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DB4" w:rsidRPr="00E20DB4" w:rsidRDefault="00E20DB4">
      <w:pPr>
        <w:pStyle w:val="Frslagsrubrik"/>
      </w:pPr>
      <w:r w:rsidRPr="00E20DB4">
        <w:t>Förslag till riksdagsbeslut</w:t>
      </w:r>
    </w:p>
    <w:p w:rsidR="00E20DB4" w:rsidRPr="00E20DB4" w:rsidRDefault="00E20DB4">
      <w:pPr>
        <w:pStyle w:val="Hemstlatt"/>
      </w:pPr>
      <w:r w:rsidRPr="00E20DB4">
        <w:t>Riksdagen tillkännager för regeringen som sin mening vad som anförs i motionen om att se över behovet av höjt stöd till sjukhu</w:t>
      </w:r>
      <w:r w:rsidRPr="00E20DB4">
        <w:t>s</w:t>
      </w:r>
      <w:r w:rsidRPr="00E20DB4">
        <w:t>kyrkan.</w:t>
      </w:r>
    </w:p>
    <w:p w:rsidR="00E20DB4" w:rsidRPr="00E20DB4" w:rsidRDefault="00E20DB4">
      <w:pPr>
        <w:pStyle w:val="Rubrik1"/>
      </w:pPr>
      <w:r w:rsidRPr="00E20DB4">
        <w:t>Motivering</w:t>
      </w:r>
    </w:p>
    <w:p w:rsidR="00E20DB4" w:rsidRPr="00E20DB4" w:rsidRDefault="00E20DB4">
      <w:r w:rsidRPr="00E20DB4">
        <w:t>När Sveriges riksdag 1980 tog beslutet att stödja sjukhuskyrkan ekonomiskt gjorde man detta för att man ansåg att sjukhuskyrkan hade en mycket viktig funktion att fylla. Den andliga vården vid sjukhusen runt om i landet har ett stort mänskligt värde. Den ursprungliga tanken var att statsbidraget skulle täcka hälften av kostnaderna för verksamheten vid sjukhuskyrkan. Nu kan vi konstatera att detta beslut har riksdagen inte levt upp till under många år. Därför behövs det en höjning av statsbidraget till sjuk</w:t>
      </w:r>
      <w:r w:rsidRPr="00E20DB4">
        <w:t>huskyrkan. Den bör tilldelas det statsbidrag som den från början utlovades för att kunna fortsätta att bedriva sin viktiga verksamhet. Statsbidraget täcker allt mindre av ver</w:t>
      </w:r>
      <w:r w:rsidRPr="00E20DB4">
        <w:t>k</w:t>
      </w:r>
      <w:r w:rsidRPr="00E20DB4">
        <w:t>samheten och det gör att resterande kostnader som blir allt högre får de lokala församlingarna stå för. På många håll i vårt land har de lokala församlingarna svårigheter med ekonomin och risken finns att sjukhuskyrkan kan komma att tvingas till kraftig minskning av sin verksamhet. Detta skulle vara djupt olyckligt.</w:t>
      </w:r>
    </w:p>
    <w:p w:rsidR="00E20DB4" w:rsidRPr="00E20DB4" w:rsidRDefault="00E20DB4">
      <w:pPr>
        <w:pStyle w:val="Normaltindrag"/>
      </w:pPr>
      <w:r w:rsidRPr="00E20DB4">
        <w:t>Sjukhuskyrkan har e</w:t>
      </w:r>
      <w:r w:rsidRPr="00E20DB4">
        <w:t>n mycket viktig funktion att fylla för patienter, anh</w:t>
      </w:r>
      <w:r w:rsidRPr="00E20DB4">
        <w:t>ö</w:t>
      </w:r>
      <w:r w:rsidRPr="00E20DB4">
        <w:t>riga och inte minst för personalen på våra sjukhus. Den har alltmer kommit att fungera som ett starkt stöd för sjukhusets personal, där den bland annat arb</w:t>
      </w:r>
      <w:r w:rsidRPr="00E20DB4">
        <w:t>e</w:t>
      </w:r>
      <w:r w:rsidRPr="00E20DB4">
        <w:t>tar med fortbildning, krishantering och samtalsstöd. I den tid vi nu lever, med ett högt uppskruvat tempo i vårt samhälle och där många människor upplever stress och oro, behövs alla goda krafter, inte minst inom vården.</w:t>
      </w:r>
    </w:p>
    <w:p w:rsidR="00E20DB4" w:rsidRPr="00E20DB4" w:rsidRDefault="00E20DB4">
      <w:pPr>
        <w:pStyle w:val="Normaltindrag"/>
      </w:pPr>
      <w:r w:rsidRPr="00E20DB4">
        <w:t>Arbetet i sjukhuskyrkan bedrivs ekumeniskt och omfattar de kristna ky</w:t>
      </w:r>
      <w:r w:rsidRPr="00E20DB4">
        <w:t>r</w:t>
      </w:r>
      <w:r w:rsidRPr="00E20DB4">
        <w:t>korna och samfunden i vårt land. Även präster och själavårdare från romers</w:t>
      </w:r>
      <w:r w:rsidRPr="00E20DB4">
        <w:t>k</w:t>
      </w:r>
      <w:r w:rsidRPr="00E20DB4">
        <w:lastRenderedPageBreak/>
        <w:t>katolska kyrkan och de ortodoxa och österländska kyrkorna finns med i sju</w:t>
      </w:r>
      <w:r w:rsidRPr="00E20DB4">
        <w:t>k</w:t>
      </w:r>
      <w:r w:rsidRPr="00E20DB4">
        <w:t xml:space="preserve">huskyrkan. På de sjukhus där det finns en frikyrklig sjukhuspastor arbetar han </w:t>
      </w:r>
      <w:r w:rsidRPr="00E20DB4">
        <w:rPr>
          <w:spacing w:val="-2"/>
        </w:rPr>
        <w:t>eller hon i ekumeniska arbetslag sida vid sida med präster, diakoner, assiste</w:t>
      </w:r>
      <w:r w:rsidRPr="00E20DB4">
        <w:rPr>
          <w:spacing w:val="-2"/>
        </w:rPr>
        <w:t>n</w:t>
      </w:r>
      <w:r w:rsidRPr="00E20DB4">
        <w:t>ter och musiker från Svenska kyrkan.</w:t>
      </w:r>
    </w:p>
    <w:p w:rsidR="00E20DB4" w:rsidRPr="00E20DB4" w:rsidRDefault="00E20DB4">
      <w:pPr>
        <w:pStyle w:val="Normaltindrag"/>
      </w:pPr>
      <w:r w:rsidRPr="00E20DB4">
        <w:t>All personal genomgår en omfattande fortbildning efter sin grundutbil</w:t>
      </w:r>
      <w:r w:rsidRPr="00E20DB4">
        <w:t>d</w:t>
      </w:r>
      <w:r w:rsidRPr="00E20DB4">
        <w:t>ning till präst, pastor eller diakon. Denna utbildning håller en mycket hög kvalitet och är skräddarsydd just för sjukhuskyrkan. Alla tjänster som sju</w:t>
      </w:r>
      <w:r w:rsidRPr="00E20DB4">
        <w:t>k</w:t>
      </w:r>
      <w:r w:rsidRPr="00E20DB4">
        <w:t>huspastorer är lokala. Det är en församling eller ett ekumeniskt råd som fu</w:t>
      </w:r>
      <w:r w:rsidRPr="00E20DB4">
        <w:t>n</w:t>
      </w:r>
      <w:r w:rsidRPr="00E20DB4">
        <w:t>gerar som arbetsgivare. Merparten av lönerna och andra kostnader betalas genom bidrag från olika församlingar i närområdet.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0DB4">
        <w:trPr>
          <w:cantSplit/>
        </w:trPr>
        <w:tc>
          <w:tcPr>
            <w:tcW w:w="3046" w:type="dxa"/>
          </w:tcPr>
          <w:p w:rsidR="00E20DB4" w:rsidRPr="00E20DB4" w:rsidRDefault="00E20DB4">
            <w:pPr>
              <w:pStyle w:val="UnderskriftDatum"/>
              <w:spacing w:before="240"/>
            </w:pPr>
            <w:r w:rsidRPr="00E20DB4">
              <w:t>Stockholm den 1 oktober 2009</w:t>
            </w:r>
          </w:p>
        </w:tc>
        <w:tc>
          <w:tcPr>
            <w:tcW w:w="3047" w:type="dxa"/>
          </w:tcPr>
          <w:p w:rsidR="00E20DB4" w:rsidRPr="00E20DB4" w:rsidRDefault="00E20DB4">
            <w:pPr>
              <w:pStyle w:val="Underskrifter"/>
              <w:spacing w:before="240"/>
            </w:pPr>
          </w:p>
        </w:tc>
      </w:tr>
      <w:tr w:rsidR="00000000" w:rsidRPr="00E20DB4">
        <w:trPr>
          <w:cantSplit/>
        </w:trPr>
        <w:tc>
          <w:tcPr>
            <w:tcW w:w="3046" w:type="dxa"/>
          </w:tcPr>
          <w:p w:rsidR="00E20DB4" w:rsidRPr="00E20DB4" w:rsidRDefault="00E20DB4">
            <w:pPr>
              <w:pStyle w:val="Underskrifter"/>
            </w:pPr>
            <w:r w:rsidRPr="00E20DB4">
              <w:t>Ulrika Carlsson i Skövde (c)</w:t>
            </w:r>
          </w:p>
        </w:tc>
        <w:tc>
          <w:tcPr>
            <w:tcW w:w="3046" w:type="dxa"/>
          </w:tcPr>
          <w:p w:rsidR="00E20DB4" w:rsidRPr="00E20DB4" w:rsidRDefault="00E20DB4">
            <w:pPr>
              <w:pStyle w:val="Underskrifter"/>
            </w:pPr>
            <w:r w:rsidRPr="00E20DB4">
              <w:t>Stefan Tornberg (c)</w:t>
            </w:r>
          </w:p>
        </w:tc>
      </w:tr>
    </w:tbl>
    <w:p w:rsidR="00E20DB4" w:rsidRPr="00E20DB4" w:rsidRDefault="00E20DB4">
      <w:pPr>
        <w:pStyle w:val="Normaltindrag"/>
      </w:pPr>
    </w:p>
    <w:sectPr w:rsidR="00000000" w:rsidRPr="00E20D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DB4" w:rsidRPr="00E20DB4" w:rsidRDefault="00E20DB4">
      <w:r w:rsidRPr="00E20DB4">
        <w:separator/>
      </w:r>
    </w:p>
  </w:endnote>
  <w:endnote w:type="continuationSeparator" w:id="0">
    <w:p w:rsidR="00E20DB4" w:rsidRPr="00E20DB4" w:rsidRDefault="00E20DB4">
      <w:r w:rsidRPr="00E20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B4" w:rsidRPr="00E20DB4" w:rsidRDefault="00E20DB4">
    <w:pPr>
      <w:pStyle w:val="Sidfot"/>
    </w:pPr>
    <w:r w:rsidRPr="00E20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487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B4" w:rsidRDefault="00E20D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0DB4" w:rsidRDefault="00E20D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B4" w:rsidRPr="00E20DB4" w:rsidRDefault="00E20DB4">
    <w:pPr>
      <w:pStyle w:val="Sidfot"/>
    </w:pPr>
    <w:r w:rsidRPr="00E20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850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B4" w:rsidRDefault="00E20D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0DB4" w:rsidRDefault="00E20D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B4" w:rsidRPr="00E20DB4" w:rsidRDefault="00E20DB4">
    <w:pPr>
      <w:pStyle w:val="Sidfot"/>
    </w:pPr>
    <w:r w:rsidRPr="00E20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318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B4" w:rsidRDefault="00E20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0DB4" w:rsidRDefault="00E20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DB4" w:rsidRPr="00E20DB4" w:rsidRDefault="00E20DB4">
      <w:r w:rsidRPr="00E20DB4">
        <w:separator/>
      </w:r>
    </w:p>
  </w:footnote>
  <w:footnote w:type="continuationSeparator" w:id="0">
    <w:p w:rsidR="00E20DB4" w:rsidRPr="00E20DB4" w:rsidRDefault="00E20DB4">
      <w:r w:rsidRPr="00E20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B4" w:rsidRPr="00E20DB4" w:rsidRDefault="00E20DB4">
    <w:pPr>
      <w:pStyle w:val="Sidhuvud"/>
    </w:pPr>
    <w:r w:rsidRPr="00E20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176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B4" w:rsidRDefault="00E20D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0DB4" w:rsidRDefault="00E20D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B4" w:rsidRPr="00E20DB4" w:rsidRDefault="00E20DB4">
    <w:pPr>
      <w:pStyle w:val="Sidhuvud"/>
    </w:pPr>
    <w:r w:rsidRPr="00E20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521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B4" w:rsidRDefault="00E20D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0DB4" w:rsidRDefault="00E20D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B4" w:rsidRPr="00E20DB4" w:rsidRDefault="00E20DB4">
    <w:pPr>
      <w:pStyle w:val="FSHNormal"/>
      <w:tabs>
        <w:tab w:val="right" w:pos="5840"/>
      </w:tabs>
    </w:pPr>
    <w:r w:rsidRPr="00E20DB4">
      <w:br/>
    </w:r>
    <w:r w:rsidRPr="00E20DB4">
      <w:fldChar w:fldCharType="begin" w:fldLock="1"/>
    </w:r>
    <w:r w:rsidRPr="00E20DB4">
      <w:instrText xml:space="preserve"> DOCPROPERTY</w:instrText>
    </w:r>
    <w:r w:rsidRPr="00E20DB4">
      <w:rPr>
        <w:sz w:val="18"/>
      </w:rPr>
      <w:instrText xml:space="preserve"> "YearUser" *\charformat </w:instrText>
    </w:r>
    <w:r w:rsidRPr="00E20DB4">
      <w:fldChar w:fldCharType="separate"/>
    </w:r>
    <w:r w:rsidRPr="00E20DB4">
      <w:t>2009/10</w:t>
    </w:r>
    <w:r w:rsidRPr="00E20DB4">
      <w:fldChar w:fldCharType="end"/>
    </w:r>
    <w:r w:rsidRPr="00E20DB4">
      <w:t xml:space="preserve"> </w:t>
    </w:r>
    <w:r w:rsidRPr="00E20DB4">
      <w:tab/>
      <w:t xml:space="preserve">mnr: </w:t>
    </w:r>
    <w:r w:rsidRPr="00E20DB4">
      <w:fldChar w:fldCharType="begin" w:fldLock="1"/>
    </w:r>
    <w:r w:rsidRPr="00E20DB4">
      <w:instrText xml:space="preserve"> DOCPROPERTY</w:instrText>
    </w:r>
    <w:r w:rsidRPr="00E20DB4">
      <w:rPr>
        <w:sz w:val="18"/>
      </w:rPr>
      <w:instrText xml:space="preserve"> "Motionsnummer" *\charformat </w:instrText>
    </w:r>
    <w:r w:rsidRPr="00E20DB4">
      <w:fldChar w:fldCharType="separate"/>
    </w:r>
    <w:r w:rsidRPr="00E20DB4">
      <w:t>Kr334</w:t>
    </w:r>
    <w:r w:rsidRPr="00E20DB4">
      <w:fldChar w:fldCharType="end"/>
    </w:r>
    <w:r w:rsidRPr="00E20DB4">
      <w:br/>
    </w:r>
    <w:r w:rsidRPr="00E20DB4">
      <w:fldChar w:fldCharType="begin" w:fldLock="1"/>
    </w:r>
    <w:r w:rsidRPr="00E20DB4">
      <w:instrText xml:space="preserve"> DOCPROPERTY</w:instrText>
    </w:r>
    <w:r w:rsidRPr="00E20DB4">
      <w:rPr>
        <w:sz w:val="18"/>
      </w:rPr>
      <w:instrText xml:space="preserve"> "Samling" *\charformat </w:instrText>
    </w:r>
    <w:r w:rsidRPr="00E20DB4">
      <w:fldChar w:fldCharType="end"/>
    </w:r>
    <w:r w:rsidRPr="00E20DB4">
      <w:tab/>
      <w:t xml:space="preserve">pnr: </w:t>
    </w:r>
    <w:r w:rsidRPr="00E20DB4">
      <w:fldChar w:fldCharType="begin" w:fldLock="1"/>
    </w:r>
    <w:r w:rsidRPr="00E20DB4">
      <w:instrText xml:space="preserve"> DOCPROPERTY</w:instrText>
    </w:r>
    <w:r w:rsidRPr="00E20DB4">
      <w:rPr>
        <w:sz w:val="18"/>
      </w:rPr>
      <w:instrText xml:space="preserve"> "Partinummer" *\charformat </w:instrText>
    </w:r>
    <w:r w:rsidRPr="00E20DB4">
      <w:fldChar w:fldCharType="separate"/>
    </w:r>
    <w:r w:rsidRPr="00E20DB4">
      <w:t>c491</w:t>
    </w:r>
    <w:r w:rsidRPr="00E20DB4">
      <w:fldChar w:fldCharType="end"/>
    </w:r>
  </w:p>
  <w:p w:rsidR="00E20DB4" w:rsidRPr="00E20DB4" w:rsidRDefault="00E20DB4">
    <w:pPr>
      <w:pStyle w:val="FSHRub1"/>
    </w:pPr>
    <w:r w:rsidRPr="00E20DB4">
      <w:t>Motion till riksdagen</w:t>
    </w:r>
    <w:r w:rsidRPr="00E20DB4">
      <w:br/>
    </w:r>
    <w:r w:rsidRPr="00E20DB4">
      <w:fldChar w:fldCharType="begin" w:fldLock="1"/>
    </w:r>
    <w:r w:rsidRPr="00E20DB4">
      <w:instrText xml:space="preserve"> DOCPROPERTY "YearUser" *\charformat </w:instrText>
    </w:r>
    <w:r w:rsidRPr="00E20DB4">
      <w:fldChar w:fldCharType="separate"/>
    </w:r>
    <w:r w:rsidRPr="00E20DB4">
      <w:t>2009/10</w:t>
    </w:r>
    <w:r w:rsidRPr="00E20DB4">
      <w:fldChar w:fldCharType="end"/>
    </w:r>
    <w:r w:rsidRPr="00E20DB4">
      <w:t>:</w:t>
    </w:r>
    <w:r w:rsidRPr="00E20DB4">
      <w:fldChar w:fldCharType="begin" w:fldLock="1"/>
    </w:r>
    <w:r w:rsidRPr="00E20DB4">
      <w:instrText xml:space="preserve"> DOCPROPERTY "Motionsnummer" *\charformat </w:instrText>
    </w:r>
    <w:r w:rsidRPr="00E20DB4">
      <w:fldChar w:fldCharType="separate"/>
    </w:r>
    <w:r w:rsidRPr="00E20DB4">
      <w:t>Kr334</w:t>
    </w:r>
    <w:r w:rsidRPr="00E20DB4">
      <w:fldChar w:fldCharType="end"/>
    </w:r>
  </w:p>
  <w:p w:rsidR="00E20DB4" w:rsidRPr="00E20DB4" w:rsidRDefault="00E20DB4">
    <w:pPr>
      <w:pStyle w:val="FSHNormalS5"/>
    </w:pPr>
    <w:r w:rsidRPr="00E20DB4">
      <w:fldChar w:fldCharType="begin" w:fldLock="1"/>
    </w:r>
    <w:r w:rsidRPr="00E20DB4">
      <w:instrText xml:space="preserve"> DOCPROPERTY "MotionarText" *\charformat </w:instrText>
    </w:r>
    <w:r w:rsidRPr="00E20DB4">
      <w:fldChar w:fldCharType="separate"/>
    </w:r>
    <w:r w:rsidRPr="00E20DB4">
      <w:t>av Ulrika Carlsson i Skövde och Stefan Tornberg (c)</w:t>
    </w:r>
    <w:r w:rsidRPr="00E20DB4">
      <w:fldChar w:fldCharType="end"/>
    </w:r>
    <w:r w:rsidRPr="00E20DB4">
      <w:br/>
    </w:r>
    <w:r w:rsidRPr="00E20DB4">
      <w:fldChar w:fldCharType="begin" w:fldLock="1"/>
    </w:r>
    <w:r w:rsidRPr="00E20DB4">
      <w:instrText xml:space="preserve"> DOCPROPERTY "SvarFrasKort" *\charformat </w:instrText>
    </w:r>
    <w:r w:rsidRPr="00E20DB4">
      <w:fldChar w:fldCharType="end"/>
    </w:r>
  </w:p>
  <w:p w:rsidR="00E20DB4" w:rsidRPr="00E20DB4" w:rsidRDefault="00E20DB4">
    <w:pPr>
      <w:pStyle w:val="FSHTitel"/>
    </w:pPr>
    <w:r w:rsidRPr="00E20DB4">
      <w:fldChar w:fldCharType="begin" w:fldLock="1"/>
    </w:r>
    <w:r w:rsidRPr="00E20DB4">
      <w:instrText xml:space="preserve"> DOCPROPERTY</w:instrText>
    </w:r>
    <w:r w:rsidRPr="00E20DB4">
      <w:rPr>
        <w:sz w:val="18"/>
      </w:rPr>
      <w:instrText xml:space="preserve"> "RubrikSvar" *\charformat </w:instrText>
    </w:r>
    <w:r w:rsidRPr="00E20DB4">
      <w:fldChar w:fldCharType="separate"/>
    </w:r>
    <w:r w:rsidRPr="00E20DB4">
      <w:t>Stödet till sjukhuskyrkan</w:t>
    </w:r>
    <w:r w:rsidRPr="00E20DB4">
      <w:fldChar w:fldCharType="end"/>
    </w:r>
  </w:p>
  <w:p w:rsidR="00E20DB4" w:rsidRPr="00E20DB4" w:rsidRDefault="00E20DB4">
    <w:pPr>
      <w:pStyle w:val="Normal00"/>
    </w:pPr>
  </w:p>
  <w:p w:rsidR="00E20DB4" w:rsidRPr="00E20DB4" w:rsidRDefault="00E20D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DF33548"/>
    <w:multiLevelType w:val="hybridMultilevel"/>
    <w:tmpl w:val="9EF0CD4A"/>
    <w:lvl w:ilvl="0" w:tplc="FC3053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D563B3B"/>
    <w:multiLevelType w:val="hybridMultilevel"/>
    <w:tmpl w:val="FFC6012C"/>
    <w:lvl w:ilvl="0" w:tplc="D3EA6B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7611384">
    <w:abstractNumId w:val="8"/>
  </w:num>
  <w:num w:numId="2" w16cid:durableId="1323048758">
    <w:abstractNumId w:val="9"/>
  </w:num>
  <w:num w:numId="3" w16cid:durableId="279459805">
    <w:abstractNumId w:val="8"/>
  </w:num>
  <w:num w:numId="4" w16cid:durableId="1702587828">
    <w:abstractNumId w:val="9"/>
  </w:num>
  <w:num w:numId="5" w16cid:durableId="1613510212">
    <w:abstractNumId w:val="15"/>
  </w:num>
  <w:num w:numId="6" w16cid:durableId="287594214">
    <w:abstractNumId w:val="10"/>
  </w:num>
  <w:num w:numId="7" w16cid:durableId="2090957298">
    <w:abstractNumId w:val="12"/>
  </w:num>
  <w:num w:numId="8" w16cid:durableId="389158046">
    <w:abstractNumId w:val="14"/>
  </w:num>
  <w:num w:numId="9" w16cid:durableId="884489924">
    <w:abstractNumId w:val="8"/>
  </w:num>
  <w:num w:numId="10" w16cid:durableId="926617417">
    <w:abstractNumId w:val="3"/>
  </w:num>
  <w:num w:numId="11" w16cid:durableId="174855234">
    <w:abstractNumId w:val="2"/>
  </w:num>
  <w:num w:numId="12" w16cid:durableId="1619794272">
    <w:abstractNumId w:val="1"/>
  </w:num>
  <w:num w:numId="13" w16cid:durableId="990405426">
    <w:abstractNumId w:val="0"/>
  </w:num>
  <w:num w:numId="14" w16cid:durableId="1059401525">
    <w:abstractNumId w:val="9"/>
  </w:num>
  <w:num w:numId="15" w16cid:durableId="964892170">
    <w:abstractNumId w:val="7"/>
  </w:num>
  <w:num w:numId="16" w16cid:durableId="991758474">
    <w:abstractNumId w:val="6"/>
  </w:num>
  <w:num w:numId="17" w16cid:durableId="1055274093">
    <w:abstractNumId w:val="5"/>
  </w:num>
  <w:num w:numId="18" w16cid:durableId="1752582368">
    <w:abstractNumId w:val="4"/>
  </w:num>
  <w:num w:numId="19" w16cid:durableId="1909995237">
    <w:abstractNumId w:val="11"/>
  </w:num>
  <w:num w:numId="20" w16cid:durableId="551963213">
    <w:abstractNumId w:val="13"/>
  </w:num>
  <w:num w:numId="21" w16cid:durableId="776754335">
    <w:abstractNumId w:val="12"/>
  </w:num>
  <w:num w:numId="22" w16cid:durableId="433862357">
    <w:abstractNumId w:val="10"/>
  </w:num>
  <w:num w:numId="23" w16cid:durableId="1026296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4FC56436-8597-43D8-8F30-74D360FA7912},{825B7621-1496-40DD-9D37-EDDB1D7B4AF5}"/>
  </w:docVars>
  <w:rsids>
    <w:rsidRoot w:val="001D6560"/>
    <w:rsid w:val="001D6560"/>
    <w:rsid w:val="00E20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8188629-F62E-4960-9CC6-B5DF4601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2160</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c491</vt:lpstr>
    </vt:vector>
  </TitlesOfParts>
  <Company>Riksdagen</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c491</dc:title>
  <dc:subject>c491</dc:subject>
  <dc:creator>Riksdagen</dc:creator>
  <cp:keywords>Riksdagen</cp:keywords>
  <dc:description>Nya formatmallshantering för förslag+urix bakåtkomp+könamn</dc:description>
  <cp:lastModifiedBy>Lars Brink</cp:lastModifiedBy>
  <cp:revision>2</cp:revision>
  <cp:lastPrinted>2010-01-11T09:24:00Z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Stödet till sjukhuskyrkan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sjukhuskyrkan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Stefan Tornberg (c)</vt:lpwstr>
  </property>
  <property fmtid="{D5CDD505-2E9C-101B-9397-08002B2CF9AE}" pid="26" name="MotionarLista">
    <vt:lpwstr>Carlsson i Skövde, Ulrika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20092010000000000099000004910069</vt:lpwstr>
  </property>
  <property fmtid="{D5CDD505-2E9C-101B-9397-08002B2CF9AE}" pid="47" name="datum">
    <vt:lpwstr>091001</vt:lpwstr>
  </property>
  <property fmtid="{D5CDD505-2E9C-101B-9397-08002B2CF9AE}" pid="48" name="avsändar-e-post">
    <vt:lpwstr>marianne.magnusson@riksdagen.se</vt:lpwstr>
  </property>
  <property fmtid="{D5CDD505-2E9C-101B-9397-08002B2CF9AE}" pid="49" name="id">
    <vt:lpwstr>20092010000000000099000004910069</vt:lpwstr>
  </property>
  <property fmtid="{D5CDD505-2E9C-101B-9397-08002B2CF9AE}" pid="50" name="nummer">
    <vt:lpwstr>334</vt:lpwstr>
  </property>
  <property fmtid="{D5CDD505-2E9C-101B-9397-08002B2CF9AE}" pid="51" name="utskottsbeteckning">
    <vt:lpwstr>Kr</vt:lpwstr>
  </property>
  <property fmtid="{D5CDD505-2E9C-101B-9397-08002B2CF9AE}" pid="52" name="GlobalUID">
    <vt:lpwstr>{173ECBF8-CF33-4D01-A6F5-E6A33F405835}</vt:lpwstr>
  </property>
  <property fmtid="{D5CDD505-2E9C-101B-9397-08002B2CF9AE}" pid="53" name="Överföringar">
    <vt:i4>0</vt:i4>
  </property>
  <property fmtid="{D5CDD505-2E9C-101B-9397-08002B2CF9AE}" pid="54" name="Checksum">
    <vt:lpwstr>*1016734990080*</vt:lpwstr>
  </property>
  <property fmtid="{D5CDD505-2E9C-101B-9397-08002B2CF9AE}" pid="55" name="skuggnummer">
    <vt:lpwstr>3505</vt:lpwstr>
  </property>
  <property fmtid="{D5CDD505-2E9C-101B-9397-08002B2CF9AE}" pid="56" name="urixVersion">
    <vt:lpwstr>4.0.0.9</vt:lpwstr>
  </property>
  <property fmtid="{D5CDD505-2E9C-101B-9397-08002B2CF9AE}" pid="57" name="urixOrigin">
    <vt:lpwstr>100111 10:24:57.262</vt:lpwstr>
  </property>
  <property fmtid="{D5CDD505-2E9C-101B-9397-08002B2CF9AE}" pid="58" name="urixGuid">
    <vt:lpwstr>{D33EB70D-6F22-4235-8471-A436DAA16CE2}</vt:lpwstr>
  </property>
</Properties>
</file>