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24CF" w:rsidRPr="00A76A2C" w:rsidRDefault="003224CF">
      <w:pPr>
        <w:pStyle w:val="Hemstlrubrik"/>
      </w:pPr>
      <w:r w:rsidRPr="00A76A2C">
        <w:t>Förslag till riksdagsbeslut</w:t>
      </w:r>
    </w:p>
    <w:p w:rsidR="003224CF" w:rsidRPr="00A76A2C" w:rsidRDefault="003224CF">
      <w:pPr>
        <w:pStyle w:val="Hemstlatt"/>
        <w:ind w:left="0"/>
      </w:pPr>
      <w:r w:rsidRPr="00A76A2C">
        <w:t>Riksdagen tillkännager för regeringen som sin mening vad som anförs i motionen om framtidens arbetsförme</w:t>
      </w:r>
      <w:r w:rsidRPr="00A76A2C">
        <w:t>d</w:t>
      </w:r>
      <w:r w:rsidRPr="00A76A2C">
        <w:t>ling.</w:t>
      </w:r>
    </w:p>
    <w:p w:rsidR="003224CF" w:rsidRPr="00A76A2C" w:rsidRDefault="003224CF">
      <w:pPr>
        <w:pStyle w:val="Rubrik1"/>
      </w:pPr>
      <w:r w:rsidRPr="00A76A2C">
        <w:t>Motivering</w:t>
      </w:r>
    </w:p>
    <w:p w:rsidR="003224CF" w:rsidRPr="00A76A2C" w:rsidRDefault="003224CF">
      <w:r w:rsidRPr="00A76A2C">
        <w:t>Den nuvarande regeringen har under de två år som gått från valet gjort stora förändringar i vilka förutsättningar arbetsförmedlingen har att jobba med de arbetssökande och att få ut dessa i sysselsättning. Ett mode ord som regerin</w:t>
      </w:r>
      <w:r w:rsidRPr="00A76A2C">
        <w:t>g</w:t>
      </w:r>
      <w:r w:rsidRPr="00A76A2C">
        <w:t>en använt sig av under denna förändring har varit att man från arbetsförme</w:t>
      </w:r>
      <w:r w:rsidRPr="00A76A2C">
        <w:t>d</w:t>
      </w:r>
      <w:r w:rsidRPr="00A76A2C">
        <w:t>lingens sida ska ”matcha” i större utsträckning än vad man gjort tidigare. Om detta råder det nog inga stora skillnader i synen på vikten av att matcha eller att få ut så många som möjligt i arbete.</w:t>
      </w:r>
    </w:p>
    <w:p w:rsidR="003224CF" w:rsidRPr="00A76A2C" w:rsidRDefault="003224CF">
      <w:pPr>
        <w:pStyle w:val="Normaltindrag"/>
      </w:pPr>
      <w:r w:rsidRPr="00A76A2C">
        <w:t>Men när man sedan tar en titt på vilka förutsättningar man har fått för att lyckas med de nu nya uppgifterna visar det sig att här har regeringen dragit undan en massa verktyg som tidigare fanns att tillgå för att uppnå en mer resultatin</w:t>
      </w:r>
      <w:r w:rsidRPr="00A76A2C">
        <w:t>riktad matchning. Verktygen som idag saknas är mer resurser till tidiga insatser så att arbetssökande inte hamnar i olika garantiinsatser och att man från dag 1–300 har möjlighet att möta arbetssökande mycket tidigare än man gör idag.</w:t>
      </w:r>
    </w:p>
    <w:p w:rsidR="003224CF" w:rsidRPr="00A76A2C" w:rsidRDefault="003224CF">
      <w:pPr>
        <w:pStyle w:val="Normaltindrag"/>
      </w:pPr>
      <w:r w:rsidRPr="00A76A2C">
        <w:t>Sedan så handlar allt som arbetsförmedlingen gör och ska göra om att up</w:t>
      </w:r>
      <w:r w:rsidRPr="00A76A2C">
        <w:t>p</w:t>
      </w:r>
      <w:r w:rsidRPr="00A76A2C">
        <w:t>rätthålla arbetslinjen. Därför är också ungdomssatsningarna tveksamma med tanke på regeringens retorik om att man värnar just arbetslinjen. Idag så måste en ungdom vänta i 90 dagar på att bli inskriven som arbetssökande och sedan ytterligare 90 dagar för att bli inskriven i ungdomsgarantin. Sammantaget så ska ungdomar vänta i sex månader för att få tillgång till resurser i form av verksamma verktyg för att ställa om alternativt så snabbt som möjligt ta sig ut på arbetsmarknaden. Sex månader är en lång vänt</w:t>
      </w:r>
      <w:r w:rsidRPr="00A76A2C">
        <w:t xml:space="preserve">an på en tydlig politik som </w:t>
      </w:r>
      <w:r w:rsidRPr="00A76A2C">
        <w:lastRenderedPageBreak/>
        <w:t>bygger på tänket om en tydlig arbetslinje. Även här så är tidigare insatser att föredra framför regeringens nu så passiva inställning till arbetslinjen.</w:t>
      </w:r>
    </w:p>
    <w:p w:rsidR="003224CF" w:rsidRPr="00A76A2C" w:rsidRDefault="003224CF">
      <w:pPr>
        <w:pStyle w:val="Normaltindrag"/>
      </w:pPr>
      <w:r w:rsidRPr="00A76A2C">
        <w:t>Som handläggare idag på arbetsförmedlingen så förväntas man att matcha de arbetssökande så snabbt som möjligt till passande arbetsuppgifter. Men för att detta ska vara möjligt så krävs det mer tid idag av handläggarna att vara ute hos olika arbetsgivare och sälja in arbetssökande. Detta ska kombineras med ett ökat inslag av admin</w:t>
      </w:r>
      <w:r w:rsidRPr="00A76A2C">
        <w:t>istration på de senaste åren. Nu senast så ska arbetsförmedlingarna och deras handläggare sköta administrativa uppgifter för de kompletterande aktörerna, de privata alternativen till arbetsförmedlin</w:t>
      </w:r>
      <w:r w:rsidRPr="00A76A2C">
        <w:t>g</w:t>
      </w:r>
      <w:r w:rsidRPr="00A76A2C">
        <w:t>en. Det kan röra sig om att plocka fram arbetssökande hos arbetsförmedlingen som sedan de kompletterande aktörerna anvisar till en arbetsgivare. Detta tar då den privata förmedlingen betalt för men det är arbetsförmedlarna som gör det administrativa jobbet. Allt detta krångel har den nuvarande regeringen lyckats</w:t>
      </w:r>
      <w:r w:rsidRPr="00A76A2C">
        <w:t xml:space="preserve"> bygga in i den verksamhet som ska matcha och anvisa som det heter.</w:t>
      </w:r>
    </w:p>
    <w:p w:rsidR="003224CF" w:rsidRPr="00A76A2C" w:rsidRDefault="003224CF">
      <w:pPr>
        <w:pStyle w:val="Normaltindrag"/>
      </w:pPr>
      <w:r w:rsidRPr="00A76A2C">
        <w:t>I framtiden borde det i stället vara så att om man måste ha alternativa fö</w:t>
      </w:r>
      <w:r w:rsidRPr="00A76A2C">
        <w:t>r</w:t>
      </w:r>
      <w:r w:rsidRPr="00A76A2C">
        <w:t>medlingar så bör de bära sina egna kostnader fullt ut. Då bör dessa ta hela sin egen verksamhet vad avser administration och matchning och anvisning av alla kategorier arbetssökande och inte bara de redan självgående individer som man idag inriktat sig på att förmedla jobb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6A2C">
        <w:trPr>
          <w:cantSplit/>
        </w:trPr>
        <w:tc>
          <w:tcPr>
            <w:tcW w:w="3046" w:type="dxa"/>
          </w:tcPr>
          <w:p w:rsidR="003224CF" w:rsidRPr="00A76A2C" w:rsidRDefault="003224CF">
            <w:pPr>
              <w:pStyle w:val="UnderskriftDatum"/>
              <w:spacing w:before="240"/>
            </w:pPr>
            <w:r w:rsidRPr="00A76A2C">
              <w:t>Stockholm den 2 oktober 2008</w:t>
            </w:r>
          </w:p>
        </w:tc>
        <w:tc>
          <w:tcPr>
            <w:tcW w:w="3047" w:type="dxa"/>
          </w:tcPr>
          <w:p w:rsidR="003224CF" w:rsidRPr="00A76A2C" w:rsidRDefault="003224CF">
            <w:pPr>
              <w:pStyle w:val="Underskrifter"/>
              <w:spacing w:before="240"/>
            </w:pPr>
          </w:p>
        </w:tc>
      </w:tr>
      <w:tr w:rsidR="00000000" w:rsidRPr="00A76A2C">
        <w:trPr>
          <w:cantSplit/>
        </w:trPr>
        <w:tc>
          <w:tcPr>
            <w:tcW w:w="3046" w:type="dxa"/>
          </w:tcPr>
          <w:p w:rsidR="003224CF" w:rsidRPr="00A76A2C" w:rsidRDefault="003224CF">
            <w:pPr>
              <w:pStyle w:val="Underskrifter"/>
            </w:pPr>
            <w:r w:rsidRPr="00A76A2C">
              <w:t>Lars U Granberg (s)</w:t>
            </w:r>
          </w:p>
        </w:tc>
        <w:tc>
          <w:tcPr>
            <w:tcW w:w="3046" w:type="dxa"/>
          </w:tcPr>
          <w:p w:rsidR="003224CF" w:rsidRPr="00A76A2C" w:rsidRDefault="003224CF">
            <w:pPr>
              <w:pStyle w:val="Underskrifter"/>
            </w:pPr>
          </w:p>
        </w:tc>
      </w:tr>
    </w:tbl>
    <w:p w:rsidR="003224CF" w:rsidRPr="00A76A2C" w:rsidRDefault="003224CF">
      <w:pPr>
        <w:pStyle w:val="Normaltindrag"/>
      </w:pPr>
    </w:p>
    <w:sectPr w:rsidR="003224CF" w:rsidRPr="00A76A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24CF" w:rsidRPr="00A76A2C" w:rsidRDefault="003224CF">
      <w:r w:rsidRPr="00A76A2C">
        <w:separator/>
      </w:r>
    </w:p>
  </w:endnote>
  <w:endnote w:type="continuationSeparator" w:id="0">
    <w:p w:rsidR="003224CF" w:rsidRPr="00A76A2C" w:rsidRDefault="003224CF">
      <w:r w:rsidRPr="00A76A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4CF" w:rsidRPr="00A76A2C" w:rsidRDefault="00A76A2C">
    <w:pPr>
      <w:pStyle w:val="Sidfot"/>
    </w:pPr>
    <w:r w:rsidRPr="00A76A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28025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4CF" w:rsidRDefault="003224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24CF" w:rsidRDefault="003224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4CF" w:rsidRPr="00A76A2C" w:rsidRDefault="00A76A2C">
    <w:pPr>
      <w:pStyle w:val="Sidfot"/>
    </w:pPr>
    <w:r w:rsidRPr="00A76A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90084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4CF" w:rsidRDefault="003224C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24CF" w:rsidRDefault="003224C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4CF" w:rsidRPr="00A76A2C" w:rsidRDefault="00A76A2C">
    <w:pPr>
      <w:pStyle w:val="Sidfot"/>
    </w:pPr>
    <w:r w:rsidRPr="00A76A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6174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4CF" w:rsidRDefault="003224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24CF" w:rsidRDefault="003224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24CF" w:rsidRPr="00A76A2C" w:rsidRDefault="003224CF">
      <w:r w:rsidRPr="00A76A2C">
        <w:separator/>
      </w:r>
    </w:p>
  </w:footnote>
  <w:footnote w:type="continuationSeparator" w:id="0">
    <w:p w:rsidR="003224CF" w:rsidRPr="00A76A2C" w:rsidRDefault="003224CF">
      <w:r w:rsidRPr="00A76A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4CF" w:rsidRPr="00A76A2C" w:rsidRDefault="00A76A2C">
    <w:pPr>
      <w:pStyle w:val="Sidhuvud"/>
    </w:pPr>
    <w:r w:rsidRPr="00A76A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72995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4CF" w:rsidRDefault="003224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24CF" w:rsidRDefault="003224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4CF" w:rsidRPr="00A76A2C" w:rsidRDefault="00A76A2C">
    <w:pPr>
      <w:pStyle w:val="Sidhuvud"/>
    </w:pPr>
    <w:r w:rsidRPr="00A76A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54301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4CF" w:rsidRDefault="003224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24CF" w:rsidRDefault="003224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4CF" w:rsidRPr="00A76A2C" w:rsidRDefault="003224CF">
    <w:pPr>
      <w:pStyle w:val="FSHNormal"/>
      <w:tabs>
        <w:tab w:val="right" w:pos="5840"/>
      </w:tabs>
    </w:pPr>
    <w:r w:rsidRPr="00A76A2C">
      <w:br/>
    </w:r>
    <w:r w:rsidRPr="00A76A2C">
      <w:fldChar w:fldCharType="begin" w:fldLock="1"/>
    </w:r>
    <w:r w:rsidRPr="00A76A2C">
      <w:instrText xml:space="preserve"> DOCPROPERTY</w:instrText>
    </w:r>
    <w:r w:rsidRPr="00A76A2C">
      <w:rPr>
        <w:sz w:val="18"/>
      </w:rPr>
      <w:instrText xml:space="preserve"> "YearUser" *\charformat </w:instrText>
    </w:r>
    <w:r w:rsidRPr="00A76A2C">
      <w:fldChar w:fldCharType="separate"/>
    </w:r>
    <w:r w:rsidRPr="00A76A2C">
      <w:t>2008/09</w:t>
    </w:r>
    <w:r w:rsidRPr="00A76A2C">
      <w:fldChar w:fldCharType="end"/>
    </w:r>
    <w:r w:rsidRPr="00A76A2C">
      <w:t xml:space="preserve"> </w:t>
    </w:r>
    <w:r w:rsidRPr="00A76A2C">
      <w:tab/>
      <w:t xml:space="preserve">mnr: </w:t>
    </w:r>
    <w:r w:rsidRPr="00A76A2C">
      <w:fldChar w:fldCharType="begin" w:fldLock="1"/>
    </w:r>
    <w:r w:rsidRPr="00A76A2C">
      <w:instrText xml:space="preserve"> DOCPROPERTY</w:instrText>
    </w:r>
    <w:r w:rsidRPr="00A76A2C">
      <w:rPr>
        <w:sz w:val="18"/>
      </w:rPr>
      <w:instrText xml:space="preserve"> "Motionsnummer" *\charformat </w:instrText>
    </w:r>
    <w:r w:rsidRPr="00A76A2C">
      <w:fldChar w:fldCharType="separate"/>
    </w:r>
    <w:r w:rsidRPr="00A76A2C">
      <w:t>A365</w:t>
    </w:r>
    <w:r w:rsidRPr="00A76A2C">
      <w:fldChar w:fldCharType="end"/>
    </w:r>
    <w:r w:rsidRPr="00A76A2C">
      <w:br/>
    </w:r>
    <w:r w:rsidRPr="00A76A2C">
      <w:fldChar w:fldCharType="begin" w:fldLock="1"/>
    </w:r>
    <w:r w:rsidRPr="00A76A2C">
      <w:instrText xml:space="preserve"> DOCPROPERTY</w:instrText>
    </w:r>
    <w:r w:rsidRPr="00A76A2C">
      <w:rPr>
        <w:sz w:val="18"/>
      </w:rPr>
      <w:instrText xml:space="preserve"> "Samling" *\charformat </w:instrText>
    </w:r>
    <w:r w:rsidRPr="00A76A2C">
      <w:fldChar w:fldCharType="end"/>
    </w:r>
    <w:r w:rsidRPr="00A76A2C">
      <w:tab/>
      <w:t xml:space="preserve">pnr: </w:t>
    </w:r>
    <w:r w:rsidRPr="00A76A2C">
      <w:fldChar w:fldCharType="begin" w:fldLock="1"/>
    </w:r>
    <w:r w:rsidRPr="00A76A2C">
      <w:instrText xml:space="preserve"> DOCPROPERTY</w:instrText>
    </w:r>
    <w:r w:rsidRPr="00A76A2C">
      <w:rPr>
        <w:sz w:val="18"/>
      </w:rPr>
      <w:instrText xml:space="preserve"> "Partinummer" *\charformat </w:instrText>
    </w:r>
    <w:r w:rsidRPr="00A76A2C">
      <w:fldChar w:fldCharType="separate"/>
    </w:r>
    <w:r w:rsidRPr="00A76A2C">
      <w:t>s27127</w:t>
    </w:r>
    <w:r w:rsidRPr="00A76A2C">
      <w:fldChar w:fldCharType="end"/>
    </w:r>
  </w:p>
  <w:p w:rsidR="003224CF" w:rsidRPr="00A76A2C" w:rsidRDefault="003224CF">
    <w:pPr>
      <w:pStyle w:val="FSHRub1"/>
    </w:pPr>
    <w:r w:rsidRPr="00A76A2C">
      <w:t>Motion till riksdagen</w:t>
    </w:r>
    <w:r w:rsidRPr="00A76A2C">
      <w:br/>
    </w:r>
    <w:r w:rsidRPr="00A76A2C">
      <w:fldChar w:fldCharType="begin" w:fldLock="1"/>
    </w:r>
    <w:r w:rsidRPr="00A76A2C">
      <w:instrText xml:space="preserve"> DOCPROPERTY "YearUser" *\charformat </w:instrText>
    </w:r>
    <w:r w:rsidRPr="00A76A2C">
      <w:fldChar w:fldCharType="separate"/>
    </w:r>
    <w:r w:rsidRPr="00A76A2C">
      <w:t>2008/09</w:t>
    </w:r>
    <w:r w:rsidRPr="00A76A2C">
      <w:fldChar w:fldCharType="end"/>
    </w:r>
    <w:r w:rsidRPr="00A76A2C">
      <w:t>:</w:t>
    </w:r>
    <w:r w:rsidRPr="00A76A2C">
      <w:fldChar w:fldCharType="begin" w:fldLock="1"/>
    </w:r>
    <w:r w:rsidRPr="00A76A2C">
      <w:instrText xml:space="preserve"> DOCPROPERTY "Motionsnummer" *\charformat </w:instrText>
    </w:r>
    <w:r w:rsidRPr="00A76A2C">
      <w:fldChar w:fldCharType="separate"/>
    </w:r>
    <w:r w:rsidRPr="00A76A2C">
      <w:t>A365</w:t>
    </w:r>
    <w:r w:rsidRPr="00A76A2C">
      <w:fldChar w:fldCharType="end"/>
    </w:r>
  </w:p>
  <w:p w:rsidR="003224CF" w:rsidRPr="00A76A2C" w:rsidRDefault="003224CF">
    <w:pPr>
      <w:pStyle w:val="FSHNormalS5"/>
    </w:pPr>
    <w:r w:rsidRPr="00A76A2C">
      <w:fldChar w:fldCharType="begin" w:fldLock="1"/>
    </w:r>
    <w:r w:rsidRPr="00A76A2C">
      <w:instrText xml:space="preserve"> DOCPROPERTY "MotionarText" *\charformat </w:instrText>
    </w:r>
    <w:r w:rsidRPr="00A76A2C">
      <w:fldChar w:fldCharType="separate"/>
    </w:r>
    <w:r w:rsidRPr="00A76A2C">
      <w:t>av Lars U Granberg (s)</w:t>
    </w:r>
    <w:r w:rsidRPr="00A76A2C">
      <w:fldChar w:fldCharType="end"/>
    </w:r>
    <w:r w:rsidRPr="00A76A2C">
      <w:br/>
    </w:r>
    <w:r w:rsidRPr="00A76A2C">
      <w:fldChar w:fldCharType="begin" w:fldLock="1"/>
    </w:r>
    <w:r w:rsidRPr="00A76A2C">
      <w:instrText xml:space="preserve"> DOCPROPERTY "SvarFrasKort" *\charformat </w:instrText>
    </w:r>
    <w:r w:rsidRPr="00A76A2C">
      <w:fldChar w:fldCharType="end"/>
    </w:r>
  </w:p>
  <w:p w:rsidR="003224CF" w:rsidRPr="00A76A2C" w:rsidRDefault="003224CF">
    <w:pPr>
      <w:pStyle w:val="FSHTitel"/>
    </w:pPr>
    <w:r w:rsidRPr="00A76A2C">
      <w:fldChar w:fldCharType="begin" w:fldLock="1"/>
    </w:r>
    <w:r w:rsidRPr="00A76A2C">
      <w:instrText xml:space="preserve"> DOCPROPERTY</w:instrText>
    </w:r>
    <w:r w:rsidRPr="00A76A2C">
      <w:rPr>
        <w:sz w:val="18"/>
      </w:rPr>
      <w:instrText xml:space="preserve"> "RubrikSvar" *\charformat </w:instrText>
    </w:r>
    <w:r w:rsidRPr="00A76A2C">
      <w:fldChar w:fldCharType="separate"/>
    </w:r>
    <w:r w:rsidRPr="00A76A2C">
      <w:t>Den framtida arbetsförmedlingen</w:t>
    </w:r>
    <w:r w:rsidRPr="00A76A2C">
      <w:fldChar w:fldCharType="end"/>
    </w:r>
  </w:p>
  <w:p w:rsidR="003224CF" w:rsidRPr="00A76A2C" w:rsidRDefault="003224CF">
    <w:pPr>
      <w:pStyle w:val="Normal00"/>
    </w:pPr>
  </w:p>
  <w:p w:rsidR="003224CF" w:rsidRPr="00A76A2C" w:rsidRDefault="003224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65780783">
    <w:abstractNumId w:val="8"/>
  </w:num>
  <w:num w:numId="2" w16cid:durableId="1558008778">
    <w:abstractNumId w:val="9"/>
  </w:num>
  <w:num w:numId="3" w16cid:durableId="744914520">
    <w:abstractNumId w:val="8"/>
  </w:num>
  <w:num w:numId="4" w16cid:durableId="1352950503">
    <w:abstractNumId w:val="9"/>
  </w:num>
  <w:num w:numId="5" w16cid:durableId="2000378154">
    <w:abstractNumId w:val="13"/>
  </w:num>
  <w:num w:numId="6" w16cid:durableId="2029866299">
    <w:abstractNumId w:val="10"/>
  </w:num>
  <w:num w:numId="7" w16cid:durableId="283312145">
    <w:abstractNumId w:val="11"/>
  </w:num>
  <w:num w:numId="8" w16cid:durableId="1277831670">
    <w:abstractNumId w:val="12"/>
  </w:num>
  <w:num w:numId="9" w16cid:durableId="106580579">
    <w:abstractNumId w:val="8"/>
  </w:num>
  <w:num w:numId="10" w16cid:durableId="2003506017">
    <w:abstractNumId w:val="3"/>
  </w:num>
  <w:num w:numId="11" w16cid:durableId="641423577">
    <w:abstractNumId w:val="2"/>
  </w:num>
  <w:num w:numId="12" w16cid:durableId="932862723">
    <w:abstractNumId w:val="1"/>
  </w:num>
  <w:num w:numId="13" w16cid:durableId="1502813447">
    <w:abstractNumId w:val="0"/>
  </w:num>
  <w:num w:numId="14" w16cid:durableId="1490171066">
    <w:abstractNumId w:val="9"/>
  </w:num>
  <w:num w:numId="15" w16cid:durableId="212892965">
    <w:abstractNumId w:val="7"/>
  </w:num>
  <w:num w:numId="16" w16cid:durableId="1375350229">
    <w:abstractNumId w:val="6"/>
  </w:num>
  <w:num w:numId="17" w16cid:durableId="296641128">
    <w:abstractNumId w:val="5"/>
  </w:num>
  <w:num w:numId="18" w16cid:durableId="49234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48F8F7AC-85D3-4E3C-82E7-6395CE9B8C18}"/>
  </w:docVars>
  <w:rsids>
    <w:rsidRoot w:val="00436A4B"/>
    <w:rsid w:val="003224CF"/>
    <w:rsid w:val="00436A4B"/>
    <w:rsid w:val="00A76A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9408DE-F353-4D6C-9869-B49D9096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2699</Characters>
  <Application>Microsoft Office Word</Application>
  <DocSecurity>4</DocSecurity>
  <Lines>49</Lines>
  <Paragraphs>11</Paragraphs>
  <ScaleCrop>false</ScaleCrop>
  <HeadingPairs>
    <vt:vector size="2" baseType="variant">
      <vt:variant>
        <vt:lpstr>Rubrik</vt:lpstr>
      </vt:variant>
      <vt:variant>
        <vt:i4>1</vt:i4>
      </vt:variant>
    </vt:vector>
  </HeadingPairs>
  <TitlesOfParts>
    <vt:vector size="1" baseType="lpstr">
      <vt:lpstr>s27127</vt:lpstr>
    </vt:vector>
  </TitlesOfParts>
  <Company>Riksdagen</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s27127</dc:title>
  <dc:subject>s27127</dc:subject>
  <dc:creator>Riksdagen</dc:creator>
  <cp:keywords>Riksdagen</cp:keywords>
  <dc:description>TKG-ktrl, MSMQ4mb, PersReg-Distribution mm b-&gt;ny fplogga c-&gt;nygamla s-rosen</dc:description>
  <cp:lastModifiedBy>Lars Brink</cp:lastModifiedBy>
  <cp:revision>2</cp:revision>
  <cp:lastPrinted>2009-02-11T10:12:00Z</cp:lastPrinted>
  <dcterms:created xsi:type="dcterms:W3CDTF">2025-12-17T13:58:00Z</dcterms:created>
  <dcterms:modified xsi:type="dcterms:W3CDTF">2025-12-17T13:58:00Z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Den framtida arbetsförmedlingen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framtida arbetsförmedlingen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20082009000000000115000271270069</vt:lpwstr>
  </property>
  <property fmtid="{D5CDD505-2E9C-101B-9397-08002B2CF9AE}" pid="47" name="datum">
    <vt:lpwstr>081002</vt:lpwstr>
  </property>
  <property fmtid="{D5CDD505-2E9C-101B-9397-08002B2CF9AE}" pid="48" name="avsändar-e-post">
    <vt:lpwstr>laura.luna@riksdagen.se</vt:lpwstr>
  </property>
  <property fmtid="{D5CDD505-2E9C-101B-9397-08002B2CF9AE}" pid="49" name="id">
    <vt:lpwstr>20082009000000000115000271270069</vt:lpwstr>
  </property>
  <property fmtid="{D5CDD505-2E9C-101B-9397-08002B2CF9AE}" pid="50" name="nummer">
    <vt:lpwstr>365</vt:lpwstr>
  </property>
  <property fmtid="{D5CDD505-2E9C-101B-9397-08002B2CF9AE}" pid="51" name="utskottsbeteckning">
    <vt:lpwstr>A</vt:lpwstr>
  </property>
  <property fmtid="{D5CDD505-2E9C-101B-9397-08002B2CF9AE}" pid="52" name="GlobalUID">
    <vt:lpwstr>{2372DB83-B25E-4D41-8088-E4A09D89D217}</vt:lpwstr>
  </property>
  <property fmtid="{D5CDD505-2E9C-101B-9397-08002B2CF9AE}" pid="53" name="Överföringar">
    <vt:i4>0</vt:i4>
  </property>
  <property fmtid="{D5CDD505-2E9C-101B-9397-08002B2CF9AE}" pid="54" name="Checksum">
    <vt:lpwstr>*1003842995755*</vt:lpwstr>
  </property>
  <property fmtid="{D5CDD505-2E9C-101B-9397-08002B2CF9AE}" pid="55" name="skuggnummer">
    <vt:lpwstr>2866</vt:lpwstr>
  </property>
  <property fmtid="{D5CDD505-2E9C-101B-9397-08002B2CF9AE}" pid="56" name="urixVersion">
    <vt:lpwstr>3.2.0.8</vt:lpwstr>
  </property>
  <property fmtid="{D5CDD505-2E9C-101B-9397-08002B2CF9AE}" pid="57" name="urixOrigin">
    <vt:lpwstr>090402 17:30:20.251</vt:lpwstr>
  </property>
  <property fmtid="{D5CDD505-2E9C-101B-9397-08002B2CF9AE}" pid="58" name="urixGuid">
    <vt:lpwstr>{90931F9C-FF4F-4658-A32F-245DEA97BB9A}</vt:lpwstr>
  </property>
</Properties>
</file>