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D1F19" w:rsidP="00DA0661">
      <w:pPr>
        <w:pStyle w:val="Title"/>
      </w:pPr>
      <w:bookmarkStart w:id="0" w:name="Start"/>
      <w:bookmarkEnd w:id="0"/>
      <w:r>
        <w:t>Svar på fråga 2021/22:795 av Anders Åkesson (C)</w:t>
      </w:r>
      <w:r>
        <w:br/>
        <w:t>Den fortsatt</w:t>
      </w:r>
      <w:r w:rsidR="009222D7">
        <w:t>a</w:t>
      </w:r>
      <w:r>
        <w:t xml:space="preserve"> krisen för flyget</w:t>
      </w:r>
    </w:p>
    <w:p w:rsidR="00BD1F19" w:rsidP="00542572">
      <w:pPr>
        <w:pStyle w:val="BodyText"/>
      </w:pPr>
      <w:r>
        <w:t>Anders Åkesson har frågat mig</w:t>
      </w:r>
      <w:r w:rsidR="00542572">
        <w:t xml:space="preserve"> när jag och regeringen avser att återkomma med besked om hur pandemiunderskotten för flygets infrastruktur i luften och på marken ska hanteras dels här och nu och framför allt under flygets återkomst.</w:t>
      </w:r>
    </w:p>
    <w:p w:rsidR="00EE1B4E" w:rsidP="00542572">
      <w:pPr>
        <w:pStyle w:val="BodyText"/>
      </w:pPr>
      <w:r>
        <w:t>Jag har nyligen besvarat två snarlika frågor från Anders Åkesson, senast den 22 december 202</w:t>
      </w:r>
      <w:r w:rsidR="00DC70CB">
        <w:t>1</w:t>
      </w:r>
      <w:r>
        <w:t xml:space="preserve">. </w:t>
      </w:r>
      <w:r>
        <w:t>M</w:t>
      </w:r>
      <w:r w:rsidR="001336CA">
        <w:t xml:space="preserve">itt budskap kvarstår. </w:t>
      </w:r>
      <w:r w:rsidRPr="00EE1B4E">
        <w:t xml:space="preserve">Regeringen har genomfört flera åtgärder för att stödja aktörer inom luftfarten. Förutom alla generella åtgärder som kommit luftfarten till del – korttidspermitteringar, omställningsstöd m.m. – har regeringen bl.a. beslutat om ökat temporärt driftstöd till regionala flygplatser, uppdrag till Trafikverket att ingå avtal om temporära beredskapsflygplatser, temporär allmän trafikplikt och flygupphandlingar till Norrland och Gotland, lån till leverantörer av lokal flygtrafikledning vid icke-statliga flygplatser, kreditgarantier för lån på upp till 5 miljarder kronor till flygföretag samt kapitaltillskott till </w:t>
      </w:r>
      <w:r w:rsidRPr="00EE1B4E">
        <w:t>Swedavia</w:t>
      </w:r>
      <w:r w:rsidRPr="00EE1B4E">
        <w:t xml:space="preserve"> AB på 2,5 miljarder kronor.</w:t>
      </w:r>
    </w:p>
    <w:p w:rsidR="00542572" w:rsidP="00542572">
      <w:pPr>
        <w:pStyle w:val="BodyText"/>
      </w:pPr>
      <w:r>
        <w:t>D</w:t>
      </w:r>
      <w:r w:rsidRPr="001336CA">
        <w:t xml:space="preserve">e åtgärder som regeringen </w:t>
      </w:r>
      <w:r w:rsidR="00E22846">
        <w:t>har vidtagit</w:t>
      </w:r>
      <w:r w:rsidRPr="001336CA" w:rsidR="00E22846">
        <w:t xml:space="preserve"> </w:t>
      </w:r>
      <w:r w:rsidRPr="001336CA">
        <w:t>visar att regeringen tagit utmaningen för flyget på största allvar och vi kommer att fortsätta följa flygets utveckling</w:t>
      </w:r>
      <w:r>
        <w:t>,</w:t>
      </w:r>
      <w:r w:rsidRPr="001336CA">
        <w:t xml:space="preserve"> inklusive det gemensamma avgiftsutjämningssystemet för säkerhetskontroll av passagerare och deras bagage (GAS).</w:t>
      </w:r>
    </w:p>
    <w:p w:rsidR="00BD1F19" w:rsidP="006A12F1">
      <w:pPr>
        <w:pStyle w:val="BodyText"/>
      </w:pPr>
      <w:r>
        <w:t xml:space="preserve">Stockholm den </w:t>
      </w:r>
      <w:sdt>
        <w:sdtPr>
          <w:id w:val="-1225218591"/>
          <w:placeholder>
            <w:docPart w:val="C5B50453161C43B3B772D36FFDA8C6D8"/>
          </w:placeholder>
          <w:dataBinding w:xpath="/ns0:DocumentInfo[1]/ns0:BaseInfo[1]/ns0:HeaderDate[1]" w:storeItemID="{113BFB2C-2D35-4D7C-B450-60C980BD2EFE}" w:prefixMappings="xmlns:ns0='http://lp/documentinfo/RK' "/>
          <w:date w:fullDate="2022-01-26T00:00:00Z">
            <w:dateFormat w:val="d MMMM yyyy"/>
            <w:lid w:val="sv-SE"/>
            <w:storeMappedDataAs w:val="dateTime"/>
            <w:calendar w:val="gregorian"/>
          </w:date>
        </w:sdtPr>
        <w:sdtContent>
          <w:r>
            <w:t>2</w:t>
          </w:r>
          <w:r w:rsidR="00542572">
            <w:t>6</w:t>
          </w:r>
          <w:r>
            <w:t xml:space="preserve"> januari 2022</w:t>
          </w:r>
        </w:sdtContent>
      </w:sdt>
    </w:p>
    <w:p w:rsidR="00BD1F19" w:rsidP="004E7A8F">
      <w:pPr>
        <w:pStyle w:val="Brdtextutanavstnd"/>
      </w:pPr>
    </w:p>
    <w:p w:rsidR="00BD1F19" w:rsidP="004E7A8F">
      <w:pPr>
        <w:pStyle w:val="Brdtextutanavstnd"/>
      </w:pPr>
    </w:p>
    <w:p w:rsidR="00BD1F19" w:rsidP="004E7A8F">
      <w:pPr>
        <w:pStyle w:val="Brdtextutanavstnd"/>
      </w:pPr>
    </w:p>
    <w:p w:rsidR="00BD1F19" w:rsidP="00422A41">
      <w:pPr>
        <w:pStyle w:val="BodyText"/>
      </w:pPr>
      <w:r>
        <w:t>Tomas Eneroth</w:t>
      </w:r>
    </w:p>
    <w:p w:rsidR="00BD1F19"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D1F19" w:rsidRPr="007D73AB">
          <w:pPr>
            <w:pStyle w:val="Header"/>
          </w:pPr>
        </w:p>
      </w:tc>
      <w:tc>
        <w:tcPr>
          <w:tcW w:w="3170" w:type="dxa"/>
          <w:vAlign w:val="bottom"/>
        </w:tcPr>
        <w:p w:rsidR="00BD1F19" w:rsidRPr="007D73AB" w:rsidP="00340DE0">
          <w:pPr>
            <w:pStyle w:val="Header"/>
          </w:pPr>
        </w:p>
      </w:tc>
      <w:tc>
        <w:tcPr>
          <w:tcW w:w="1134" w:type="dxa"/>
        </w:tcPr>
        <w:p w:rsidR="00BD1F1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D1F1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D1F19" w:rsidRPr="00710A6C" w:rsidP="00EE3C0F">
          <w:pPr>
            <w:pStyle w:val="Header"/>
            <w:rPr>
              <w:b/>
            </w:rPr>
          </w:pPr>
        </w:p>
        <w:p w:rsidR="00BD1F19" w:rsidP="00EE3C0F">
          <w:pPr>
            <w:pStyle w:val="Header"/>
          </w:pPr>
        </w:p>
        <w:p w:rsidR="00BD1F19" w:rsidP="00EE3C0F">
          <w:pPr>
            <w:pStyle w:val="Header"/>
          </w:pPr>
        </w:p>
        <w:p w:rsidR="00BD1F19" w:rsidP="00EE3C0F">
          <w:pPr>
            <w:pStyle w:val="Header"/>
          </w:pPr>
        </w:p>
        <w:sdt>
          <w:sdtPr>
            <w:alias w:val="Dnr"/>
            <w:tag w:val="ccRKShow_Dnr"/>
            <w:id w:val="-829283628"/>
            <w:placeholder>
              <w:docPart w:val="4DA91DCEFF5340B783AE8928114811E2"/>
            </w:placeholder>
            <w:dataBinding w:xpath="/ns0:DocumentInfo[1]/ns0:BaseInfo[1]/ns0:Dnr[1]" w:storeItemID="{113BFB2C-2D35-4D7C-B450-60C980BD2EFE}" w:prefixMappings="xmlns:ns0='http://lp/documentinfo/RK' "/>
            <w:text/>
          </w:sdtPr>
          <w:sdtContent>
            <w:p w:rsidR="00BD1F19" w:rsidP="00EE3C0F">
              <w:pPr>
                <w:pStyle w:val="Header"/>
              </w:pPr>
              <w:r>
                <w:t>I2022/00157</w:t>
              </w:r>
            </w:p>
          </w:sdtContent>
        </w:sdt>
        <w:sdt>
          <w:sdtPr>
            <w:alias w:val="DocNumber"/>
            <w:tag w:val="DocNumber"/>
            <w:id w:val="1726028884"/>
            <w:placeholder>
              <w:docPart w:val="1041AB93F2DC4633ADE17F64F5745B0D"/>
            </w:placeholder>
            <w:showingPlcHdr/>
            <w:dataBinding w:xpath="/ns0:DocumentInfo[1]/ns0:BaseInfo[1]/ns0:DocNumber[1]" w:storeItemID="{113BFB2C-2D35-4D7C-B450-60C980BD2EFE}" w:prefixMappings="xmlns:ns0='http://lp/documentinfo/RK' "/>
            <w:text/>
          </w:sdtPr>
          <w:sdtContent>
            <w:p w:rsidR="00BD1F19" w:rsidP="00EE3C0F">
              <w:pPr>
                <w:pStyle w:val="Header"/>
              </w:pPr>
              <w:r>
                <w:rPr>
                  <w:rStyle w:val="PlaceholderText"/>
                </w:rPr>
                <w:t xml:space="preserve"> </w:t>
              </w:r>
            </w:p>
          </w:sdtContent>
        </w:sdt>
        <w:p w:rsidR="00BD1F19" w:rsidP="00EE3C0F">
          <w:pPr>
            <w:pStyle w:val="Header"/>
          </w:pPr>
        </w:p>
      </w:tc>
      <w:tc>
        <w:tcPr>
          <w:tcW w:w="1134" w:type="dxa"/>
        </w:tcPr>
        <w:p w:rsidR="00BD1F19" w:rsidP="0094502D">
          <w:pPr>
            <w:pStyle w:val="Header"/>
          </w:pPr>
        </w:p>
        <w:p w:rsidR="00BD1F1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FD2BA6EA47D47BEA84BE1D80F326085"/>
          </w:placeholder>
          <w:richText/>
        </w:sdtPr>
        <w:sdtEndPr>
          <w:rPr>
            <w:b w:val="0"/>
          </w:rPr>
        </w:sdtEndPr>
        <w:sdtContent>
          <w:tc>
            <w:tcPr>
              <w:tcW w:w="5534" w:type="dxa"/>
              <w:tcMar>
                <w:right w:w="1134" w:type="dxa"/>
              </w:tcMar>
            </w:tcPr>
            <w:p w:rsidR="00542572" w:rsidRPr="00542572" w:rsidP="00340DE0">
              <w:pPr>
                <w:pStyle w:val="Header"/>
                <w:rPr>
                  <w:b/>
                </w:rPr>
              </w:pPr>
              <w:r w:rsidRPr="00542572">
                <w:rPr>
                  <w:b/>
                </w:rPr>
                <w:t>Infrastrukturdepartementet</w:t>
              </w:r>
            </w:p>
            <w:p w:rsidR="00BD1F19" w:rsidRPr="00340DE0" w:rsidP="00340DE0">
              <w:pPr>
                <w:pStyle w:val="Header"/>
              </w:pPr>
              <w:r w:rsidRPr="00542572">
                <w:t>Infrastrukturministern</w:t>
              </w:r>
            </w:p>
          </w:tc>
        </w:sdtContent>
      </w:sdt>
      <w:sdt>
        <w:sdtPr>
          <w:alias w:val="Recipient"/>
          <w:tag w:val="ccRKShow_Recipient"/>
          <w:id w:val="-28344517"/>
          <w:placeholder>
            <w:docPart w:val="105E53674FFE4C3B9B3F6B461FE628EF"/>
          </w:placeholder>
          <w:dataBinding w:xpath="/ns0:DocumentInfo[1]/ns0:BaseInfo[1]/ns0:Recipient[1]" w:storeItemID="{113BFB2C-2D35-4D7C-B450-60C980BD2EFE}" w:prefixMappings="xmlns:ns0='http://lp/documentinfo/RK' "/>
          <w:text w:multiLine="1"/>
        </w:sdtPr>
        <w:sdtContent>
          <w:tc>
            <w:tcPr>
              <w:tcW w:w="3170" w:type="dxa"/>
            </w:tcPr>
            <w:p w:rsidR="00BD1F19" w:rsidP="00547B89">
              <w:pPr>
                <w:pStyle w:val="Header"/>
              </w:pPr>
              <w:r>
                <w:t>Till riksdagen</w:t>
              </w:r>
            </w:p>
          </w:tc>
        </w:sdtContent>
      </w:sdt>
      <w:tc>
        <w:tcPr>
          <w:tcW w:w="1134" w:type="dxa"/>
        </w:tcPr>
        <w:p w:rsidR="00BD1F1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A91DCEFF5340B783AE8928114811E2"/>
        <w:category>
          <w:name w:val="Allmänt"/>
          <w:gallery w:val="placeholder"/>
        </w:category>
        <w:types>
          <w:type w:val="bbPlcHdr"/>
        </w:types>
        <w:behaviors>
          <w:behavior w:val="content"/>
        </w:behaviors>
        <w:guid w:val="{CFDBC895-0407-44A5-BE37-292DA12E412A}"/>
      </w:docPartPr>
      <w:docPartBody>
        <w:p w:rsidR="007A03CF" w:rsidP="00AB432C">
          <w:pPr>
            <w:pStyle w:val="4DA91DCEFF5340B783AE8928114811E2"/>
          </w:pPr>
          <w:r>
            <w:rPr>
              <w:rStyle w:val="PlaceholderText"/>
            </w:rPr>
            <w:t xml:space="preserve"> </w:t>
          </w:r>
        </w:p>
      </w:docPartBody>
    </w:docPart>
    <w:docPart>
      <w:docPartPr>
        <w:name w:val="1041AB93F2DC4633ADE17F64F5745B0D"/>
        <w:category>
          <w:name w:val="Allmänt"/>
          <w:gallery w:val="placeholder"/>
        </w:category>
        <w:types>
          <w:type w:val="bbPlcHdr"/>
        </w:types>
        <w:behaviors>
          <w:behavior w:val="content"/>
        </w:behaviors>
        <w:guid w:val="{1EBD0F9D-122F-4E9A-A708-1E6E9B1F0E5B}"/>
      </w:docPartPr>
      <w:docPartBody>
        <w:p w:rsidR="007A03CF" w:rsidP="00AB432C">
          <w:pPr>
            <w:pStyle w:val="1041AB93F2DC4633ADE17F64F5745B0D1"/>
          </w:pPr>
          <w:r>
            <w:rPr>
              <w:rStyle w:val="PlaceholderText"/>
            </w:rPr>
            <w:t xml:space="preserve"> </w:t>
          </w:r>
        </w:p>
      </w:docPartBody>
    </w:docPart>
    <w:docPart>
      <w:docPartPr>
        <w:name w:val="AFD2BA6EA47D47BEA84BE1D80F326085"/>
        <w:category>
          <w:name w:val="Allmänt"/>
          <w:gallery w:val="placeholder"/>
        </w:category>
        <w:types>
          <w:type w:val="bbPlcHdr"/>
        </w:types>
        <w:behaviors>
          <w:behavior w:val="content"/>
        </w:behaviors>
        <w:guid w:val="{2FD3F7A6-B267-46E8-B672-C815A3D4538E}"/>
      </w:docPartPr>
      <w:docPartBody>
        <w:p w:rsidR="007A03CF" w:rsidP="00AB432C">
          <w:pPr>
            <w:pStyle w:val="AFD2BA6EA47D47BEA84BE1D80F3260851"/>
          </w:pPr>
          <w:r>
            <w:rPr>
              <w:rStyle w:val="PlaceholderText"/>
            </w:rPr>
            <w:t xml:space="preserve"> </w:t>
          </w:r>
        </w:p>
      </w:docPartBody>
    </w:docPart>
    <w:docPart>
      <w:docPartPr>
        <w:name w:val="105E53674FFE4C3B9B3F6B461FE628EF"/>
        <w:category>
          <w:name w:val="Allmänt"/>
          <w:gallery w:val="placeholder"/>
        </w:category>
        <w:types>
          <w:type w:val="bbPlcHdr"/>
        </w:types>
        <w:behaviors>
          <w:behavior w:val="content"/>
        </w:behaviors>
        <w:guid w:val="{E63FBFF4-1D7C-4348-9888-18899816FDC3}"/>
      </w:docPartPr>
      <w:docPartBody>
        <w:p w:rsidR="007A03CF" w:rsidP="00AB432C">
          <w:pPr>
            <w:pStyle w:val="105E53674FFE4C3B9B3F6B461FE628EF"/>
          </w:pPr>
          <w:r>
            <w:rPr>
              <w:rStyle w:val="PlaceholderText"/>
            </w:rPr>
            <w:t xml:space="preserve"> </w:t>
          </w:r>
        </w:p>
      </w:docPartBody>
    </w:docPart>
    <w:docPart>
      <w:docPartPr>
        <w:name w:val="C5B50453161C43B3B772D36FFDA8C6D8"/>
        <w:category>
          <w:name w:val="Allmänt"/>
          <w:gallery w:val="placeholder"/>
        </w:category>
        <w:types>
          <w:type w:val="bbPlcHdr"/>
        </w:types>
        <w:behaviors>
          <w:behavior w:val="content"/>
        </w:behaviors>
        <w:guid w:val="{E0AF9E0B-DD24-4590-8C24-0C7FF087D015}"/>
      </w:docPartPr>
      <w:docPartBody>
        <w:p w:rsidR="007A03CF" w:rsidP="00AB432C">
          <w:pPr>
            <w:pStyle w:val="C5B50453161C43B3B772D36FFDA8C6D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48CDF4F1AA415599BA9D4B77A8B742">
    <w:name w:val="5248CDF4F1AA415599BA9D4B77A8B742"/>
    <w:rsid w:val="00AB432C"/>
  </w:style>
  <w:style w:type="character" w:styleId="PlaceholderText">
    <w:name w:val="Placeholder Text"/>
    <w:basedOn w:val="DefaultParagraphFont"/>
    <w:uiPriority w:val="99"/>
    <w:semiHidden/>
    <w:rsid w:val="00AB432C"/>
    <w:rPr>
      <w:noProof w:val="0"/>
      <w:color w:val="808080"/>
    </w:rPr>
  </w:style>
  <w:style w:type="paragraph" w:customStyle="1" w:styleId="1FE1283AEC1C4132A79B75319EC25C10">
    <w:name w:val="1FE1283AEC1C4132A79B75319EC25C10"/>
    <w:rsid w:val="00AB432C"/>
  </w:style>
  <w:style w:type="paragraph" w:customStyle="1" w:styleId="509175BD07EA42C18470D1E6AB7F3391">
    <w:name w:val="509175BD07EA42C18470D1E6AB7F3391"/>
    <w:rsid w:val="00AB432C"/>
  </w:style>
  <w:style w:type="paragraph" w:customStyle="1" w:styleId="57772AFCFDC04FDD89D57D3E5E8C4416">
    <w:name w:val="57772AFCFDC04FDD89D57D3E5E8C4416"/>
    <w:rsid w:val="00AB432C"/>
  </w:style>
  <w:style w:type="paragraph" w:customStyle="1" w:styleId="4DA91DCEFF5340B783AE8928114811E2">
    <w:name w:val="4DA91DCEFF5340B783AE8928114811E2"/>
    <w:rsid w:val="00AB432C"/>
  </w:style>
  <w:style w:type="paragraph" w:customStyle="1" w:styleId="1041AB93F2DC4633ADE17F64F5745B0D">
    <w:name w:val="1041AB93F2DC4633ADE17F64F5745B0D"/>
    <w:rsid w:val="00AB432C"/>
  </w:style>
  <w:style w:type="paragraph" w:customStyle="1" w:styleId="63860BE750AF47D18224EB032C2509AD">
    <w:name w:val="63860BE750AF47D18224EB032C2509AD"/>
    <w:rsid w:val="00AB432C"/>
  </w:style>
  <w:style w:type="paragraph" w:customStyle="1" w:styleId="41CBC8A6F6884954930F2C1EE7BB787A">
    <w:name w:val="41CBC8A6F6884954930F2C1EE7BB787A"/>
    <w:rsid w:val="00AB432C"/>
  </w:style>
  <w:style w:type="paragraph" w:customStyle="1" w:styleId="A78480E646834B24BD1F8C695FD9A223">
    <w:name w:val="A78480E646834B24BD1F8C695FD9A223"/>
    <w:rsid w:val="00AB432C"/>
  </w:style>
  <w:style w:type="paragraph" w:customStyle="1" w:styleId="AFD2BA6EA47D47BEA84BE1D80F326085">
    <w:name w:val="AFD2BA6EA47D47BEA84BE1D80F326085"/>
    <w:rsid w:val="00AB432C"/>
  </w:style>
  <w:style w:type="paragraph" w:customStyle="1" w:styleId="105E53674FFE4C3B9B3F6B461FE628EF">
    <w:name w:val="105E53674FFE4C3B9B3F6B461FE628EF"/>
    <w:rsid w:val="00AB432C"/>
  </w:style>
  <w:style w:type="paragraph" w:customStyle="1" w:styleId="1041AB93F2DC4633ADE17F64F5745B0D1">
    <w:name w:val="1041AB93F2DC4633ADE17F64F5745B0D1"/>
    <w:rsid w:val="00AB43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D2BA6EA47D47BEA84BE1D80F3260851">
    <w:name w:val="AFD2BA6EA47D47BEA84BE1D80F3260851"/>
    <w:rsid w:val="00AB43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DFCBB41E7C41B086197BD0DA54CF8E">
    <w:name w:val="5DDFCBB41E7C41B086197BD0DA54CF8E"/>
    <w:rsid w:val="00AB432C"/>
  </w:style>
  <w:style w:type="paragraph" w:customStyle="1" w:styleId="43F110C948FE4166830530D4375AFEB0">
    <w:name w:val="43F110C948FE4166830530D4375AFEB0"/>
    <w:rsid w:val="00AB432C"/>
  </w:style>
  <w:style w:type="paragraph" w:customStyle="1" w:styleId="81D7135A18684ECF869E6F6A77EA67DB">
    <w:name w:val="81D7135A18684ECF869E6F6A77EA67DB"/>
    <w:rsid w:val="00AB432C"/>
  </w:style>
  <w:style w:type="paragraph" w:customStyle="1" w:styleId="B863815F03B94B00B24E207EE5D9B463">
    <w:name w:val="B863815F03B94B00B24E207EE5D9B463"/>
    <w:rsid w:val="00AB432C"/>
  </w:style>
  <w:style w:type="paragraph" w:customStyle="1" w:styleId="423470009A564687BE53CCD274E4AC30">
    <w:name w:val="423470009A564687BE53CCD274E4AC30"/>
    <w:rsid w:val="00AB432C"/>
  </w:style>
  <w:style w:type="paragraph" w:customStyle="1" w:styleId="C5B50453161C43B3B772D36FFDA8C6D8">
    <w:name w:val="C5B50453161C43B3B772D36FFDA8C6D8"/>
    <w:rsid w:val="00AB432C"/>
  </w:style>
  <w:style w:type="paragraph" w:customStyle="1" w:styleId="A67E5AADBAF94B62B76234A6A6429D4F">
    <w:name w:val="A67E5AADBAF94B62B76234A6A6429D4F"/>
    <w:rsid w:val="00AB432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2022-01-26T00:00:00</HeaderDate>
    <Office/>
    <Dnr>I2022/00157</Dnr>
    <ParagrafNr/>
    <DocumentTitle/>
    <VisitingAddress/>
    <Extra1/>
    <Extra2/>
    <Extra3>Anders Åkesson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be006532-2117-4d15-968c-affea122e580</RD_Svarsid>
  </documentManagement>
</p:properties>
</file>

<file path=customXml/itemProps1.xml><?xml version="1.0" encoding="utf-8"?>
<ds:datastoreItem xmlns:ds="http://schemas.openxmlformats.org/officeDocument/2006/customXml" ds:itemID="{3180145A-64E6-4908-A489-E6A53489679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F69E8C9-0E33-41A8-844D-3D72DB8DDFBC}"/>
</file>

<file path=customXml/itemProps4.xml><?xml version="1.0" encoding="utf-8"?>
<ds:datastoreItem xmlns:ds="http://schemas.openxmlformats.org/officeDocument/2006/customXml" ds:itemID="{113BFB2C-2D35-4D7C-B450-60C980BD2EFE}"/>
</file>

<file path=customXml/itemProps5.xml><?xml version="1.0" encoding="utf-8"?>
<ds:datastoreItem xmlns:ds="http://schemas.openxmlformats.org/officeDocument/2006/customXml" ds:itemID="{C94BC394-322A-42BC-8C2E-8DB650363BCC}"/>
</file>

<file path=docProps/app.xml><?xml version="1.0" encoding="utf-8"?>
<Properties xmlns="http://schemas.openxmlformats.org/officeDocument/2006/extended-properties" xmlns:vt="http://schemas.openxmlformats.org/officeDocument/2006/docPropsVTypes">
  <Template>RK Basmall</Template>
  <TotalTime>0</TotalTime>
  <Pages>2</Pages>
  <Words>222</Words>
  <Characters>1179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795 av Anders Åkesson (C) Den fortsatta krisen för flyget.docx</dc:title>
  <cp:revision>2</cp:revision>
  <dcterms:created xsi:type="dcterms:W3CDTF">2022-01-21T09:55:00Z</dcterms:created>
  <dcterms:modified xsi:type="dcterms:W3CDTF">2022-01-21T09:55:00Z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