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259B346B5F94EA48E2F54122211ABA1"/>
        </w:placeholder>
        <w15:appearance w15:val="hidden"/>
        <w:text/>
      </w:sdtPr>
      <w:sdtEndPr/>
      <w:sdtContent>
        <w:p w:rsidRPr="009B062B" w:rsidR="00AF30DD" w:rsidP="009B062B" w:rsidRDefault="00AF30DD" w14:paraId="293E845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edb9d41-405e-41e8-8a07-b22855e22083"/>
        <w:id w:val="-1579665999"/>
        <w:lock w:val="sdtLocked"/>
      </w:sdtPr>
      <w:sdtEndPr/>
      <w:sdtContent>
        <w:p w:rsidR="00906184" w:rsidRDefault="005A644B" w14:paraId="293E84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förstatliga sjukvården och tillkännager detta för regeringen.</w:t>
          </w:r>
        </w:p>
      </w:sdtContent>
    </w:sdt>
    <w:p w:rsidRPr="009B062B" w:rsidR="00AF30DD" w:rsidP="009B062B" w:rsidRDefault="000156D9" w14:paraId="293E845F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93F48" w:rsidP="00093F48" w:rsidRDefault="000648B6" w14:paraId="293E8461" w14:textId="38F37AD7">
      <w:pPr>
        <w:pStyle w:val="Normalutanindragellerluft"/>
      </w:pPr>
      <w:r w:rsidRPr="000648B6">
        <w:t>Idag är inte sjukvården likvärdig över hela Sverige. D</w:t>
      </w:r>
      <w:r w:rsidR="00560FE4">
        <w:t>et skiljer sig mellan de olika landstingen/r</w:t>
      </w:r>
      <w:r w:rsidRPr="000648B6">
        <w:t>egionerna vilken vård medborgarna kan förvänta sig. Det är i en välfärdsstat oacceptabelt, då vården</w:t>
      </w:r>
      <w:r w:rsidR="00560FE4">
        <w:t xml:space="preserve"> bör vara likvärdig oavsett var</w:t>
      </w:r>
      <w:r w:rsidRPr="000648B6">
        <w:t xml:space="preserve"> i landet man väljer att bo. Genom ett förstatligande av sjukvården kan en likvärdig vård garanteras genom en sta</w:t>
      </w:r>
      <w:r w:rsidR="00560FE4">
        <w:t>tlig myndighet. Idag har varje landsting/r</w:t>
      </w:r>
      <w:r w:rsidRPr="000648B6">
        <w:t xml:space="preserve">egion en egen organisation, </w:t>
      </w:r>
      <w:r w:rsidR="00560FE4">
        <w:t xml:space="preserve">ett </w:t>
      </w:r>
      <w:r w:rsidRPr="000648B6">
        <w:t>datorsystem och en egen fullmäktigeförsamling. Detta medför onödig administration, politiker och interaktionsproblem mellan olika organisationer. Ett förstatligande sku</w:t>
      </w:r>
      <w:r w:rsidR="00564E81">
        <w:t>lle medföra effektiviseringar, o</w:t>
      </w:r>
      <w:r w:rsidRPr="000648B6">
        <w:t xml:space="preserve">mallokering av resurser ifrån administration och politiker till vården. Det skulle också innebära att besluten om sjukvården hamnar i riksdagen istället för som idag i </w:t>
      </w:r>
      <w:r w:rsidR="00560FE4">
        <w:t>20 landstings- eller r</w:t>
      </w:r>
      <w:r w:rsidR="00F81EB3">
        <w:t>egionfullmäktige.</w:t>
      </w:r>
    </w:p>
    <w:p w:rsidRPr="00560FE4" w:rsidR="00560FE4" w:rsidP="00560FE4" w:rsidRDefault="00560FE4" w14:paraId="0ED98C7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3870944A6A4D9B911E718B10BBEB4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64E81" w:rsidRDefault="008B46A5" w14:paraId="293E84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C7121" w:rsidRDefault="005C7121" w14:paraId="293E8466" w14:textId="77777777"/>
    <w:sectPr w:rsidR="005C71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E8468" w14:textId="77777777" w:rsidR="00F06826" w:rsidRDefault="00F06826" w:rsidP="000C1CAD">
      <w:pPr>
        <w:spacing w:line="240" w:lineRule="auto"/>
      </w:pPr>
      <w:r>
        <w:separator/>
      </w:r>
    </w:p>
  </w:endnote>
  <w:endnote w:type="continuationSeparator" w:id="0">
    <w:p w14:paraId="293E8469" w14:textId="77777777" w:rsidR="00F06826" w:rsidRDefault="00F06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E846E" w14:textId="77777777" w:rsidR="00060961" w:rsidRDefault="0006096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E846F" w14:textId="77777777" w:rsidR="00060961" w:rsidRDefault="0006096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60F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E8466" w14:textId="77777777" w:rsidR="00F06826" w:rsidRDefault="00F06826" w:rsidP="000C1CAD">
      <w:pPr>
        <w:spacing w:line="240" w:lineRule="auto"/>
      </w:pPr>
      <w:r>
        <w:separator/>
      </w:r>
    </w:p>
  </w:footnote>
  <w:footnote w:type="continuationSeparator" w:id="0">
    <w:p w14:paraId="293E8467" w14:textId="77777777" w:rsidR="00F06826" w:rsidRDefault="00F06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1" w:rsidP="00776B74" w:rsidRDefault="00060961" w14:paraId="293E84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3E847A" wp14:anchorId="293E84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961" w:rsidP="008103B5" w:rsidRDefault="008B46A5" w14:paraId="293E84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E0775260984F188D1EDBC688970963"/>
                              </w:placeholder>
                              <w:text/>
                            </w:sdtPr>
                            <w:sdtEndPr/>
                            <w:sdtContent>
                              <w:r w:rsidR="000609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41A8F9B94B40FB97D4E7F4452A5165"/>
                              </w:placeholder>
                              <w:text/>
                            </w:sdtPr>
                            <w:sdtEndPr/>
                            <w:sdtContent>
                              <w:r w:rsidR="00564E81">
                                <w:t>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93E84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060961" w:rsidP="008103B5" w:rsidRDefault="00560FE4" w14:paraId="293E84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E0775260984F188D1EDBC688970963"/>
                        </w:placeholder>
                        <w:text/>
                      </w:sdtPr>
                      <w:sdtEndPr/>
                      <w:sdtContent>
                        <w:r w:rsidR="000609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41A8F9B94B40FB97D4E7F4452A5165"/>
                        </w:placeholder>
                        <w:text/>
                      </w:sdtPr>
                      <w:sdtEndPr/>
                      <w:sdtContent>
                        <w:r w:rsidR="00564E81">
                          <w:t>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060961" w:rsidP="00776B74" w:rsidRDefault="00060961" w14:paraId="293E84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1" w:rsidP="008563AC" w:rsidRDefault="008B46A5" w14:paraId="293E846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6096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64E81">
          <w:t>35</w:t>
        </w:r>
      </w:sdtContent>
    </w:sdt>
  </w:p>
  <w:p w:rsidR="00060961" w:rsidP="00776B74" w:rsidRDefault="00060961" w14:paraId="293E84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1" w:rsidP="008563AC" w:rsidRDefault="008B46A5" w14:paraId="293E847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6096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4E81">
          <w:t>35</w:t>
        </w:r>
      </w:sdtContent>
    </w:sdt>
  </w:p>
  <w:p w:rsidR="00060961" w:rsidP="00A314CF" w:rsidRDefault="008B46A5" w14:paraId="3E19B8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060961" w:rsidP="008227B3" w:rsidRDefault="008B46A5" w14:paraId="293E84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060961">
          <w:t>Motion till riksdagen </w:t>
        </w:r>
      </w:sdtContent>
    </w:sdt>
  </w:p>
  <w:p w:rsidRPr="008227B3" w:rsidR="00060961" w:rsidP="00B37A37" w:rsidRDefault="008B46A5" w14:paraId="293E84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</w:t>
        </w:r>
      </w:sdtContent>
    </w:sdt>
  </w:p>
  <w:p w:rsidR="00060961" w:rsidP="00E03A3D" w:rsidRDefault="008B46A5" w14:paraId="293E84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060961" w:rsidP="00283E0F" w:rsidRDefault="00060961" w14:paraId="293E8476" w14:textId="12BE63F7">
        <w:pPr>
          <w:pStyle w:val="FSHRub2"/>
        </w:pPr>
        <w:r>
          <w:t>Förstatliga</w:t>
        </w:r>
        <w:r w:rsidR="00861F8A">
          <w:t>nde av</w:t>
        </w:r>
        <w:r>
          <w:t xml:space="preserve">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060961" w:rsidP="00283E0F" w:rsidRDefault="00060961" w14:paraId="293E84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48B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0961"/>
    <w:rsid w:val="00061E36"/>
    <w:rsid w:val="0006339B"/>
    <w:rsid w:val="0006386B"/>
    <w:rsid w:val="0006435B"/>
    <w:rsid w:val="000648B6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1B47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52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5B8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0FE4"/>
    <w:rsid w:val="00564E81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1F3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644B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C7121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251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12C"/>
    <w:rsid w:val="0085565F"/>
    <w:rsid w:val="008563AC"/>
    <w:rsid w:val="008566A8"/>
    <w:rsid w:val="0085764A"/>
    <w:rsid w:val="00857833"/>
    <w:rsid w:val="00857BFB"/>
    <w:rsid w:val="00860F5A"/>
    <w:rsid w:val="00861F8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46A5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06184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4E8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072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4B1E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613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5E5B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70C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2AE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2242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8AE"/>
    <w:rsid w:val="00F05073"/>
    <w:rsid w:val="00F063C4"/>
    <w:rsid w:val="00F06826"/>
    <w:rsid w:val="00F119B8"/>
    <w:rsid w:val="00F12637"/>
    <w:rsid w:val="00F20EC4"/>
    <w:rsid w:val="00F22233"/>
    <w:rsid w:val="00F2265D"/>
    <w:rsid w:val="00F22B29"/>
    <w:rsid w:val="00F22EC2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930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1EB3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3E845C"/>
  <w15:chartTrackingRefBased/>
  <w15:docId w15:val="{00493B47-75A9-4430-9E8A-821FE7A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64E8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64E8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564E8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564E8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564E8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564E8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564E8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564E8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564E8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564E8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4E8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64E8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64E8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64E8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64E8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64E8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64E8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64E8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64E8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64E8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64E8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64E8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64E8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64E8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564E8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64E8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64E8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64E8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64E8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64E8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64E81"/>
  </w:style>
  <w:style w:type="paragraph" w:styleId="Innehll1">
    <w:name w:val="toc 1"/>
    <w:basedOn w:val="Normalutanindragellerluft"/>
    <w:next w:val="Normal"/>
    <w:uiPriority w:val="39"/>
    <w:semiHidden/>
    <w:unhideWhenUsed/>
    <w:rsid w:val="00564E8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64E8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64E8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64E8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64E8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64E81"/>
  </w:style>
  <w:style w:type="paragraph" w:styleId="Innehll7">
    <w:name w:val="toc 7"/>
    <w:basedOn w:val="Rubrik6"/>
    <w:next w:val="Normal"/>
    <w:uiPriority w:val="39"/>
    <w:semiHidden/>
    <w:unhideWhenUsed/>
    <w:rsid w:val="00564E8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64E81"/>
  </w:style>
  <w:style w:type="paragraph" w:styleId="Innehll9">
    <w:name w:val="toc 9"/>
    <w:basedOn w:val="Innehll8"/>
    <w:next w:val="Normal"/>
    <w:uiPriority w:val="39"/>
    <w:semiHidden/>
    <w:unhideWhenUsed/>
    <w:rsid w:val="00564E8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64E8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64E8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64E8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64E8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64E8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64E8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64E8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64E8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64E8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64E8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64E8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64E8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64E8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64E8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64E8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64E8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64E8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64E8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64E8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64E8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64E8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64E8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64E8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64E8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64E8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64E8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64E8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64E8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64E8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64E8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64E81"/>
  </w:style>
  <w:style w:type="paragraph" w:customStyle="1" w:styleId="RubrikSammanf">
    <w:name w:val="RubrikSammanf"/>
    <w:basedOn w:val="Rubrik1"/>
    <w:next w:val="Normal"/>
    <w:uiPriority w:val="3"/>
    <w:semiHidden/>
    <w:rsid w:val="00564E81"/>
  </w:style>
  <w:style w:type="paragraph" w:styleId="Sidfot">
    <w:name w:val="footer"/>
    <w:basedOn w:val="Normalutanindragellerluft"/>
    <w:link w:val="SidfotChar"/>
    <w:uiPriority w:val="7"/>
    <w:unhideWhenUsed/>
    <w:rsid w:val="00564E8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64E8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64E8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64E8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64E8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64E8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64E8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64E8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64E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64E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4E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4E8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4E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4E8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64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64E8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64E8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64E8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64E8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64E8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64E8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64E8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64E81"/>
    <w:pPr>
      <w:outlineLvl w:val="9"/>
    </w:pPr>
  </w:style>
  <w:style w:type="paragraph" w:customStyle="1" w:styleId="KantrubrikV">
    <w:name w:val="KantrubrikV"/>
    <w:basedOn w:val="Sidhuvud"/>
    <w:qFormat/>
    <w:rsid w:val="00564E8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64E8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64E8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64E8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564E8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64E8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64E8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64E81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64E81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64E81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64E8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64E8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64E81"/>
    <w:pPr>
      <w:ind w:left="720"/>
      <w:contextualSpacing/>
    </w:pPr>
  </w:style>
  <w:style w:type="paragraph" w:customStyle="1" w:styleId="ListaLinje">
    <w:name w:val="ListaLinje"/>
    <w:basedOn w:val="Lista"/>
    <w:qFormat/>
    <w:rsid w:val="00564E81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564E8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64E8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64E8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64E8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64E81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564E8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64E8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64E8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64E8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64E8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59B346B5F94EA48E2F54122211A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D9E12-88E6-448F-A610-CDCDB3670288}"/>
      </w:docPartPr>
      <w:docPartBody>
        <w:p w:rsidR="00A82765" w:rsidRDefault="002325EC">
          <w:pPr>
            <w:pStyle w:val="B259B346B5F94EA48E2F54122211ABA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3870944A6A4D9B911E718B10BBE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AB749-86DB-4D0E-BF1E-A02CD3B633B4}"/>
      </w:docPartPr>
      <w:docPartBody>
        <w:p w:rsidR="00A82765" w:rsidRDefault="002325EC">
          <w:pPr>
            <w:pStyle w:val="043870944A6A4D9B911E718B10BBEB4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5E0775260984F188D1EDBC688970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6D562-C2C3-4FC4-B463-37EC66272DB5}"/>
      </w:docPartPr>
      <w:docPartBody>
        <w:p w:rsidR="00A82765" w:rsidRDefault="002325EC">
          <w:pPr>
            <w:pStyle w:val="F5E0775260984F188D1EDBC688970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41A8F9B94B40FB97D4E7F4452A5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6597D-425E-4D17-A70A-C4B90513BD39}"/>
      </w:docPartPr>
      <w:docPartBody>
        <w:p w:rsidR="00A82765" w:rsidRDefault="002325EC">
          <w:pPr>
            <w:pStyle w:val="3741A8F9B94B40FB97D4E7F4452A516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C"/>
    <w:rsid w:val="002325EC"/>
    <w:rsid w:val="00A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59B346B5F94EA48E2F54122211ABA1">
    <w:name w:val="B259B346B5F94EA48E2F54122211ABA1"/>
  </w:style>
  <w:style w:type="paragraph" w:customStyle="1" w:styleId="766C52A4CB334D3EB367177878A58970">
    <w:name w:val="766C52A4CB334D3EB367177878A58970"/>
  </w:style>
  <w:style w:type="paragraph" w:customStyle="1" w:styleId="A6B08317D5C04CF9925D165BBD1C5284">
    <w:name w:val="A6B08317D5C04CF9925D165BBD1C5284"/>
  </w:style>
  <w:style w:type="paragraph" w:customStyle="1" w:styleId="043870944A6A4D9B911E718B10BBEB44">
    <w:name w:val="043870944A6A4D9B911E718B10BBEB44"/>
  </w:style>
  <w:style w:type="paragraph" w:customStyle="1" w:styleId="F5E0775260984F188D1EDBC688970963">
    <w:name w:val="F5E0775260984F188D1EDBC688970963"/>
  </w:style>
  <w:style w:type="paragraph" w:customStyle="1" w:styleId="3741A8F9B94B40FB97D4E7F4452A5165">
    <w:name w:val="3741A8F9B94B40FB97D4E7F4452A5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2F498-E5C8-499A-945B-EED840A0F631}"/>
</file>

<file path=customXml/itemProps2.xml><?xml version="1.0" encoding="utf-8"?>
<ds:datastoreItem xmlns:ds="http://schemas.openxmlformats.org/officeDocument/2006/customXml" ds:itemID="{D25050A7-4C21-481C-8F06-0FBF732F7F1F}"/>
</file>

<file path=customXml/itemProps3.xml><?xml version="1.0" encoding="utf-8"?>
<ds:datastoreItem xmlns:ds="http://schemas.openxmlformats.org/officeDocument/2006/customXml" ds:itemID="{92FA775F-4059-423D-98D0-1F5F5FE19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880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Förstatliga sjukvården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