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935" w:rsidRPr="00B52935" w:rsidRDefault="00B52935">
      <w:pPr>
        <w:pStyle w:val="Frslagsrubrik"/>
      </w:pPr>
      <w:r w:rsidRPr="00B52935">
        <w:t>Förslag till riksdagsbeslut</w:t>
      </w:r>
    </w:p>
    <w:p w:rsidR="00B52935" w:rsidRPr="00B52935" w:rsidRDefault="00B52935">
      <w:pPr>
        <w:pStyle w:val="Hemstlatt"/>
        <w:ind w:left="0"/>
      </w:pPr>
      <w:r w:rsidRPr="00B52935">
        <w:t>Riksdagen tillkännager för regeringen som sin mening vad som anförs i motionen om att tillsätta en utredning för att se över beta</w:t>
      </w:r>
      <w:r w:rsidRPr="00B52935">
        <w:t>l</w:t>
      </w:r>
      <w:r w:rsidRPr="00B52935">
        <w:t>ningskrav mot enskilda medborgare.</w:t>
      </w:r>
    </w:p>
    <w:p w:rsidR="00B52935" w:rsidRPr="00B52935" w:rsidRDefault="00B52935">
      <w:pPr>
        <w:pStyle w:val="Rubrik1"/>
      </w:pPr>
      <w:r w:rsidRPr="00B52935">
        <w:t>Motivering</w:t>
      </w:r>
    </w:p>
    <w:p w:rsidR="00B52935" w:rsidRPr="00B52935" w:rsidRDefault="00B52935">
      <w:r w:rsidRPr="00B52935">
        <w:t>När en faktura skall betalas, så beror villkoren mellan fakturautgivare och fakturamottagare på en särskild överenskommelse mellan parterna baserad på det regelverk som råder.</w:t>
      </w:r>
    </w:p>
    <w:p w:rsidR="00B52935" w:rsidRPr="00B52935" w:rsidRDefault="00B52935">
      <w:pPr>
        <w:pStyle w:val="Normaltindrag"/>
      </w:pPr>
      <w:r w:rsidRPr="00B52935">
        <w:t>Om man har synpunkter på en faktura, ett betalningskrav eller motsvara</w:t>
      </w:r>
      <w:r w:rsidRPr="00B52935">
        <w:t>n</w:t>
      </w:r>
      <w:r w:rsidRPr="00B52935">
        <w:t>de, så har man normalt möjlighet att begära rättelse och under tiden vilar fakturan tills parterna i bästa fall är överens, innan betalning sker.</w:t>
      </w:r>
    </w:p>
    <w:p w:rsidR="00B52935" w:rsidRPr="00B52935" w:rsidRDefault="00B52935">
      <w:pPr>
        <w:pStyle w:val="Normaltindrag"/>
      </w:pPr>
      <w:r w:rsidRPr="00B52935">
        <w:t>Men när myndigheter eller motsvarande har betalningskrav på den enski</w:t>
      </w:r>
      <w:r w:rsidRPr="00B52935">
        <w:t>l</w:t>
      </w:r>
      <w:r w:rsidRPr="00B52935">
        <w:t>de, så är ofta kraven så mycket strängare.</w:t>
      </w:r>
    </w:p>
    <w:p w:rsidR="00B52935" w:rsidRPr="00B52935" w:rsidRDefault="00B52935">
      <w:pPr>
        <w:pStyle w:val="Normaltindrag"/>
      </w:pPr>
      <w:r w:rsidRPr="00B52935">
        <w:t>”Även om Du anser att avgiften är felaktig, är Du skyldig att betala in den – Rättelse kan du begära efteråt” är en fras som kan möta den enskilde, då staten eller en myndighet har någon form av betalningskrav på en medborg</w:t>
      </w:r>
      <w:r w:rsidRPr="00B52935">
        <w:t>a</w:t>
      </w:r>
      <w:r w:rsidRPr="00B52935">
        <w:t>re.</w:t>
      </w:r>
    </w:p>
    <w:p w:rsidR="00B52935" w:rsidRPr="00B52935" w:rsidRDefault="00B52935">
      <w:pPr>
        <w:pStyle w:val="Normaltindrag"/>
      </w:pPr>
      <w:r w:rsidRPr="00B52935">
        <w:t>En normal tid för att betala en faktura eller motsvarande till ett företag är 30 dagar. Vid betalning till staten eller en myndighet är en betydligt kortare tid vanlig – 10 dagar är inte ovanligt. Det säger sig självt att under sommar- och semestertid, så kan dylika krav lätt leda till en missad inbetalning och därmed rendera både påminnelseavgift och dröjsmålsränta.</w:t>
      </w:r>
    </w:p>
    <w:p w:rsidR="00B52935" w:rsidRPr="00B52935" w:rsidRDefault="00B52935">
      <w:pPr>
        <w:pStyle w:val="Normaltindrag"/>
      </w:pPr>
      <w:r w:rsidRPr="00B52935">
        <w:t>Angående dröjsmålsränta, så är det från företag vanligt med 50–100 kr</w:t>
      </w:r>
      <w:r w:rsidRPr="00B52935">
        <w:t>o</w:t>
      </w:r>
      <w:r w:rsidRPr="00B52935">
        <w:t>nor. Från staten har vi sett 500 kronor i samband med trängselskatten i Stoc</w:t>
      </w:r>
      <w:r w:rsidRPr="00B52935">
        <w:t>k</w:t>
      </w:r>
      <w:r w:rsidRPr="00B52935">
        <w:t xml:space="preserve">holm – oskäligt naturligtvis. Det är visserligen nu beslutat att den ska minska </w:t>
      </w:r>
      <w:r w:rsidRPr="00B52935">
        <w:lastRenderedPageBreak/>
        <w:t>till ett skäligare belopp, men principfrågan kvarstår: Varför ska staten ta sig så mycket större rätt att ställa krav på den enskilde medborgaren?</w:t>
      </w:r>
    </w:p>
    <w:p w:rsidR="00B52935" w:rsidRPr="00B52935" w:rsidRDefault="00B52935">
      <w:pPr>
        <w:pStyle w:val="Normaltindrag"/>
      </w:pPr>
      <w:r w:rsidRPr="00B52935">
        <w:t>Reglerna för hur ett företag ska uppträda i samband med betalningskrav mot en kund finns för att kunden ska få en rimlig möjlighet att betala i tid och få en förutsägbarhet i sin ekonomi. Ett rättvisekrav ge</w:t>
      </w:r>
      <w:r w:rsidRPr="00B52935">
        <w:t>ntemot den enskilde medborgaren är att inte staten tar sig betydligt större friheter på området.</w:t>
      </w:r>
    </w:p>
    <w:p w:rsidR="00B52935" w:rsidRPr="00B52935" w:rsidRDefault="00B52935">
      <w:pPr>
        <w:pStyle w:val="Normaltindrag"/>
      </w:pPr>
      <w:r w:rsidRPr="00B52935">
        <w:t>Regeringen bör se till att utreda möjligheterna att förbättra situationen för dem som staten har betalningskrav på.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2935">
        <w:trPr>
          <w:cantSplit/>
        </w:trPr>
        <w:tc>
          <w:tcPr>
            <w:tcW w:w="3046" w:type="dxa"/>
          </w:tcPr>
          <w:p w:rsidR="00B52935" w:rsidRPr="00B52935" w:rsidRDefault="00B52935">
            <w:pPr>
              <w:pStyle w:val="UnderskriftDatum"/>
              <w:spacing w:before="240"/>
            </w:pPr>
            <w:r w:rsidRPr="00B52935">
              <w:t>Stockholm den 1 oktober 2009</w:t>
            </w:r>
          </w:p>
        </w:tc>
        <w:tc>
          <w:tcPr>
            <w:tcW w:w="3047" w:type="dxa"/>
          </w:tcPr>
          <w:p w:rsidR="00B52935" w:rsidRPr="00B52935" w:rsidRDefault="00B52935">
            <w:pPr>
              <w:pStyle w:val="Underskrifter"/>
              <w:spacing w:before="240"/>
            </w:pPr>
          </w:p>
        </w:tc>
      </w:tr>
      <w:tr w:rsidR="00000000" w:rsidRPr="00B52935">
        <w:trPr>
          <w:cantSplit/>
        </w:trPr>
        <w:tc>
          <w:tcPr>
            <w:tcW w:w="3046" w:type="dxa"/>
          </w:tcPr>
          <w:p w:rsidR="00B52935" w:rsidRPr="00B52935" w:rsidRDefault="00B52935">
            <w:pPr>
              <w:pStyle w:val="Underskrifter"/>
            </w:pPr>
            <w:r w:rsidRPr="00B52935">
              <w:t>Christer Winbäck (fp)</w:t>
            </w:r>
          </w:p>
        </w:tc>
        <w:tc>
          <w:tcPr>
            <w:tcW w:w="3046" w:type="dxa"/>
          </w:tcPr>
          <w:p w:rsidR="00B52935" w:rsidRPr="00B52935" w:rsidRDefault="00B52935">
            <w:pPr>
              <w:pStyle w:val="Underskrifter"/>
            </w:pPr>
          </w:p>
        </w:tc>
      </w:tr>
    </w:tbl>
    <w:p w:rsidR="00B52935" w:rsidRPr="00B52935" w:rsidRDefault="00B52935">
      <w:pPr>
        <w:pStyle w:val="Normaltindrag"/>
      </w:pPr>
    </w:p>
    <w:sectPr w:rsidR="00000000" w:rsidRPr="00B52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935" w:rsidRPr="00B52935" w:rsidRDefault="00B52935">
      <w:r w:rsidRPr="00B52935">
        <w:separator/>
      </w:r>
    </w:p>
  </w:endnote>
  <w:endnote w:type="continuationSeparator" w:id="0">
    <w:p w:rsidR="00B52935" w:rsidRPr="00B52935" w:rsidRDefault="00B52935">
      <w:r w:rsidRPr="00B529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935" w:rsidRPr="00B52935" w:rsidRDefault="00B52935">
    <w:pPr>
      <w:pStyle w:val="Sidfot"/>
    </w:pPr>
    <w:r w:rsidRPr="00B529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54138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935" w:rsidRDefault="00B529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2935" w:rsidRDefault="00B529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935" w:rsidRPr="00B52935" w:rsidRDefault="00B52935">
    <w:pPr>
      <w:pStyle w:val="Sidfot"/>
    </w:pPr>
    <w:r w:rsidRPr="00B529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54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935" w:rsidRDefault="00B52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935" w:rsidRDefault="00B52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935" w:rsidRPr="00B52935" w:rsidRDefault="00B52935">
    <w:pPr>
      <w:pStyle w:val="Sidfot"/>
    </w:pPr>
    <w:r w:rsidRPr="00B529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0710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935" w:rsidRDefault="00B52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935" w:rsidRDefault="00B52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935" w:rsidRPr="00B52935" w:rsidRDefault="00B52935">
      <w:r w:rsidRPr="00B52935">
        <w:separator/>
      </w:r>
    </w:p>
  </w:footnote>
  <w:footnote w:type="continuationSeparator" w:id="0">
    <w:p w:rsidR="00B52935" w:rsidRPr="00B52935" w:rsidRDefault="00B52935">
      <w:r w:rsidRPr="00B529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935" w:rsidRPr="00B52935" w:rsidRDefault="00B52935">
    <w:pPr>
      <w:pStyle w:val="Sidhuvud"/>
    </w:pPr>
    <w:r w:rsidRPr="00B529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32638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935" w:rsidRDefault="00B529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2935" w:rsidRDefault="00B529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935" w:rsidRPr="00B52935" w:rsidRDefault="00B52935">
    <w:pPr>
      <w:pStyle w:val="Sidhuvud"/>
    </w:pPr>
    <w:r w:rsidRPr="00B529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2879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935" w:rsidRDefault="00B529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2935" w:rsidRDefault="00B529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935" w:rsidRPr="00B52935" w:rsidRDefault="00B52935">
    <w:pPr>
      <w:pStyle w:val="FSHNormal"/>
      <w:tabs>
        <w:tab w:val="right" w:pos="5840"/>
      </w:tabs>
    </w:pPr>
    <w:r w:rsidRPr="00B52935">
      <w:br/>
    </w:r>
    <w:r w:rsidRPr="00B52935">
      <w:fldChar w:fldCharType="begin" w:fldLock="1"/>
    </w:r>
    <w:r w:rsidRPr="00B52935">
      <w:instrText xml:space="preserve"> DOCPROPERTY</w:instrText>
    </w:r>
    <w:r w:rsidRPr="00B52935">
      <w:rPr>
        <w:sz w:val="18"/>
      </w:rPr>
      <w:instrText xml:space="preserve"> "YearUser" *\charformat </w:instrText>
    </w:r>
    <w:r w:rsidRPr="00B52935">
      <w:fldChar w:fldCharType="separate"/>
    </w:r>
    <w:r w:rsidRPr="00B52935">
      <w:t>2009/10</w:t>
    </w:r>
    <w:r w:rsidRPr="00B52935">
      <w:fldChar w:fldCharType="end"/>
    </w:r>
    <w:r w:rsidRPr="00B52935">
      <w:t xml:space="preserve"> </w:t>
    </w:r>
    <w:r w:rsidRPr="00B52935">
      <w:tab/>
      <w:t xml:space="preserve">mnr: </w:t>
    </w:r>
    <w:r w:rsidRPr="00B52935">
      <w:fldChar w:fldCharType="begin" w:fldLock="1"/>
    </w:r>
    <w:r w:rsidRPr="00B52935">
      <w:instrText xml:space="preserve"> DOCPROPERTY</w:instrText>
    </w:r>
    <w:r w:rsidRPr="00B52935">
      <w:rPr>
        <w:sz w:val="18"/>
      </w:rPr>
      <w:instrText xml:space="preserve"> "Motionsnummer" *\charformat </w:instrText>
    </w:r>
    <w:r w:rsidRPr="00B52935">
      <w:fldChar w:fldCharType="separate"/>
    </w:r>
    <w:r w:rsidRPr="00B52935">
      <w:t>Sk301</w:t>
    </w:r>
    <w:r w:rsidRPr="00B52935">
      <w:fldChar w:fldCharType="end"/>
    </w:r>
    <w:r w:rsidRPr="00B52935">
      <w:br/>
    </w:r>
    <w:r w:rsidRPr="00B52935">
      <w:fldChar w:fldCharType="begin" w:fldLock="1"/>
    </w:r>
    <w:r w:rsidRPr="00B52935">
      <w:instrText xml:space="preserve"> DOCPROPERTY</w:instrText>
    </w:r>
    <w:r w:rsidRPr="00B52935">
      <w:rPr>
        <w:sz w:val="18"/>
      </w:rPr>
      <w:instrText xml:space="preserve"> "Samling" *\charformat </w:instrText>
    </w:r>
    <w:r w:rsidRPr="00B52935">
      <w:fldChar w:fldCharType="end"/>
    </w:r>
    <w:r w:rsidRPr="00B52935">
      <w:tab/>
      <w:t xml:space="preserve">pnr: </w:t>
    </w:r>
    <w:r w:rsidRPr="00B52935">
      <w:fldChar w:fldCharType="begin" w:fldLock="1"/>
    </w:r>
    <w:r w:rsidRPr="00B52935">
      <w:instrText xml:space="preserve"> DOCPROPERTY</w:instrText>
    </w:r>
    <w:r w:rsidRPr="00B52935">
      <w:rPr>
        <w:sz w:val="18"/>
      </w:rPr>
      <w:instrText xml:space="preserve"> "Partinummer" *\charformat </w:instrText>
    </w:r>
    <w:r w:rsidRPr="00B52935">
      <w:fldChar w:fldCharType="separate"/>
    </w:r>
    <w:r w:rsidRPr="00B52935">
      <w:t>fp1098</w:t>
    </w:r>
    <w:r w:rsidRPr="00B52935">
      <w:fldChar w:fldCharType="end"/>
    </w:r>
  </w:p>
  <w:p w:rsidR="00B52935" w:rsidRPr="00B52935" w:rsidRDefault="00B52935">
    <w:pPr>
      <w:pStyle w:val="FSHRub1"/>
    </w:pPr>
    <w:r w:rsidRPr="00B52935">
      <w:t>Motion till riksdagen</w:t>
    </w:r>
    <w:r w:rsidRPr="00B52935">
      <w:br/>
    </w:r>
    <w:r w:rsidRPr="00B52935">
      <w:fldChar w:fldCharType="begin" w:fldLock="1"/>
    </w:r>
    <w:r w:rsidRPr="00B52935">
      <w:instrText xml:space="preserve"> DOCPROPERTY "YearUser" *\charformat </w:instrText>
    </w:r>
    <w:r w:rsidRPr="00B52935">
      <w:fldChar w:fldCharType="separate"/>
    </w:r>
    <w:r w:rsidRPr="00B52935">
      <w:t>2009/10</w:t>
    </w:r>
    <w:r w:rsidRPr="00B52935">
      <w:fldChar w:fldCharType="end"/>
    </w:r>
    <w:r w:rsidRPr="00B52935">
      <w:t>:</w:t>
    </w:r>
    <w:r w:rsidRPr="00B52935">
      <w:fldChar w:fldCharType="begin" w:fldLock="1"/>
    </w:r>
    <w:r w:rsidRPr="00B52935">
      <w:instrText xml:space="preserve"> DOCPROPERTY "Motionsnummer" *\charformat </w:instrText>
    </w:r>
    <w:r w:rsidRPr="00B52935">
      <w:fldChar w:fldCharType="separate"/>
    </w:r>
    <w:r w:rsidRPr="00B52935">
      <w:t>Sk301</w:t>
    </w:r>
    <w:r w:rsidRPr="00B52935">
      <w:fldChar w:fldCharType="end"/>
    </w:r>
  </w:p>
  <w:p w:rsidR="00B52935" w:rsidRPr="00B52935" w:rsidRDefault="00B52935">
    <w:pPr>
      <w:pStyle w:val="FSHNormalS5"/>
    </w:pPr>
    <w:r w:rsidRPr="00B52935">
      <w:fldChar w:fldCharType="begin" w:fldLock="1"/>
    </w:r>
    <w:r w:rsidRPr="00B52935">
      <w:instrText xml:space="preserve"> DOCPROPERTY "MotionarText" *\charformat </w:instrText>
    </w:r>
    <w:r w:rsidRPr="00B52935">
      <w:fldChar w:fldCharType="separate"/>
    </w:r>
    <w:r w:rsidRPr="00B52935">
      <w:t>av Christer Winbäck (fp)</w:t>
    </w:r>
    <w:r w:rsidRPr="00B52935">
      <w:fldChar w:fldCharType="end"/>
    </w:r>
    <w:r w:rsidRPr="00B52935">
      <w:br/>
    </w:r>
    <w:r w:rsidRPr="00B52935">
      <w:fldChar w:fldCharType="begin" w:fldLock="1"/>
    </w:r>
    <w:r w:rsidRPr="00B52935">
      <w:instrText xml:space="preserve"> DOCPROPERTY "SvarFrasKort" *\charformat </w:instrText>
    </w:r>
    <w:r w:rsidRPr="00B52935">
      <w:fldChar w:fldCharType="end"/>
    </w:r>
  </w:p>
  <w:p w:rsidR="00B52935" w:rsidRPr="00B52935" w:rsidRDefault="00B52935">
    <w:pPr>
      <w:pStyle w:val="FSHTitel"/>
    </w:pPr>
    <w:r w:rsidRPr="00B52935">
      <w:fldChar w:fldCharType="begin" w:fldLock="1"/>
    </w:r>
    <w:r w:rsidRPr="00B52935">
      <w:instrText xml:space="preserve"> DOCPROPERTY</w:instrText>
    </w:r>
    <w:r w:rsidRPr="00B52935">
      <w:rPr>
        <w:sz w:val="18"/>
      </w:rPr>
      <w:instrText xml:space="preserve"> "RubrikSvar" *\charformat </w:instrText>
    </w:r>
    <w:r w:rsidRPr="00B52935">
      <w:fldChar w:fldCharType="separate"/>
    </w:r>
    <w:r w:rsidRPr="00B52935">
      <w:t>Betalningskrav mot enskilda medborgare</w:t>
    </w:r>
    <w:r w:rsidRPr="00B52935">
      <w:fldChar w:fldCharType="end"/>
    </w:r>
  </w:p>
  <w:p w:rsidR="00B52935" w:rsidRPr="00B52935" w:rsidRDefault="00B52935">
    <w:pPr>
      <w:pStyle w:val="Normal00"/>
    </w:pPr>
  </w:p>
  <w:p w:rsidR="00B52935" w:rsidRPr="00B52935" w:rsidRDefault="00B529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E8056F"/>
    <w:multiLevelType w:val="hybridMultilevel"/>
    <w:tmpl w:val="F422534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555758">
    <w:abstractNumId w:val="8"/>
  </w:num>
  <w:num w:numId="2" w16cid:durableId="1428307490">
    <w:abstractNumId w:val="9"/>
  </w:num>
  <w:num w:numId="3" w16cid:durableId="1635333023">
    <w:abstractNumId w:val="8"/>
  </w:num>
  <w:num w:numId="4" w16cid:durableId="399135634">
    <w:abstractNumId w:val="9"/>
  </w:num>
  <w:num w:numId="5" w16cid:durableId="1035731739">
    <w:abstractNumId w:val="13"/>
  </w:num>
  <w:num w:numId="6" w16cid:durableId="1282229590">
    <w:abstractNumId w:val="10"/>
  </w:num>
  <w:num w:numId="7" w16cid:durableId="1029405122">
    <w:abstractNumId w:val="11"/>
  </w:num>
  <w:num w:numId="8" w16cid:durableId="1600527051">
    <w:abstractNumId w:val="12"/>
  </w:num>
  <w:num w:numId="9" w16cid:durableId="267003606">
    <w:abstractNumId w:val="8"/>
  </w:num>
  <w:num w:numId="10" w16cid:durableId="200745704">
    <w:abstractNumId w:val="3"/>
  </w:num>
  <w:num w:numId="11" w16cid:durableId="1143234333">
    <w:abstractNumId w:val="2"/>
  </w:num>
  <w:num w:numId="12" w16cid:durableId="469439440">
    <w:abstractNumId w:val="1"/>
  </w:num>
  <w:num w:numId="13" w16cid:durableId="1388648969">
    <w:abstractNumId w:val="0"/>
  </w:num>
  <w:num w:numId="14" w16cid:durableId="1997805698">
    <w:abstractNumId w:val="9"/>
  </w:num>
  <w:num w:numId="15" w16cid:durableId="1599562033">
    <w:abstractNumId w:val="7"/>
  </w:num>
  <w:num w:numId="16" w16cid:durableId="1366952817">
    <w:abstractNumId w:val="6"/>
  </w:num>
  <w:num w:numId="17" w16cid:durableId="369887256">
    <w:abstractNumId w:val="5"/>
  </w:num>
  <w:num w:numId="18" w16cid:durableId="854535231">
    <w:abstractNumId w:val="4"/>
  </w:num>
  <w:num w:numId="19" w16cid:durableId="586304524">
    <w:abstractNumId w:val="14"/>
  </w:num>
  <w:num w:numId="20" w16cid:durableId="844051539">
    <w:abstractNumId w:val="11"/>
  </w:num>
  <w:num w:numId="21" w16cid:durableId="334311502">
    <w:abstractNumId w:val="10"/>
  </w:num>
  <w:num w:numId="22" w16cid:durableId="1726247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2"/>
    <w:docVar w:name="PersonGUIDs" w:val="{CFF07056-9456-496C-B49E-6961846FBDAC}"/>
  </w:docVars>
  <w:rsids>
    <w:rsidRoot w:val="00694738"/>
    <w:rsid w:val="00694738"/>
    <w:rsid w:val="00B5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9DD7011-A246-47E3-836F-04532509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1856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fp1098</vt:lpstr>
    </vt:vector>
  </TitlesOfParts>
  <Company>Riksdagen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fp1098</dc:title>
  <dc:subject>fp1098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2010-02-02T15:00:00Z</cp:lastPrinted>
  <dcterms:created xsi:type="dcterms:W3CDTF">2025-12-17T21:08:00Z</dcterms:created>
  <dcterms:modified xsi:type="dcterms:W3CDTF">2025-12-17T21:08:00Z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Betalningskrav mot enskilda medborgare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Betalningskrav mot enskilda medborgare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fp1098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20092010000001020112000010980069</vt:lpwstr>
  </property>
  <property fmtid="{D5CDD505-2E9C-101B-9397-08002B2CF9AE}" pid="47" name="datum">
    <vt:lpwstr>091001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20092010000001020112000010980069</vt:lpwstr>
  </property>
  <property fmtid="{D5CDD505-2E9C-101B-9397-08002B2CF9AE}" pid="50" name="nummer">
    <vt:lpwstr>301</vt:lpwstr>
  </property>
  <property fmtid="{D5CDD505-2E9C-101B-9397-08002B2CF9AE}" pid="51" name="utskottsbeteckning">
    <vt:lpwstr>Sk</vt:lpwstr>
  </property>
  <property fmtid="{D5CDD505-2E9C-101B-9397-08002B2CF9AE}" pid="52" name="GlobalUID">
    <vt:lpwstr>{5895C1C8-0772-46D0-87B5-2BEE14FD9C18}</vt:lpwstr>
  </property>
  <property fmtid="{D5CDD505-2E9C-101B-9397-08002B2CF9AE}" pid="53" name="Överföringar">
    <vt:i4>0</vt:i4>
  </property>
  <property fmtid="{D5CDD505-2E9C-101B-9397-08002B2CF9AE}" pid="54" name="Checksum">
    <vt:lpwstr>*0007624698064*</vt:lpwstr>
  </property>
  <property fmtid="{D5CDD505-2E9C-101B-9397-08002B2CF9AE}" pid="55" name="skuggnummer">
    <vt:lpwstr>843</vt:lpwstr>
  </property>
  <property fmtid="{D5CDD505-2E9C-101B-9397-08002B2CF9AE}" pid="56" name="urixVersion">
    <vt:lpwstr>4.1.1.6</vt:lpwstr>
  </property>
  <property fmtid="{D5CDD505-2E9C-101B-9397-08002B2CF9AE}" pid="57" name="urixOrigin">
    <vt:lpwstr>100202 16:01:43.154</vt:lpwstr>
  </property>
  <property fmtid="{D5CDD505-2E9C-101B-9397-08002B2CF9AE}" pid="58" name="urixGuid">
    <vt:lpwstr>{0603839C-D409-4A1B-AD8C-A9C26EF5925D}</vt:lpwstr>
  </property>
</Properties>
</file>