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02758" w14:textId="77777777" w:rsidR="009F6C82" w:rsidRPr="00B80C42" w:rsidRDefault="009F6C82" w:rsidP="009F6C82">
      <w:pPr>
        <w:ind w:right="-193"/>
        <w:jc w:val="both"/>
        <w:rPr>
          <w:rFonts w:ascii="OrigGarmnd BT" w:hAnsi="OrigGarmnd BT"/>
          <w:color w:val="000000"/>
          <w:sz w:val="24"/>
          <w:szCs w:val="24"/>
          <w:lang w:val="sv-SE"/>
        </w:rPr>
      </w:pPr>
      <w:r w:rsidRPr="00B80C42">
        <w:rPr>
          <w:rFonts w:ascii="OrigGarmnd BT" w:hAnsi="OrigGarmnd BT"/>
          <w:b/>
          <w:bCs/>
          <w:color w:val="000000"/>
          <w:sz w:val="24"/>
          <w:szCs w:val="24"/>
          <w:lang w:val="sv-SE"/>
        </w:rPr>
        <w:t>REGERINGSKANSLIET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33C20F1F" w14:textId="77777777" w:rsidR="009F6C82" w:rsidRPr="00B80C42" w:rsidRDefault="009F6C82" w:rsidP="009F6C82">
      <w:pPr>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r w:rsidRPr="00B80C42">
        <w:rPr>
          <w:rFonts w:ascii="OrigGarmnd BT" w:hAnsi="OrigGarmnd BT"/>
          <w:b/>
          <w:color w:val="000000"/>
          <w:sz w:val="24"/>
          <w:szCs w:val="24"/>
          <w:lang w:val="sv-SE"/>
        </w:rPr>
        <w:t xml:space="preserve"> </w:t>
      </w:r>
    </w:p>
    <w:p w14:paraId="36CADBEC" w14:textId="77777777" w:rsidR="009F6C82" w:rsidRPr="00B80C42" w:rsidRDefault="009F6C82" w:rsidP="009F6C82">
      <w:pPr>
        <w:jc w:val="both"/>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9F6C82" w:rsidRPr="008C1212" w14:paraId="51E565A7" w14:textId="77777777" w:rsidTr="00DC6E0D">
        <w:trPr>
          <w:trHeight w:val="284"/>
        </w:trPr>
        <w:tc>
          <w:tcPr>
            <w:tcW w:w="4911" w:type="dxa"/>
          </w:tcPr>
          <w:p w14:paraId="1F63C766" w14:textId="77777777" w:rsidR="009F6C82" w:rsidRPr="00B80C42" w:rsidRDefault="009F6C82" w:rsidP="00DC6E0D">
            <w:pPr>
              <w:tabs>
                <w:tab w:val="left" w:pos="284"/>
              </w:tabs>
              <w:jc w:val="both"/>
              <w:rPr>
                <w:rFonts w:ascii="OrigGarmnd BT" w:hAnsi="OrigGarmnd BT"/>
                <w:b/>
                <w:bCs/>
                <w:iCs/>
                <w:sz w:val="24"/>
                <w:szCs w:val="24"/>
                <w:lang w:val="sv-SE"/>
              </w:rPr>
            </w:pPr>
          </w:p>
        </w:tc>
      </w:tr>
    </w:tbl>
    <w:p w14:paraId="68798A16" w14:textId="77777777" w:rsidR="009F6C82" w:rsidRPr="00B80C42" w:rsidRDefault="009F6C82" w:rsidP="009F6C82">
      <w:pPr>
        <w:tabs>
          <w:tab w:val="left" w:pos="284"/>
        </w:tabs>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19B366B4" w14:textId="3F12F687" w:rsidR="009F6C82" w:rsidRPr="00B80C42" w:rsidRDefault="009F6C82" w:rsidP="009F6C82">
      <w:pPr>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1277D2C6" w14:textId="77777777" w:rsidR="009F6C82" w:rsidRPr="00B80C42" w:rsidRDefault="009F6C82" w:rsidP="009F6C82">
      <w:pPr>
        <w:pStyle w:val="UDrubrik"/>
        <w:spacing w:line="240" w:lineRule="auto"/>
        <w:ind w:left="1418"/>
        <w:rPr>
          <w:rFonts w:ascii="OrigGarmnd BT" w:hAnsi="OrigGarmnd BT"/>
          <w:sz w:val="24"/>
          <w:szCs w:val="24"/>
          <w:u w:val="single"/>
        </w:rPr>
      </w:pPr>
    </w:p>
    <w:p w14:paraId="19DD9F11" w14:textId="77777777" w:rsidR="009F6C82" w:rsidRPr="00B80C42" w:rsidRDefault="009F6C82" w:rsidP="009F6C82">
      <w:pPr>
        <w:pStyle w:val="UDrubrik"/>
        <w:spacing w:line="240" w:lineRule="auto"/>
        <w:ind w:left="1418"/>
        <w:rPr>
          <w:rFonts w:ascii="OrigGarmnd BT" w:hAnsi="OrigGarmnd BT"/>
          <w:sz w:val="24"/>
          <w:szCs w:val="24"/>
          <w:u w:val="single"/>
        </w:rPr>
      </w:pPr>
    </w:p>
    <w:p w14:paraId="662C1E4C" w14:textId="77777777" w:rsidR="000511E4" w:rsidRPr="00213E62" w:rsidRDefault="009F6C82" w:rsidP="00213E62">
      <w:pPr>
        <w:pStyle w:val="UDrubrik"/>
        <w:spacing w:line="240" w:lineRule="auto"/>
        <w:ind w:left="1418"/>
        <w:rPr>
          <w:rFonts w:ascii="OrigGarmnd BT" w:hAnsi="OrigGarmnd BT"/>
          <w:sz w:val="24"/>
          <w:szCs w:val="24"/>
          <w:u w:val="single"/>
        </w:rPr>
      </w:pPr>
      <w:r w:rsidRPr="00B80C42">
        <w:rPr>
          <w:rFonts w:ascii="OrigGarmnd BT" w:hAnsi="OrigGarmnd BT"/>
          <w:sz w:val="24"/>
          <w:szCs w:val="24"/>
          <w:u w:val="single"/>
        </w:rPr>
        <w:t xml:space="preserve"> </w:t>
      </w:r>
    </w:p>
    <w:p w14:paraId="7BC05BAE" w14:textId="65E71190" w:rsidR="009F6C82" w:rsidRPr="00B80C42" w:rsidRDefault="009F6C82" w:rsidP="009F6C82">
      <w:pPr>
        <w:pStyle w:val="UDrubrik"/>
        <w:spacing w:line="240" w:lineRule="auto"/>
        <w:jc w:val="center"/>
        <w:rPr>
          <w:rFonts w:ascii="OrigGarmnd BT" w:hAnsi="OrigGarmnd BT"/>
          <w:sz w:val="24"/>
          <w:szCs w:val="24"/>
          <w:u w:val="single"/>
        </w:rPr>
      </w:pPr>
      <w:bookmarkStart w:id="0" w:name="_GoBack"/>
      <w:bookmarkEnd w:id="0"/>
      <w:r w:rsidRPr="00B80C42">
        <w:rPr>
          <w:rFonts w:ascii="OrigGarmnd BT" w:hAnsi="OrigGarmnd BT"/>
          <w:sz w:val="24"/>
          <w:szCs w:val="24"/>
          <w:u w:val="single"/>
        </w:rPr>
        <w:t xml:space="preserve">Kommenterad dagordning för </w:t>
      </w:r>
      <w:r w:rsidR="003F5EB3">
        <w:rPr>
          <w:rFonts w:ascii="OrigGarmnd BT" w:hAnsi="OrigGarmnd BT"/>
          <w:sz w:val="24"/>
          <w:szCs w:val="24"/>
          <w:u w:val="single"/>
        </w:rPr>
        <w:t>Rådet för Utrikes frågor</w:t>
      </w:r>
      <w:r w:rsidRPr="00B80C42">
        <w:rPr>
          <w:rFonts w:ascii="OrigGarmnd BT" w:hAnsi="OrigGarmnd BT"/>
          <w:sz w:val="24"/>
          <w:szCs w:val="24"/>
          <w:u w:val="single"/>
        </w:rPr>
        <w:t xml:space="preserve"> </w:t>
      </w:r>
      <w:r w:rsidR="003F5EB3">
        <w:rPr>
          <w:rFonts w:ascii="OrigGarmnd BT" w:hAnsi="OrigGarmnd BT"/>
          <w:sz w:val="24"/>
          <w:szCs w:val="24"/>
          <w:u w:val="single"/>
        </w:rPr>
        <w:t>(u</w:t>
      </w:r>
      <w:r w:rsidRPr="00B80C42">
        <w:rPr>
          <w:rFonts w:ascii="OrigGarmnd BT" w:hAnsi="OrigGarmnd BT"/>
          <w:sz w:val="24"/>
          <w:szCs w:val="24"/>
          <w:u w:val="single"/>
        </w:rPr>
        <w:t>tveckling)</w:t>
      </w:r>
    </w:p>
    <w:p w14:paraId="1D8A1933" w14:textId="581DEE29" w:rsidR="009F6C82" w:rsidRPr="00B80C42" w:rsidRDefault="009F6C82" w:rsidP="009F6C82">
      <w:pPr>
        <w:pStyle w:val="UDrubrik"/>
        <w:spacing w:line="240" w:lineRule="auto"/>
        <w:jc w:val="center"/>
      </w:pPr>
      <w:r w:rsidRPr="00B80C42">
        <w:rPr>
          <w:rFonts w:ascii="OrigGarmnd BT" w:hAnsi="OrigGarmnd BT"/>
          <w:u w:val="single"/>
        </w:rPr>
        <w:t>den</w:t>
      </w:r>
      <w:bookmarkStart w:id="1" w:name="_Toc128393595"/>
      <w:r w:rsidRPr="00B80C42">
        <w:rPr>
          <w:rFonts w:ascii="OrigGarmnd BT" w:hAnsi="OrigGarmnd BT"/>
          <w:u w:val="single"/>
        </w:rPr>
        <w:t xml:space="preserve"> </w:t>
      </w:r>
      <w:r w:rsidR="00EC3C6B">
        <w:rPr>
          <w:rFonts w:ascii="OrigGarmnd BT" w:hAnsi="OrigGarmnd BT"/>
          <w:sz w:val="24"/>
          <w:szCs w:val="24"/>
          <w:u w:val="single"/>
        </w:rPr>
        <w:t>1</w:t>
      </w:r>
      <w:r w:rsidR="00050A73">
        <w:rPr>
          <w:rFonts w:ascii="OrigGarmnd BT" w:hAnsi="OrigGarmnd BT"/>
          <w:sz w:val="24"/>
          <w:szCs w:val="24"/>
          <w:u w:val="single"/>
        </w:rPr>
        <w:t>9</w:t>
      </w:r>
      <w:r w:rsidR="00EC3C6B">
        <w:rPr>
          <w:rFonts w:ascii="OrigGarmnd BT" w:hAnsi="OrigGarmnd BT"/>
          <w:sz w:val="24"/>
          <w:szCs w:val="24"/>
          <w:u w:val="single"/>
        </w:rPr>
        <w:t xml:space="preserve"> </w:t>
      </w:r>
      <w:r w:rsidR="00050A73">
        <w:rPr>
          <w:rFonts w:ascii="OrigGarmnd BT" w:hAnsi="OrigGarmnd BT"/>
          <w:sz w:val="24"/>
          <w:szCs w:val="24"/>
          <w:u w:val="single"/>
        </w:rPr>
        <w:t>maj 2014</w:t>
      </w:r>
    </w:p>
    <w:p w14:paraId="55F57E16" w14:textId="7F1AE3B1" w:rsidR="009F6C82" w:rsidRPr="00B80C42" w:rsidRDefault="00790841" w:rsidP="009F6C82">
      <w:pPr>
        <w:rPr>
          <w:rFonts w:ascii="OrigGarmnd BT" w:hAnsi="OrigGarmnd BT"/>
          <w:sz w:val="24"/>
          <w:szCs w:val="24"/>
          <w:lang w:val="sv-SE"/>
        </w:rPr>
      </w:pPr>
      <w:bookmarkStart w:id="2" w:name="_Toc150232148"/>
      <w:bookmarkStart w:id="3" w:name="_Toc150242355"/>
      <w:bookmarkEnd w:id="1"/>
      <w:r>
        <w:rPr>
          <w:rFonts w:ascii="OrigGarmnd BT" w:hAnsi="OrigGarmnd BT"/>
          <w:sz w:val="24"/>
          <w:szCs w:val="24"/>
          <w:lang w:val="sv-SE"/>
        </w:rPr>
        <w:t xml:space="preserve"> </w:t>
      </w:r>
    </w:p>
    <w:p w14:paraId="45F2F38C" w14:textId="77777777" w:rsidR="009F6C82" w:rsidRPr="00F14208" w:rsidRDefault="009F6C82" w:rsidP="003C2E4B">
      <w:pPr>
        <w:rPr>
          <w:rFonts w:ascii="OrigGarmnd BT" w:hAnsi="OrigGarmnd BT"/>
          <w:b/>
          <w:bCs/>
          <w:sz w:val="24"/>
          <w:szCs w:val="24"/>
          <w:u w:val="single"/>
          <w:lang w:val="sv-SE"/>
        </w:rPr>
      </w:pPr>
      <w:r w:rsidRPr="00F14208">
        <w:rPr>
          <w:rFonts w:ascii="OrigGarmnd BT" w:hAnsi="OrigGarmnd BT"/>
          <w:b/>
          <w:bCs/>
          <w:sz w:val="24"/>
          <w:szCs w:val="24"/>
          <w:u w:val="single"/>
          <w:lang w:val="sv-SE"/>
        </w:rPr>
        <w:t>Biståndsministrarnas möte</w:t>
      </w:r>
    </w:p>
    <w:p w14:paraId="14762EBC" w14:textId="77777777" w:rsidR="009F6C82" w:rsidRPr="00F14208" w:rsidRDefault="009F6C82" w:rsidP="003C2E4B">
      <w:pPr>
        <w:rPr>
          <w:rFonts w:ascii="OrigGarmnd BT" w:hAnsi="OrigGarmnd BT"/>
          <w:bCs/>
          <w:sz w:val="24"/>
          <w:szCs w:val="24"/>
          <w:lang w:val="sv-SE"/>
        </w:rPr>
      </w:pPr>
    </w:p>
    <w:bookmarkEnd w:id="2"/>
    <w:bookmarkEnd w:id="3"/>
    <w:p w14:paraId="14EB92DA" w14:textId="77777777" w:rsidR="009F6C82" w:rsidRPr="00F14208" w:rsidRDefault="009F6C82" w:rsidP="003C2E4B">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1. Godkännande av den preliminära dagordningen</w:t>
      </w:r>
    </w:p>
    <w:p w14:paraId="2C6D83A6" w14:textId="77777777" w:rsidR="009F6C82" w:rsidRPr="00F14208" w:rsidRDefault="009F6C82" w:rsidP="003C2E4B">
      <w:pPr>
        <w:overflowPunct/>
        <w:autoSpaceDE/>
        <w:autoSpaceDN/>
        <w:adjustRightInd/>
        <w:spacing w:line="276" w:lineRule="auto"/>
        <w:textAlignment w:val="auto"/>
        <w:rPr>
          <w:rFonts w:ascii="OrigGarmnd BT" w:hAnsi="OrigGarmnd BT"/>
          <w:b/>
          <w:sz w:val="24"/>
          <w:szCs w:val="24"/>
          <w:lang w:val="sv-SE" w:eastAsia="sv-SE"/>
        </w:rPr>
      </w:pPr>
    </w:p>
    <w:p w14:paraId="0060319A" w14:textId="77777777" w:rsidR="009F6C82" w:rsidRPr="00F14208" w:rsidRDefault="009F6C82" w:rsidP="003C2E4B">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2. Godkännande av A-punktslistan</w:t>
      </w:r>
    </w:p>
    <w:p w14:paraId="055BA090" w14:textId="77777777" w:rsidR="00DC6E0D" w:rsidRDefault="00DC6E0D" w:rsidP="003C2E4B">
      <w:pPr>
        <w:textAlignment w:val="auto"/>
        <w:rPr>
          <w:rFonts w:ascii="OrigGarmnd BT" w:hAnsi="OrigGarmnd BT"/>
          <w:i/>
          <w:sz w:val="24"/>
          <w:szCs w:val="24"/>
          <w:lang w:val="sv-SE"/>
        </w:rPr>
      </w:pPr>
    </w:p>
    <w:p w14:paraId="4B5ED7AB" w14:textId="77777777" w:rsidR="00F64503" w:rsidRDefault="00F64503" w:rsidP="003C2E4B">
      <w:pPr>
        <w:overflowPunct/>
        <w:autoSpaceDE/>
        <w:autoSpaceDN/>
        <w:adjustRightInd/>
        <w:spacing w:line="276" w:lineRule="auto"/>
        <w:textAlignment w:val="auto"/>
        <w:rPr>
          <w:rFonts w:ascii="OrigGarmnd BT" w:eastAsiaTheme="minorHAnsi" w:hAnsi="OrigGarmnd BT" w:cs="Calibri"/>
          <w:i/>
          <w:sz w:val="24"/>
          <w:szCs w:val="24"/>
          <w:lang w:val="sv-SE"/>
        </w:rPr>
      </w:pPr>
      <w:r w:rsidRPr="00F14208">
        <w:rPr>
          <w:rFonts w:ascii="OrigGarmnd BT" w:hAnsi="OrigGarmnd BT"/>
          <w:b/>
          <w:sz w:val="24"/>
          <w:szCs w:val="24"/>
          <w:lang w:val="sv-SE" w:eastAsia="sv-SE"/>
        </w:rPr>
        <w:t xml:space="preserve">3. </w:t>
      </w:r>
      <w:r w:rsidRPr="00C72A1F">
        <w:rPr>
          <w:rFonts w:ascii="OrigGarmnd BT" w:eastAsiaTheme="minorHAnsi" w:hAnsi="OrigGarmnd BT" w:cs="Calibri"/>
          <w:b/>
          <w:sz w:val="24"/>
          <w:szCs w:val="24"/>
          <w:lang w:val="sv-SE"/>
        </w:rPr>
        <w:t>Post 2015</w:t>
      </w:r>
      <w:r>
        <w:rPr>
          <w:rFonts w:ascii="OrigGarmnd BT" w:eastAsiaTheme="minorHAnsi" w:hAnsi="OrigGarmnd BT" w:cs="Calibri"/>
          <w:i/>
          <w:sz w:val="24"/>
          <w:szCs w:val="24"/>
          <w:lang w:val="sv-SE"/>
        </w:rPr>
        <w:t xml:space="preserve"> </w:t>
      </w:r>
    </w:p>
    <w:p w14:paraId="74C1D43C" w14:textId="77777777" w:rsidR="003714C8" w:rsidRPr="00E5555F" w:rsidRDefault="003714C8" w:rsidP="003C2E4B">
      <w:pPr>
        <w:overflowPunct/>
        <w:autoSpaceDE/>
        <w:autoSpaceDN/>
        <w:adjustRightInd/>
        <w:spacing w:line="276" w:lineRule="auto"/>
        <w:textAlignment w:val="auto"/>
        <w:rPr>
          <w:rFonts w:ascii="OrigGarmnd BT" w:eastAsiaTheme="minorHAnsi" w:hAnsi="OrigGarmnd BT" w:cs="Calibri"/>
          <w:b/>
          <w:sz w:val="24"/>
          <w:szCs w:val="24"/>
          <w:lang w:val="sv-SE"/>
        </w:rPr>
      </w:pPr>
    </w:p>
    <w:p w14:paraId="66D21E79" w14:textId="77777777" w:rsidR="0034115F" w:rsidRDefault="0034115F" w:rsidP="003C2E4B">
      <w:pPr>
        <w:pStyle w:val="RKnormal"/>
        <w:spacing w:line="240" w:lineRule="auto"/>
        <w:ind w:right="-851"/>
        <w:rPr>
          <w:rFonts w:eastAsiaTheme="minorHAnsi" w:cs="Calibri"/>
          <w:i/>
          <w:szCs w:val="24"/>
        </w:rPr>
      </w:pPr>
      <w:r w:rsidRPr="00AD129F">
        <w:rPr>
          <w:rFonts w:eastAsiaTheme="minorHAnsi" w:cs="Calibri"/>
          <w:i/>
          <w:szCs w:val="24"/>
        </w:rPr>
        <w:t>Diskussionspunkt</w:t>
      </w:r>
    </w:p>
    <w:p w14:paraId="25E7E77E" w14:textId="07FC51D8" w:rsidR="0034115F" w:rsidRPr="00EF7974" w:rsidRDefault="0034115F" w:rsidP="003C2E4B">
      <w:pPr>
        <w:pStyle w:val="RKnormal"/>
        <w:spacing w:line="240" w:lineRule="auto"/>
        <w:ind w:right="-851"/>
        <w:rPr>
          <w:szCs w:val="24"/>
        </w:rPr>
      </w:pPr>
      <w:r>
        <w:rPr>
          <w:szCs w:val="24"/>
        </w:rPr>
        <w:t xml:space="preserve">Det huvudsakliga post 2015-arbetet, fram till nästa generalförsamling, pågår </w:t>
      </w:r>
      <w:r w:rsidR="00F57542">
        <w:rPr>
          <w:szCs w:val="24"/>
        </w:rPr>
        <w:t xml:space="preserve">i FN </w:t>
      </w:r>
      <w:r>
        <w:rPr>
          <w:szCs w:val="24"/>
        </w:rPr>
        <w:t xml:space="preserve">inom ramen för den öppna arbetsgruppen för framtagande av hållbara utvecklingsmål (OWG SDG) och expertkommittén för finansiering av </w:t>
      </w:r>
      <w:r>
        <w:rPr>
          <w:szCs w:val="24"/>
        </w:rPr>
        <w:lastRenderedPageBreak/>
        <w:t>hållbar utveckling (ICESDF). De båda grupperna har sitt mandat från FN:s konferens om hållbar utveckling i Rio 2012, och ska presentera sina rapporter för Generalförsamlingen i september 2014.</w:t>
      </w:r>
      <w:r w:rsidRPr="00E5555F">
        <w:rPr>
          <w:szCs w:val="24"/>
        </w:rPr>
        <w:t xml:space="preserve"> </w:t>
      </w:r>
      <w:r>
        <w:rPr>
          <w:szCs w:val="24"/>
        </w:rPr>
        <w:t>Diskussionerna i OWG SDG har efter ett år av tematiska överläggningar kommit att konkretiseras kring definition av tänkbara mål och delmål.</w:t>
      </w:r>
    </w:p>
    <w:p w14:paraId="4CA896F4" w14:textId="77777777" w:rsidR="0034115F" w:rsidRDefault="0034115F" w:rsidP="003C2E4B">
      <w:pPr>
        <w:pStyle w:val="RKnormal"/>
        <w:spacing w:line="240" w:lineRule="auto"/>
        <w:ind w:right="-851"/>
        <w:rPr>
          <w:szCs w:val="24"/>
        </w:rPr>
      </w:pPr>
    </w:p>
    <w:p w14:paraId="7AB3E1BC" w14:textId="77777777" w:rsidR="0034115F" w:rsidRDefault="0034115F" w:rsidP="003C2E4B">
      <w:pPr>
        <w:pStyle w:val="RKnormal"/>
        <w:spacing w:line="240" w:lineRule="auto"/>
        <w:ind w:right="-851"/>
        <w:rPr>
          <w:szCs w:val="24"/>
        </w:rPr>
      </w:pPr>
      <w:r>
        <w:rPr>
          <w:szCs w:val="24"/>
        </w:rPr>
        <w:t xml:space="preserve">EU:s prioriteringar för post 2015 anges i rådsslutsatserna från juni 2013, utifrån kommissionens meddelande </w:t>
      </w:r>
      <w:r>
        <w:rPr>
          <w:i/>
          <w:szCs w:val="24"/>
        </w:rPr>
        <w:t>”Ett anständigt liv för alla: Att avskaffa fattigdom och ge världen en hållbar framtid”</w:t>
      </w:r>
      <w:r>
        <w:rPr>
          <w:szCs w:val="24"/>
        </w:rPr>
        <w:t xml:space="preserve">. Rådsslutsatserna anger </w:t>
      </w:r>
      <w:r>
        <w:rPr>
          <w:szCs w:val="24"/>
          <w:u w:val="single"/>
        </w:rPr>
        <w:t xml:space="preserve">övergripande principer för post 2015. </w:t>
      </w:r>
      <w:r>
        <w:rPr>
          <w:szCs w:val="24"/>
        </w:rPr>
        <w:t xml:space="preserve">Inför de mellanstatliga förhandlingarna som förväntas inledas i början av 2015 blir det centralt med en konkret EU-position (mål och delmål). </w:t>
      </w:r>
    </w:p>
    <w:p w14:paraId="61E7D3FE" w14:textId="77777777" w:rsidR="0034115F" w:rsidRDefault="0034115F" w:rsidP="003C2E4B">
      <w:pPr>
        <w:pStyle w:val="RKnormal"/>
        <w:spacing w:line="240" w:lineRule="auto"/>
        <w:ind w:right="-851"/>
        <w:rPr>
          <w:szCs w:val="24"/>
        </w:rPr>
      </w:pPr>
    </w:p>
    <w:p w14:paraId="15BCAA4B" w14:textId="251C102E" w:rsidR="0034115F" w:rsidRDefault="0034115F" w:rsidP="003C2E4B">
      <w:pPr>
        <w:pStyle w:val="RKnormal"/>
        <w:spacing w:line="240" w:lineRule="auto"/>
        <w:ind w:right="-851"/>
        <w:rPr>
          <w:szCs w:val="24"/>
        </w:rPr>
      </w:pPr>
      <w:r>
        <w:rPr>
          <w:szCs w:val="24"/>
        </w:rPr>
        <w:t xml:space="preserve">Ett tydligt budskap framfördes av biståndsministrarna vid FAC (utv) i december om att ett nytt meddelande och efterföljande rådsslutsatser borde presenteras under senare delen av 2014 för att inte störa OWG-processen. KOM kommer dock sannolikt presentera sitt meddelande under våren. Ett gemensamt brev undertecknat av fem medlemsstater, däribland SE, skickades till KOM/EEAS den 31 mars 2014. Brevet uppmanar till fördjupat och strategiskt arbete kring ett antal nyckelfrågor istället för att utveckla en position kring konkreta mål och delmål. </w:t>
      </w:r>
      <w:r w:rsidRPr="00387569">
        <w:rPr>
          <w:szCs w:val="24"/>
        </w:rPr>
        <w:t xml:space="preserve">I brevet föreslås att EU fokuserar på ett antal frågor </w:t>
      </w:r>
      <w:r>
        <w:t xml:space="preserve">som är </w:t>
      </w:r>
      <w:r w:rsidRPr="00387569">
        <w:rPr>
          <w:rFonts w:eastAsiaTheme="minorHAnsi" w:cs="Calibri"/>
          <w:szCs w:val="24"/>
        </w:rPr>
        <w:t>avgörande för att åstadkomma en tranformativ post</w:t>
      </w:r>
      <w:r>
        <w:rPr>
          <w:rFonts w:eastAsiaTheme="minorHAnsi" w:cs="Calibri"/>
          <w:szCs w:val="24"/>
        </w:rPr>
        <w:t xml:space="preserve"> </w:t>
      </w:r>
      <w:r w:rsidRPr="00387569">
        <w:rPr>
          <w:rFonts w:eastAsiaTheme="minorHAnsi" w:cs="Calibri"/>
          <w:szCs w:val="24"/>
        </w:rPr>
        <w:t xml:space="preserve">2015 dagordning </w:t>
      </w:r>
      <w:r>
        <w:rPr>
          <w:rFonts w:eastAsiaTheme="minorHAnsi" w:cs="Calibri"/>
          <w:szCs w:val="24"/>
        </w:rPr>
        <w:t xml:space="preserve">och </w:t>
      </w:r>
      <w:r w:rsidRPr="00387569">
        <w:rPr>
          <w:rFonts w:eastAsiaTheme="minorHAnsi" w:cs="Calibri"/>
          <w:szCs w:val="24"/>
        </w:rPr>
        <w:t>d</w:t>
      </w:r>
      <w:r>
        <w:rPr>
          <w:rFonts w:eastAsiaTheme="minorHAnsi" w:cs="Calibri"/>
          <w:szCs w:val="24"/>
        </w:rPr>
        <w:t xml:space="preserve">är EU har ett mervärde: </w:t>
      </w:r>
      <w:r w:rsidRPr="00387569">
        <w:rPr>
          <w:iCs/>
        </w:rPr>
        <w:t>i) inkluderan</w:t>
      </w:r>
      <w:r>
        <w:rPr>
          <w:iCs/>
        </w:rPr>
        <w:t>de utveckling (leave no one</w:t>
      </w:r>
      <w:r w:rsidRPr="00387569">
        <w:rPr>
          <w:iCs/>
        </w:rPr>
        <w:t xml:space="preserve"> behind) ii)</w:t>
      </w:r>
      <w:r w:rsidRPr="00387569">
        <w:t xml:space="preserve"> </w:t>
      </w:r>
      <w:r w:rsidRPr="00387569">
        <w:rPr>
          <w:iCs/>
        </w:rPr>
        <w:t xml:space="preserve">inkluderande och hållbar ekonomisk tillväxt, samt hållbar produktion och konsumtion </w:t>
      </w:r>
      <w:r w:rsidRPr="00387569">
        <w:rPr>
          <w:iCs/>
        </w:rPr>
        <w:lastRenderedPageBreak/>
        <w:t>(SCP) samt iii) fred och frihet från våld samt god samhällss</w:t>
      </w:r>
      <w:r>
        <w:rPr>
          <w:iCs/>
        </w:rPr>
        <w:t>t</w:t>
      </w:r>
      <w:r w:rsidRPr="00387569">
        <w:rPr>
          <w:iCs/>
        </w:rPr>
        <w:t>yrning.</w:t>
      </w:r>
    </w:p>
    <w:p w14:paraId="01DDABC2" w14:textId="77777777" w:rsidR="0034115F" w:rsidRDefault="0034115F" w:rsidP="003C2E4B">
      <w:pPr>
        <w:pStyle w:val="RKnormal"/>
        <w:spacing w:line="240" w:lineRule="auto"/>
        <w:ind w:right="-851"/>
        <w:rPr>
          <w:szCs w:val="24"/>
        </w:rPr>
      </w:pPr>
    </w:p>
    <w:p w14:paraId="3012E0E8" w14:textId="77777777" w:rsidR="0034115F" w:rsidRPr="00BC1B27" w:rsidRDefault="0034115F" w:rsidP="003C2E4B">
      <w:pPr>
        <w:pStyle w:val="RKnormal"/>
        <w:spacing w:line="240" w:lineRule="auto"/>
        <w:ind w:right="-851"/>
        <w:rPr>
          <w:szCs w:val="24"/>
        </w:rPr>
      </w:pPr>
      <w:r>
        <w:rPr>
          <w:szCs w:val="24"/>
          <w:u w:val="single"/>
        </w:rPr>
        <w:t>Diskussionen vid FAC kommer sannolikt att fokusera på prioriteringar och hur EU ska strategiskt verka för att få genomslag för dessa. Frågan om tidpunkt för nya</w:t>
      </w:r>
      <w:r w:rsidRPr="00E5555F">
        <w:rPr>
          <w:szCs w:val="24"/>
          <w:u w:val="single"/>
        </w:rPr>
        <w:t xml:space="preserve"> rådsslutsatser</w:t>
      </w:r>
      <w:r>
        <w:rPr>
          <w:szCs w:val="24"/>
          <w:u w:val="single"/>
        </w:rPr>
        <w:t xml:space="preserve"> kan också komma att tas upp</w:t>
      </w:r>
      <w:r w:rsidRPr="00E5555F">
        <w:rPr>
          <w:szCs w:val="24"/>
          <w:u w:val="single"/>
        </w:rPr>
        <w:t xml:space="preserve">. </w:t>
      </w:r>
    </w:p>
    <w:p w14:paraId="5F4AFD4C" w14:textId="77777777" w:rsidR="0034115F" w:rsidRDefault="0034115F" w:rsidP="003C2E4B">
      <w:pPr>
        <w:overflowPunct/>
        <w:textAlignment w:val="auto"/>
        <w:rPr>
          <w:rFonts w:ascii="OrigGarmnd BT" w:eastAsiaTheme="minorHAnsi" w:hAnsi="OrigGarmnd BT" w:cs="Calibri"/>
          <w:sz w:val="24"/>
          <w:szCs w:val="24"/>
          <w:u w:val="single"/>
          <w:lang w:val="sv-SE"/>
        </w:rPr>
      </w:pPr>
    </w:p>
    <w:p w14:paraId="7FDFE1B6" w14:textId="78539B0E" w:rsidR="0034115F" w:rsidRDefault="0034115F" w:rsidP="003C2E4B">
      <w:pPr>
        <w:overflowPunct/>
        <w:textAlignment w:val="auto"/>
        <w:rPr>
          <w:rFonts w:ascii="OrigGarmnd BT" w:eastAsiaTheme="minorHAnsi" w:hAnsi="OrigGarmnd BT" w:cs="Calibri"/>
          <w:sz w:val="24"/>
          <w:szCs w:val="24"/>
          <w:lang w:val="sv-SE"/>
        </w:rPr>
      </w:pPr>
      <w:r w:rsidRPr="00D46A03">
        <w:rPr>
          <w:rFonts w:ascii="OrigGarmnd BT" w:eastAsiaTheme="minorHAnsi" w:hAnsi="OrigGarmnd BT" w:cs="Calibri"/>
          <w:sz w:val="24"/>
          <w:szCs w:val="24"/>
          <w:u w:val="single"/>
          <w:lang w:val="sv-SE"/>
        </w:rPr>
        <w:t>Regeringens ståndpunkt:</w:t>
      </w:r>
      <w:r>
        <w:rPr>
          <w:rFonts w:ascii="OrigGarmnd BT" w:eastAsiaTheme="minorHAnsi" w:hAnsi="OrigGarmnd BT" w:cs="Calibri"/>
          <w:sz w:val="24"/>
          <w:szCs w:val="24"/>
          <w:lang w:val="sv-SE"/>
        </w:rPr>
        <w:t xml:space="preserve"> Om kommissionen presenterar ett nytt meddelande under våren anser regeringen att eventuella rådslutsatser, som utgör EU:s formella position, först bör bli aktuella under hösten för att på så sätt beakta resultatet av pågående processer som OWG SDG och ICESDF. </w:t>
      </w:r>
    </w:p>
    <w:p w14:paraId="4AE2F469" w14:textId="77777777" w:rsidR="0034115F" w:rsidRPr="001530DF" w:rsidRDefault="0034115F" w:rsidP="003C2E4B">
      <w:pPr>
        <w:rPr>
          <w:rFonts w:ascii="OrigGarmnd BT" w:hAnsi="OrigGarmnd BT"/>
          <w:sz w:val="24"/>
          <w:szCs w:val="24"/>
          <w:highlight w:val="cyan"/>
          <w:lang w:val="sv-SE"/>
        </w:rPr>
      </w:pPr>
    </w:p>
    <w:p w14:paraId="7FC72C31"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b/>
          <w:bCs/>
          <w:sz w:val="24"/>
          <w:szCs w:val="24"/>
          <w:lang w:val="sv-SE" w:eastAsia="sv-SE"/>
        </w:rPr>
        <w:t>4. Agenda för förändring (Agenda for Change, AfC)/Programmering</w:t>
      </w:r>
    </w:p>
    <w:p w14:paraId="16F76204"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t> </w:t>
      </w:r>
    </w:p>
    <w:p w14:paraId="2B7803DA"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i/>
          <w:iCs/>
          <w:sz w:val="24"/>
          <w:szCs w:val="24"/>
          <w:lang w:val="sv-SE" w:eastAsia="sv-SE"/>
        </w:rPr>
        <w:t>Diskussionspunkt</w:t>
      </w:r>
    </w:p>
    <w:p w14:paraId="36389837"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t>Rådsslutsatser om EU:s uppdaterade utvecklingspolitik, Agenda for Change (AfC), antogs av biståndsministrarna i maj 2012. För att följa upp genomförandet har Agenda for Change diskuterats vid de två senaste FAC (utv). </w:t>
      </w:r>
    </w:p>
    <w:p w14:paraId="34343D8A"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p>
    <w:p w14:paraId="53299C84" w14:textId="77777777" w:rsidR="0034115F"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t xml:space="preserve">Programmeringen av EU:s bistånd för perioden 2014-2020 är inne i sitt slutskede. KOM och EEAS kommer att informera </w:t>
      </w:r>
      <w:r>
        <w:rPr>
          <w:rFonts w:ascii="OrigGarmnd BT" w:eastAsia="Calibri" w:hAnsi="OrigGarmnd BT"/>
          <w:sz w:val="24"/>
          <w:szCs w:val="24"/>
          <w:lang w:val="sv-SE" w:eastAsia="sv-SE"/>
        </w:rPr>
        <w:t>medlemsstaterna</w:t>
      </w:r>
      <w:r w:rsidRPr="00F64503">
        <w:rPr>
          <w:rFonts w:ascii="OrigGarmnd BT" w:eastAsia="Calibri" w:hAnsi="OrigGarmnd BT"/>
          <w:sz w:val="24"/>
          <w:szCs w:val="24"/>
          <w:lang w:val="sv-SE" w:eastAsia="sv-SE"/>
        </w:rPr>
        <w:t xml:space="preserve"> om det genomslag AfC fått i programmeringen.</w:t>
      </w:r>
    </w:p>
    <w:p w14:paraId="7E66556E"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p>
    <w:p w14:paraId="36E8693A"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lastRenderedPageBreak/>
        <w:t>EU-gemensam programmering är en del av AfC. S</w:t>
      </w:r>
      <w:r>
        <w:rPr>
          <w:rFonts w:ascii="OrigGarmnd BT" w:eastAsia="Calibri" w:hAnsi="OrigGarmnd BT"/>
          <w:sz w:val="24"/>
          <w:szCs w:val="24"/>
          <w:lang w:val="sv-SE" w:eastAsia="sv-SE"/>
        </w:rPr>
        <w:t>E</w:t>
      </w:r>
      <w:r w:rsidRPr="00F64503">
        <w:rPr>
          <w:rFonts w:ascii="OrigGarmnd BT" w:eastAsia="Calibri" w:hAnsi="OrigGarmnd BT"/>
          <w:sz w:val="24"/>
          <w:szCs w:val="24"/>
          <w:lang w:val="sv-SE" w:eastAsia="sv-SE"/>
        </w:rPr>
        <w:t xml:space="preserve"> deltar i EU-gemensam programmering i ett </w:t>
      </w:r>
      <w:r>
        <w:rPr>
          <w:rFonts w:ascii="OrigGarmnd BT" w:eastAsia="Calibri" w:hAnsi="OrigGarmnd BT"/>
          <w:sz w:val="24"/>
          <w:szCs w:val="24"/>
          <w:lang w:val="sv-SE" w:eastAsia="sv-SE"/>
        </w:rPr>
        <w:t xml:space="preserve">femtontal </w:t>
      </w:r>
      <w:r w:rsidRPr="00F64503">
        <w:rPr>
          <w:rFonts w:ascii="OrigGarmnd BT" w:eastAsia="Calibri" w:hAnsi="OrigGarmnd BT"/>
          <w:sz w:val="24"/>
          <w:szCs w:val="24"/>
          <w:lang w:val="sv-SE" w:eastAsia="sv-SE"/>
        </w:rPr>
        <w:t>länder, i vilka processen påbörjats eller planeras.</w:t>
      </w:r>
    </w:p>
    <w:p w14:paraId="0D19B11D"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t> </w:t>
      </w:r>
    </w:p>
    <w:p w14:paraId="2DAC4D40" w14:textId="77777777" w:rsidR="0034115F" w:rsidRPr="00D46636" w:rsidRDefault="0034115F" w:rsidP="003C2E4B">
      <w:pPr>
        <w:pStyle w:val="RKnormal"/>
        <w:ind w:right="-851"/>
        <w:rPr>
          <w:rFonts w:eastAsia="Calibri"/>
          <w:szCs w:val="24"/>
          <w:lang w:eastAsia="sv-SE"/>
        </w:rPr>
      </w:pPr>
      <w:r w:rsidRPr="00F64503">
        <w:rPr>
          <w:rFonts w:eastAsia="Calibri"/>
          <w:szCs w:val="24"/>
          <w:lang w:eastAsia="sv-SE"/>
        </w:rPr>
        <w:t>Inom ramen för AfC åtog sig KOM att utarbeta ett resultatramverk för sitt bistånd. En expertgrupp (EU Expert Group on Results) där S</w:t>
      </w:r>
      <w:r>
        <w:rPr>
          <w:rFonts w:eastAsia="Calibri"/>
          <w:szCs w:val="24"/>
          <w:lang w:eastAsia="sv-SE"/>
        </w:rPr>
        <w:t>E</w:t>
      </w:r>
      <w:r w:rsidRPr="00F64503">
        <w:rPr>
          <w:rFonts w:eastAsia="Calibri"/>
          <w:szCs w:val="24"/>
          <w:lang w:eastAsia="sv-SE"/>
        </w:rPr>
        <w:t xml:space="preserve"> ingår skapades för att vara rådgivande i arbetet med ramverket. </w:t>
      </w:r>
      <w:r w:rsidRPr="00C717BA">
        <w:rPr>
          <w:rFonts w:eastAsia="Calibri"/>
          <w:szCs w:val="24"/>
          <w:lang w:eastAsia="sv-SE"/>
        </w:rPr>
        <w:t>R</w:t>
      </w:r>
      <w:r w:rsidRPr="0044644D">
        <w:rPr>
          <w:rFonts w:eastAsia="Calibri"/>
          <w:szCs w:val="24"/>
          <w:lang w:eastAsia="sv-SE"/>
        </w:rPr>
        <w:t>amverket är inte klart för implementering</w:t>
      </w:r>
      <w:r w:rsidRPr="00C717BA">
        <w:rPr>
          <w:rFonts w:eastAsia="Calibri"/>
          <w:szCs w:val="24"/>
          <w:lang w:eastAsia="sv-SE"/>
        </w:rPr>
        <w:t xml:space="preserve"> ännu men e</w:t>
      </w:r>
      <w:r w:rsidRPr="0044644D">
        <w:rPr>
          <w:rFonts w:eastAsia="Calibri"/>
          <w:szCs w:val="24"/>
          <w:lang w:eastAsia="sv-SE"/>
        </w:rPr>
        <w:t xml:space="preserve">tt förslag finns som nu ska testas med en pilotstudie. Baserat på detta förslag har rådsslutsatser tagits fram och ska antas som A-punkt vid mötet. </w:t>
      </w:r>
      <w:r w:rsidRPr="00C717BA">
        <w:rPr>
          <w:rFonts w:eastAsia="Calibri"/>
          <w:szCs w:val="24"/>
          <w:lang w:eastAsia="sv-SE"/>
        </w:rPr>
        <w:t>Kommentarer på resultatramverket som SE framfört är samtliga omhändertagna i utkast till rådsslutsatser. Det handlar bland annat om att resultatramverket bör kompletteras med en kvalitativ analys, att indikatorer ska fördelas på kön samt att utvärdering bör integreras i den löpande uppföljningen.</w:t>
      </w:r>
    </w:p>
    <w:p w14:paraId="461C4E11" w14:textId="77777777" w:rsidR="0034115F" w:rsidRPr="00F64503" w:rsidRDefault="0034115F" w:rsidP="003C2E4B">
      <w:pPr>
        <w:pStyle w:val="RKnormal"/>
        <w:spacing w:line="240" w:lineRule="auto"/>
        <w:ind w:right="-851"/>
        <w:rPr>
          <w:rFonts w:eastAsia="Calibri"/>
          <w:szCs w:val="24"/>
          <w:lang w:eastAsia="sv-SE"/>
        </w:rPr>
      </w:pPr>
    </w:p>
    <w:p w14:paraId="46EBB665"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t xml:space="preserve">Kort diskussion </w:t>
      </w:r>
      <w:r>
        <w:rPr>
          <w:rFonts w:ascii="OrigGarmnd BT" w:eastAsia="Calibri" w:hAnsi="OrigGarmnd BT"/>
          <w:sz w:val="24"/>
          <w:szCs w:val="24"/>
          <w:lang w:val="sv-SE" w:eastAsia="sv-SE"/>
        </w:rPr>
        <w:t>förväntas</w:t>
      </w:r>
      <w:r w:rsidRPr="00F64503">
        <w:rPr>
          <w:rFonts w:ascii="OrigGarmnd BT" w:eastAsia="Calibri" w:hAnsi="OrigGarmnd BT"/>
          <w:sz w:val="24"/>
          <w:szCs w:val="24"/>
          <w:lang w:val="sv-SE" w:eastAsia="sv-SE"/>
        </w:rPr>
        <w:t xml:space="preserve"> om hur AfC framgångsrikt fått genomslag i programmeringen när det gäller bl a sektorkoncentration, val av sektorer, resultatramverk, differentiering samt EU-gemensam programmering. De flesta MS förväntas förklara sig nöjda med det genomslag AfC fått och samtidigt trycka på vissa frågor där de önskat se än större genomslag. En kort diskussion förväntas också om resultatramverket</w:t>
      </w:r>
      <w:r>
        <w:rPr>
          <w:rFonts w:ascii="OrigGarmnd BT" w:eastAsia="Calibri" w:hAnsi="OrigGarmnd BT"/>
          <w:sz w:val="24"/>
          <w:szCs w:val="24"/>
          <w:lang w:val="sv-SE" w:eastAsia="sv-SE"/>
        </w:rPr>
        <w:t>, med sannolikt fokus på</w:t>
      </w:r>
      <w:r w:rsidRPr="00F64503">
        <w:rPr>
          <w:rFonts w:ascii="OrigGarmnd BT" w:eastAsia="Calibri" w:hAnsi="OrigGarmnd BT"/>
          <w:sz w:val="24"/>
          <w:szCs w:val="24"/>
          <w:lang w:val="sv-SE" w:eastAsia="sv-SE"/>
        </w:rPr>
        <w:t xml:space="preserve"> resultatramverkets kvalit</w:t>
      </w:r>
      <w:r>
        <w:rPr>
          <w:rFonts w:ascii="OrigGarmnd BT" w:eastAsia="Calibri" w:hAnsi="OrigGarmnd BT"/>
          <w:sz w:val="24"/>
          <w:szCs w:val="24"/>
          <w:lang w:val="sv-SE" w:eastAsia="sv-SE"/>
        </w:rPr>
        <w:t>et</w:t>
      </w:r>
      <w:r w:rsidRPr="00F64503">
        <w:rPr>
          <w:rFonts w:ascii="OrigGarmnd BT" w:eastAsia="Calibri" w:hAnsi="OrigGarmnd BT"/>
          <w:sz w:val="24"/>
          <w:szCs w:val="24"/>
          <w:lang w:val="sv-SE" w:eastAsia="sv-SE"/>
        </w:rPr>
        <w:t xml:space="preserve"> </w:t>
      </w:r>
      <w:r>
        <w:rPr>
          <w:rFonts w:ascii="OrigGarmnd BT" w:eastAsia="Calibri" w:hAnsi="OrigGarmnd BT"/>
          <w:sz w:val="24"/>
          <w:szCs w:val="24"/>
          <w:lang w:val="sv-SE" w:eastAsia="sv-SE"/>
        </w:rPr>
        <w:t xml:space="preserve">och </w:t>
      </w:r>
      <w:r w:rsidRPr="00F64503">
        <w:rPr>
          <w:rFonts w:ascii="OrigGarmnd BT" w:eastAsia="Calibri" w:hAnsi="OrigGarmnd BT"/>
          <w:sz w:val="24"/>
          <w:szCs w:val="24"/>
          <w:lang w:val="sv-SE" w:eastAsia="sv-SE"/>
        </w:rPr>
        <w:t>vad som krävs för ett effektivt genomförande. </w:t>
      </w:r>
    </w:p>
    <w:p w14:paraId="5BC120D3" w14:textId="77777777" w:rsidR="0034115F" w:rsidRPr="00F64503"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lang w:val="sv-SE" w:eastAsia="sv-SE"/>
        </w:rPr>
        <w:t> </w:t>
      </w:r>
    </w:p>
    <w:p w14:paraId="1B151A38" w14:textId="627B2296" w:rsidR="0034115F" w:rsidRPr="004A2E68" w:rsidRDefault="0034115F" w:rsidP="003C2E4B">
      <w:pPr>
        <w:overflowPunct/>
        <w:autoSpaceDE/>
        <w:autoSpaceDN/>
        <w:adjustRightInd/>
        <w:textAlignment w:val="auto"/>
        <w:rPr>
          <w:rFonts w:ascii="OrigGarmnd BT" w:eastAsia="Calibri" w:hAnsi="OrigGarmnd BT"/>
          <w:sz w:val="24"/>
          <w:szCs w:val="24"/>
          <w:lang w:val="sv-SE" w:eastAsia="sv-SE"/>
        </w:rPr>
      </w:pPr>
      <w:r w:rsidRPr="00F64503">
        <w:rPr>
          <w:rFonts w:ascii="OrigGarmnd BT" w:eastAsia="Calibri" w:hAnsi="OrigGarmnd BT"/>
          <w:sz w:val="24"/>
          <w:szCs w:val="24"/>
          <w:u w:val="single"/>
          <w:lang w:val="sv-SE" w:eastAsia="sv-SE"/>
        </w:rPr>
        <w:lastRenderedPageBreak/>
        <w:t>Regeringens ståndpunkt:</w:t>
      </w:r>
      <w:r w:rsidRPr="00F64503">
        <w:rPr>
          <w:rFonts w:ascii="OrigGarmnd BT" w:eastAsia="Calibri" w:hAnsi="OrigGarmnd BT"/>
          <w:sz w:val="24"/>
          <w:szCs w:val="24"/>
          <w:lang w:val="sv-SE" w:eastAsia="sv-SE"/>
        </w:rPr>
        <w:t> </w:t>
      </w:r>
      <w:r>
        <w:rPr>
          <w:rFonts w:ascii="OrigGarmnd BT" w:eastAsia="Calibri" w:hAnsi="OrigGarmnd BT"/>
          <w:sz w:val="24"/>
          <w:szCs w:val="24"/>
          <w:lang w:val="sv-SE" w:eastAsia="sv-SE"/>
        </w:rPr>
        <w:t xml:space="preserve">Regeringen </w:t>
      </w:r>
      <w:r w:rsidRPr="00F64503">
        <w:rPr>
          <w:rFonts w:ascii="OrigGarmnd BT" w:eastAsia="Calibri" w:hAnsi="OrigGarmnd BT"/>
          <w:sz w:val="24"/>
          <w:szCs w:val="24"/>
          <w:lang w:val="sv-SE" w:eastAsia="sv-SE"/>
        </w:rPr>
        <w:t xml:space="preserve">välkomnar det betydande genomslag AfC fått i programmeringen när det gäller sektorkoncentration, val av sektorer, differentiering, resultatramverk samt EU-gemensam programmering. </w:t>
      </w:r>
      <w:r>
        <w:rPr>
          <w:rFonts w:ascii="OrigGarmnd BT" w:eastAsia="Calibri" w:hAnsi="OrigGarmnd BT"/>
          <w:sz w:val="24"/>
          <w:szCs w:val="24"/>
          <w:lang w:val="sv-SE" w:eastAsia="sv-SE"/>
        </w:rPr>
        <w:t>Regeringen</w:t>
      </w:r>
      <w:r w:rsidRPr="00F64503">
        <w:rPr>
          <w:rFonts w:ascii="OrigGarmnd BT" w:eastAsia="Calibri" w:hAnsi="OrigGarmnd BT"/>
          <w:sz w:val="24"/>
          <w:szCs w:val="24"/>
          <w:lang w:val="sv-SE" w:eastAsia="sv-SE"/>
        </w:rPr>
        <w:t xml:space="preserve"> vill om möjligt i genomförandet se en ytterligare sektorkoncentration samt en ännu tydligare differentiering, dvs. att en än större del av biståndet går till de fattigaste länderna. </w:t>
      </w:r>
      <w:r>
        <w:rPr>
          <w:rFonts w:ascii="OrigGarmnd BT" w:eastAsia="Calibri" w:hAnsi="OrigGarmnd BT"/>
          <w:sz w:val="24"/>
          <w:szCs w:val="24"/>
          <w:lang w:val="sv-SE" w:eastAsia="sv-SE"/>
        </w:rPr>
        <w:t>Regeringen</w:t>
      </w:r>
      <w:r w:rsidRPr="00F64503">
        <w:rPr>
          <w:rFonts w:ascii="OrigGarmnd BT" w:eastAsia="Calibri" w:hAnsi="OrigGarmnd BT"/>
          <w:sz w:val="24"/>
          <w:szCs w:val="24"/>
          <w:lang w:val="sv-SE" w:eastAsia="sv-SE"/>
        </w:rPr>
        <w:t xml:space="preserve"> menar att det är viktigt att fortsätta följa frågorna för att säkerställa att AfC</w:t>
      </w:r>
      <w:r>
        <w:rPr>
          <w:rFonts w:ascii="OrigGarmnd BT" w:eastAsia="Calibri" w:hAnsi="OrigGarmnd BT"/>
          <w:sz w:val="24"/>
          <w:szCs w:val="24"/>
          <w:lang w:val="sv-SE" w:eastAsia="sv-SE"/>
        </w:rPr>
        <w:t>:s</w:t>
      </w:r>
      <w:r w:rsidRPr="00F64503">
        <w:rPr>
          <w:rFonts w:ascii="OrigGarmnd BT" w:eastAsia="Calibri" w:hAnsi="OrigGarmnd BT"/>
          <w:sz w:val="24"/>
          <w:szCs w:val="24"/>
          <w:lang w:val="sv-SE" w:eastAsia="sv-SE"/>
        </w:rPr>
        <w:t xml:space="preserve"> genomslag också blir tydligt i genomförandet av biståndet för de kommande sju åren.</w:t>
      </w:r>
    </w:p>
    <w:p w14:paraId="139B8879" w14:textId="77777777" w:rsidR="0034115F" w:rsidRDefault="0034115F" w:rsidP="003C2E4B">
      <w:pPr>
        <w:overflowPunct/>
        <w:autoSpaceDE/>
        <w:autoSpaceDN/>
        <w:adjustRightInd/>
        <w:textAlignment w:val="auto"/>
        <w:rPr>
          <w:rFonts w:ascii="OrigGarmnd BT" w:eastAsia="Calibri" w:hAnsi="OrigGarmnd BT"/>
          <w:b/>
          <w:sz w:val="24"/>
          <w:szCs w:val="24"/>
          <w:lang w:val="sv-SE"/>
        </w:rPr>
      </w:pPr>
    </w:p>
    <w:p w14:paraId="6F7BEA30" w14:textId="6E9BB2D0" w:rsidR="004E79BE" w:rsidRDefault="004E79BE" w:rsidP="004E79BE">
      <w:pPr>
        <w:overflowPunct/>
        <w:autoSpaceDE/>
        <w:autoSpaceDN/>
        <w:adjustRightInd/>
        <w:textAlignment w:val="auto"/>
        <w:rPr>
          <w:rFonts w:ascii="OrigGarmnd BT" w:eastAsiaTheme="minorHAnsi" w:hAnsi="OrigGarmnd BT" w:cstheme="minorBidi"/>
          <w:b/>
          <w:sz w:val="24"/>
          <w:szCs w:val="24"/>
          <w:lang w:val="sv-SE"/>
        </w:rPr>
      </w:pPr>
      <w:r>
        <w:rPr>
          <w:rFonts w:ascii="OrigGarmnd BT" w:eastAsiaTheme="minorHAnsi" w:hAnsi="OrigGarmnd BT" w:cstheme="minorBidi"/>
          <w:b/>
          <w:sz w:val="24"/>
          <w:szCs w:val="24"/>
          <w:lang w:val="sv-SE"/>
        </w:rPr>
        <w:t>5. Privatsektorutveckling</w:t>
      </w:r>
    </w:p>
    <w:p w14:paraId="7FD41777" w14:textId="77777777" w:rsidR="004E79BE" w:rsidRDefault="004E79BE" w:rsidP="004E79BE">
      <w:pPr>
        <w:overflowPunct/>
        <w:textAlignment w:val="auto"/>
        <w:rPr>
          <w:rFonts w:ascii="OrigGarmnd BT" w:eastAsiaTheme="minorHAnsi" w:hAnsi="OrigGarmnd BT" w:cstheme="minorBidi"/>
          <w:i/>
          <w:sz w:val="24"/>
          <w:szCs w:val="24"/>
          <w:lang w:val="sv-SE"/>
        </w:rPr>
      </w:pPr>
    </w:p>
    <w:p w14:paraId="06951CF5" w14:textId="67F353D8" w:rsidR="004E79BE" w:rsidRDefault="004E79BE" w:rsidP="004E79BE">
      <w:pPr>
        <w:overflowPunct/>
        <w:textAlignment w:val="auto"/>
        <w:rPr>
          <w:rFonts w:ascii="OrigGarmnd BT" w:eastAsiaTheme="minorHAnsi" w:hAnsi="OrigGarmnd BT" w:cstheme="minorBidi"/>
          <w:i/>
          <w:sz w:val="24"/>
          <w:szCs w:val="24"/>
          <w:lang w:val="sv-SE"/>
        </w:rPr>
      </w:pPr>
      <w:r>
        <w:rPr>
          <w:rFonts w:ascii="OrigGarmnd BT" w:eastAsiaTheme="minorHAnsi" w:hAnsi="OrigGarmnd BT" w:cstheme="minorBidi"/>
          <w:i/>
          <w:sz w:val="24"/>
          <w:szCs w:val="24"/>
          <w:lang w:val="sv-SE"/>
        </w:rPr>
        <w:t>Diskussion</w:t>
      </w:r>
      <w:r w:rsidRPr="001D26EE">
        <w:rPr>
          <w:rFonts w:ascii="OrigGarmnd BT" w:eastAsiaTheme="minorHAnsi" w:hAnsi="OrigGarmnd BT" w:cstheme="minorBidi"/>
          <w:i/>
          <w:sz w:val="24"/>
          <w:szCs w:val="24"/>
          <w:lang w:val="sv-SE"/>
        </w:rPr>
        <w:t>spunkt</w:t>
      </w:r>
    </w:p>
    <w:p w14:paraId="218485B3" w14:textId="77777777" w:rsidR="004E79BE" w:rsidRDefault="004E79BE" w:rsidP="004E79BE">
      <w:pPr>
        <w:overflowPunct/>
        <w:textAlignment w:val="auto"/>
        <w:rPr>
          <w:rFonts w:ascii="OrigGarmnd BT" w:eastAsia="Calibri" w:hAnsi="OrigGarmnd BT"/>
          <w:sz w:val="24"/>
          <w:szCs w:val="24"/>
          <w:lang w:val="sv-SE"/>
        </w:rPr>
      </w:pPr>
      <w:r w:rsidRPr="002E72EF">
        <w:rPr>
          <w:rFonts w:ascii="OrigGarmnd BT" w:eastAsia="Calibri" w:hAnsi="OrigGarmnd BT"/>
          <w:sz w:val="24"/>
          <w:szCs w:val="24"/>
          <w:lang w:val="sv-SE"/>
        </w:rPr>
        <w:t>Biståndets samverkan med den privata sektorn har fått ett allt större utrymme i den biståndspolitiska diskussionen på senare år. I ljuset av detta kommer KOM att presentera ett meddelande på området</w:t>
      </w:r>
      <w:r>
        <w:rPr>
          <w:rFonts w:ascii="OrigGarmnd BT" w:eastAsia="Calibri" w:hAnsi="OrigGarmnd BT"/>
          <w:sz w:val="24"/>
          <w:szCs w:val="24"/>
          <w:lang w:val="sv-SE"/>
        </w:rPr>
        <w:t xml:space="preserve">. Rådsslutsatser planeras därefter tas fram. </w:t>
      </w:r>
      <w:r w:rsidRPr="002E72EF">
        <w:rPr>
          <w:rFonts w:ascii="OrigGarmnd BT" w:eastAsia="Calibri" w:hAnsi="OrigGarmnd BT"/>
          <w:sz w:val="24"/>
          <w:szCs w:val="24"/>
          <w:lang w:val="sv-SE"/>
        </w:rPr>
        <w:t xml:space="preserve"> </w:t>
      </w:r>
    </w:p>
    <w:p w14:paraId="7409DB52" w14:textId="77777777" w:rsidR="004E79BE" w:rsidRDefault="004E79BE" w:rsidP="004E79BE">
      <w:pPr>
        <w:overflowPunct/>
        <w:textAlignment w:val="auto"/>
        <w:rPr>
          <w:rFonts w:ascii="OrigGarmnd BT" w:eastAsia="Calibri" w:hAnsi="OrigGarmnd BT"/>
          <w:sz w:val="24"/>
          <w:szCs w:val="24"/>
          <w:lang w:val="sv-SE"/>
        </w:rPr>
      </w:pPr>
    </w:p>
    <w:p w14:paraId="392FDAF1" w14:textId="77777777" w:rsidR="004E79BE" w:rsidRPr="00FC1E0E" w:rsidRDefault="004E79BE" w:rsidP="004E79BE">
      <w:pPr>
        <w:overflowPunct/>
        <w:textAlignment w:val="auto"/>
        <w:rPr>
          <w:rFonts w:ascii="OrigGarmnd BT" w:eastAsia="Calibri" w:hAnsi="OrigGarmnd BT"/>
          <w:sz w:val="24"/>
          <w:szCs w:val="24"/>
          <w:lang w:val="sv-SE"/>
        </w:rPr>
      </w:pPr>
      <w:r w:rsidRPr="005A362E">
        <w:rPr>
          <w:rFonts w:ascii="OrigGarmnd BT" w:eastAsia="Calibri" w:hAnsi="OrigGarmnd BT"/>
          <w:sz w:val="24"/>
          <w:szCs w:val="24"/>
          <w:lang w:val="sv-SE"/>
        </w:rPr>
        <w:t>Meddelandet</w:t>
      </w:r>
      <w:r>
        <w:rPr>
          <w:rFonts w:ascii="OrigGarmnd BT" w:eastAsia="Calibri" w:hAnsi="OrigGarmnd BT"/>
          <w:sz w:val="24"/>
          <w:szCs w:val="24"/>
          <w:lang w:val="sv-SE"/>
        </w:rPr>
        <w:t xml:space="preserve"> förväntas förtydliga </w:t>
      </w:r>
      <w:r w:rsidRPr="005A362E">
        <w:rPr>
          <w:rFonts w:ascii="OrigGarmnd BT" w:eastAsia="Calibri" w:hAnsi="OrigGarmnd BT"/>
          <w:sz w:val="24"/>
          <w:szCs w:val="24"/>
          <w:lang w:val="sv-SE"/>
        </w:rPr>
        <w:t>EU:s syn på samverkan med näringslivet samt principer för att stärka den privata sektorns rol</w:t>
      </w:r>
      <w:r>
        <w:rPr>
          <w:rFonts w:ascii="OrigGarmnd BT" w:eastAsia="Calibri" w:hAnsi="OrigGarmnd BT"/>
          <w:sz w:val="24"/>
          <w:szCs w:val="24"/>
          <w:lang w:val="sv-SE"/>
        </w:rPr>
        <w:t xml:space="preserve">l i EU:s utvecklingssamarbete. </w:t>
      </w:r>
      <w:r w:rsidRPr="005A362E">
        <w:rPr>
          <w:rFonts w:ascii="OrigGarmnd BT" w:eastAsia="Calibri" w:hAnsi="OrigGarmnd BT"/>
          <w:sz w:val="24"/>
          <w:szCs w:val="24"/>
          <w:lang w:val="sv-SE"/>
        </w:rPr>
        <w:t xml:space="preserve">Ett strategiskt ramverk </w:t>
      </w:r>
      <w:r>
        <w:rPr>
          <w:rFonts w:ascii="OrigGarmnd BT" w:eastAsia="Calibri" w:hAnsi="OrigGarmnd BT"/>
          <w:sz w:val="24"/>
          <w:szCs w:val="24"/>
          <w:lang w:val="sv-SE"/>
        </w:rPr>
        <w:t xml:space="preserve">förväntas också </w:t>
      </w:r>
      <w:r w:rsidRPr="005A362E">
        <w:rPr>
          <w:rFonts w:ascii="OrigGarmnd BT" w:eastAsia="Calibri" w:hAnsi="OrigGarmnd BT"/>
          <w:sz w:val="24"/>
          <w:szCs w:val="24"/>
          <w:lang w:val="sv-SE"/>
        </w:rPr>
        <w:t xml:space="preserve">föreslås med syfte att stärka den privata sektorns roll i att uppnå inkluderande och hållbar tillväxt.  </w:t>
      </w:r>
    </w:p>
    <w:p w14:paraId="7BEF16A8" w14:textId="77777777" w:rsidR="004E79BE" w:rsidRPr="00FC1E0E" w:rsidRDefault="004E79BE" w:rsidP="004E79BE">
      <w:pPr>
        <w:overflowPunct/>
        <w:textAlignment w:val="auto"/>
        <w:rPr>
          <w:rFonts w:ascii="OrigGarmnd BT" w:eastAsia="Calibri" w:hAnsi="OrigGarmnd BT"/>
          <w:b/>
          <w:sz w:val="24"/>
          <w:szCs w:val="24"/>
          <w:lang w:val="sv-SE"/>
        </w:rPr>
      </w:pPr>
    </w:p>
    <w:p w14:paraId="1E451355" w14:textId="77777777" w:rsidR="004E79BE" w:rsidRDefault="004E79BE" w:rsidP="004E79BE">
      <w:pPr>
        <w:rPr>
          <w:rFonts w:ascii="OrigGarmnd BT" w:eastAsia="Calibri" w:hAnsi="OrigGarmnd BT"/>
          <w:sz w:val="24"/>
          <w:szCs w:val="24"/>
          <w:lang w:val="sv-SE"/>
        </w:rPr>
      </w:pPr>
      <w:r w:rsidRPr="00FC1E0E">
        <w:rPr>
          <w:rFonts w:ascii="OrigGarmnd BT" w:eastAsia="Calibri" w:hAnsi="OrigGarmnd BT"/>
          <w:sz w:val="24"/>
          <w:szCs w:val="24"/>
          <w:u w:val="single"/>
          <w:lang w:val="sv-SE"/>
        </w:rPr>
        <w:t>Regeringens ståndpunkt</w:t>
      </w:r>
      <w:r w:rsidRPr="00FC1E0E">
        <w:rPr>
          <w:rFonts w:ascii="OrigGarmnd BT" w:eastAsia="Calibri" w:hAnsi="OrigGarmnd BT"/>
          <w:sz w:val="24"/>
          <w:szCs w:val="24"/>
          <w:lang w:val="sv-SE"/>
        </w:rPr>
        <w:t xml:space="preserve">: </w:t>
      </w:r>
      <w:r>
        <w:rPr>
          <w:rFonts w:ascii="OrigGarmnd BT" w:eastAsia="Calibri" w:hAnsi="OrigGarmnd BT"/>
          <w:sz w:val="24"/>
          <w:szCs w:val="24"/>
          <w:lang w:val="sv-SE"/>
        </w:rPr>
        <w:t>Regeringen är positiv till att man inom EU försöker hitta former för biståndets samverkan med näringslivet. R</w:t>
      </w:r>
      <w:r w:rsidRPr="005A362E">
        <w:rPr>
          <w:rFonts w:ascii="OrigGarmnd BT" w:eastAsia="Calibri" w:hAnsi="OrigGarmnd BT"/>
          <w:sz w:val="24"/>
          <w:szCs w:val="24"/>
          <w:lang w:val="sv-SE"/>
        </w:rPr>
        <w:t xml:space="preserve">egeringen </w:t>
      </w:r>
      <w:r>
        <w:rPr>
          <w:rFonts w:ascii="OrigGarmnd BT" w:eastAsia="Calibri" w:hAnsi="OrigGarmnd BT"/>
          <w:sz w:val="24"/>
          <w:szCs w:val="24"/>
          <w:lang w:val="sv-SE"/>
        </w:rPr>
        <w:t xml:space="preserve">arbetar aktivt med dessa frågor och Sida ligger i framkant internationellt på området. </w:t>
      </w:r>
    </w:p>
    <w:p w14:paraId="7DC4A337" w14:textId="77777777" w:rsidR="004E79BE" w:rsidRDefault="004E79BE" w:rsidP="003C2E4B">
      <w:pPr>
        <w:overflowPunct/>
        <w:autoSpaceDE/>
        <w:autoSpaceDN/>
        <w:adjustRightInd/>
        <w:textAlignment w:val="auto"/>
        <w:rPr>
          <w:rFonts w:ascii="OrigGarmnd BT" w:eastAsia="Calibri" w:hAnsi="OrigGarmnd BT"/>
          <w:b/>
          <w:sz w:val="24"/>
          <w:szCs w:val="24"/>
          <w:lang w:val="sv-SE"/>
        </w:rPr>
      </w:pPr>
    </w:p>
    <w:p w14:paraId="3BC39DEE" w14:textId="4E330BF4" w:rsidR="007632FF" w:rsidRDefault="007632FF" w:rsidP="007632FF">
      <w:pPr>
        <w:overflowPunct/>
        <w:autoSpaceDE/>
        <w:autoSpaceDN/>
        <w:adjustRightInd/>
        <w:textAlignment w:val="auto"/>
        <w:rPr>
          <w:rFonts w:ascii="OrigGarmnd BT" w:eastAsiaTheme="minorHAnsi" w:hAnsi="OrigGarmnd BT" w:cstheme="minorBidi"/>
          <w:b/>
          <w:sz w:val="24"/>
          <w:szCs w:val="24"/>
          <w:lang w:val="sv-SE"/>
        </w:rPr>
      </w:pPr>
      <w:r>
        <w:rPr>
          <w:rFonts w:ascii="OrigGarmnd BT" w:eastAsiaTheme="minorHAnsi" w:hAnsi="OrigGarmnd BT" w:cstheme="minorBidi"/>
          <w:b/>
          <w:sz w:val="24"/>
          <w:szCs w:val="24"/>
          <w:lang w:val="sv-SE"/>
        </w:rPr>
        <w:t>6</w:t>
      </w:r>
      <w:r w:rsidRPr="00FF6589">
        <w:rPr>
          <w:rFonts w:ascii="OrigGarmnd BT" w:eastAsiaTheme="minorHAnsi" w:hAnsi="OrigGarmnd BT" w:cstheme="minorBidi"/>
          <w:b/>
          <w:sz w:val="24"/>
          <w:szCs w:val="24"/>
          <w:lang w:val="sv-SE"/>
        </w:rPr>
        <w:t>. Rights based approach (RBA)</w:t>
      </w:r>
    </w:p>
    <w:p w14:paraId="5A8E8ECC" w14:textId="77777777" w:rsidR="007632FF" w:rsidRDefault="007632FF" w:rsidP="007632FF">
      <w:pPr>
        <w:overflowPunct/>
        <w:autoSpaceDE/>
        <w:autoSpaceDN/>
        <w:adjustRightInd/>
        <w:textAlignment w:val="auto"/>
        <w:rPr>
          <w:rFonts w:ascii="OrigGarmnd BT" w:eastAsiaTheme="minorHAnsi" w:hAnsi="OrigGarmnd BT" w:cstheme="minorBidi"/>
          <w:b/>
          <w:sz w:val="24"/>
          <w:szCs w:val="24"/>
          <w:lang w:val="sv-SE"/>
        </w:rPr>
      </w:pPr>
    </w:p>
    <w:p w14:paraId="2A09120F" w14:textId="77777777" w:rsidR="007632FF" w:rsidRPr="00685023" w:rsidRDefault="007632FF" w:rsidP="007632FF">
      <w:pPr>
        <w:textAlignment w:val="auto"/>
        <w:rPr>
          <w:rFonts w:ascii="OrigGarmnd BT" w:hAnsi="OrigGarmnd BT"/>
          <w:i/>
          <w:iCs/>
          <w:sz w:val="24"/>
          <w:szCs w:val="24"/>
          <w:lang w:val="sv-SE"/>
        </w:rPr>
      </w:pPr>
      <w:r>
        <w:rPr>
          <w:rFonts w:ascii="OrigGarmnd BT" w:hAnsi="OrigGarmnd BT"/>
          <w:i/>
          <w:iCs/>
          <w:sz w:val="24"/>
          <w:szCs w:val="24"/>
          <w:lang w:val="sv-SE"/>
        </w:rPr>
        <w:t>Beslutspunkt</w:t>
      </w:r>
    </w:p>
    <w:p w14:paraId="39069D25" w14:textId="77777777" w:rsidR="007632FF" w:rsidRPr="00FA30AA" w:rsidRDefault="007632FF" w:rsidP="007632FF">
      <w:pPr>
        <w:textAlignment w:val="auto"/>
        <w:rPr>
          <w:rFonts w:ascii="OrigGarmnd BT" w:hAnsi="OrigGarmnd BT"/>
          <w:iCs/>
          <w:sz w:val="24"/>
          <w:szCs w:val="24"/>
          <w:lang w:val="sv-SE"/>
        </w:rPr>
      </w:pPr>
      <w:r w:rsidRPr="00FA30AA">
        <w:rPr>
          <w:rFonts w:ascii="OrigGarmnd BT" w:hAnsi="OrigGarmnd BT"/>
          <w:iCs/>
          <w:sz w:val="24"/>
          <w:szCs w:val="24"/>
          <w:lang w:val="sv-SE"/>
        </w:rPr>
        <w:t>EU:s strategiska ramverk för mänskliga rättigheter och demokrati (EU Strategic Framework and Action Plan on Human Rights and Democracy) nämner specifikt att en rättighetsbaserad ansats ska användas i EU</w:t>
      </w:r>
      <w:r>
        <w:rPr>
          <w:rFonts w:ascii="OrigGarmnd BT" w:hAnsi="OrigGarmnd BT"/>
          <w:iCs/>
          <w:sz w:val="24"/>
          <w:szCs w:val="24"/>
          <w:lang w:val="sv-SE"/>
        </w:rPr>
        <w:t>:</w:t>
      </w:r>
      <w:r w:rsidRPr="00FA30AA">
        <w:rPr>
          <w:rFonts w:ascii="OrigGarmnd BT" w:hAnsi="OrigGarmnd BT"/>
          <w:iCs/>
          <w:sz w:val="24"/>
          <w:szCs w:val="24"/>
          <w:lang w:val="sv-SE"/>
        </w:rPr>
        <w:t xml:space="preserve">s utvecklingssamarbete. I den tillhörande handlingsplanen finns en punkt som säger att KOM, EEAS och MS tillsammans ska utarbeta en </w:t>
      </w:r>
      <w:r>
        <w:rPr>
          <w:rFonts w:ascii="OrigGarmnd BT" w:hAnsi="OrigGarmnd BT"/>
          <w:iCs/>
          <w:sz w:val="24"/>
          <w:szCs w:val="24"/>
          <w:lang w:val="sv-SE"/>
        </w:rPr>
        <w:t>verktygslåda</w:t>
      </w:r>
      <w:r w:rsidRPr="00FA30AA">
        <w:rPr>
          <w:rFonts w:ascii="OrigGarmnd BT" w:hAnsi="OrigGarmnd BT"/>
          <w:iCs/>
          <w:sz w:val="24"/>
          <w:szCs w:val="24"/>
          <w:lang w:val="sv-SE"/>
        </w:rPr>
        <w:t xml:space="preserve"> för att operationalisera H</w:t>
      </w:r>
      <w:r>
        <w:rPr>
          <w:rFonts w:ascii="OrigGarmnd BT" w:hAnsi="OrigGarmnd BT"/>
          <w:iCs/>
          <w:sz w:val="24"/>
          <w:szCs w:val="24"/>
          <w:lang w:val="sv-SE"/>
        </w:rPr>
        <w:t>uman Rights Based Approach (H</w:t>
      </w:r>
      <w:r w:rsidRPr="00FA30AA">
        <w:rPr>
          <w:rFonts w:ascii="OrigGarmnd BT" w:hAnsi="OrigGarmnd BT"/>
          <w:iCs/>
          <w:sz w:val="24"/>
          <w:szCs w:val="24"/>
          <w:lang w:val="sv-SE"/>
        </w:rPr>
        <w:t>RBA</w:t>
      </w:r>
      <w:r>
        <w:rPr>
          <w:rFonts w:ascii="OrigGarmnd BT" w:hAnsi="OrigGarmnd BT"/>
          <w:iCs/>
          <w:sz w:val="24"/>
          <w:szCs w:val="24"/>
          <w:lang w:val="sv-SE"/>
        </w:rPr>
        <w:t>)</w:t>
      </w:r>
      <w:r w:rsidRPr="00FA30AA">
        <w:rPr>
          <w:rFonts w:ascii="OrigGarmnd BT" w:hAnsi="OrigGarmnd BT"/>
          <w:iCs/>
          <w:sz w:val="24"/>
          <w:szCs w:val="24"/>
          <w:lang w:val="sv-SE"/>
        </w:rPr>
        <w:t xml:space="preserve"> i EUs operativa arbete för utveckling. Agenda for Change säger också att en rättighetsbaserad ansats skall tillämpas i EU:s bistånd. </w:t>
      </w:r>
    </w:p>
    <w:p w14:paraId="4DC76A29" w14:textId="77777777" w:rsidR="007632FF" w:rsidRPr="00FA30AA" w:rsidRDefault="007632FF" w:rsidP="007632FF">
      <w:pPr>
        <w:textAlignment w:val="auto"/>
        <w:rPr>
          <w:rFonts w:ascii="OrigGarmnd BT" w:hAnsi="OrigGarmnd BT"/>
          <w:iCs/>
          <w:sz w:val="24"/>
          <w:szCs w:val="24"/>
          <w:lang w:val="sv-SE"/>
        </w:rPr>
      </w:pPr>
    </w:p>
    <w:p w14:paraId="764078F0" w14:textId="77777777" w:rsidR="007632FF" w:rsidRPr="00FA30AA" w:rsidRDefault="007632FF" w:rsidP="007632FF">
      <w:pPr>
        <w:textAlignment w:val="auto"/>
        <w:rPr>
          <w:rFonts w:ascii="OrigGarmnd BT" w:hAnsi="OrigGarmnd BT"/>
          <w:iCs/>
          <w:sz w:val="24"/>
          <w:szCs w:val="24"/>
          <w:lang w:val="sv-SE"/>
        </w:rPr>
      </w:pPr>
      <w:r w:rsidRPr="00FA30AA">
        <w:rPr>
          <w:rFonts w:ascii="OrigGarmnd BT" w:hAnsi="OrigGarmnd BT"/>
          <w:iCs/>
          <w:sz w:val="24"/>
          <w:szCs w:val="24"/>
          <w:lang w:val="sv-SE"/>
        </w:rPr>
        <w:t xml:space="preserve">Sverige har under förra året på olika sätt påtalat vikten av att arbetet färdigställs i enlighet med handlingsplanen. Exempelvis togs frågan upp på GD-möte i höstas. På tjänstemannanivå deltog Sida på ett av Danmark initierat möte i Bryssel i juni förra året. UD deltog vid ett seminarium i Bryssel i oktober om rättighetsperspektivet och UD har också uppvaktat både EEAS och KOM vid </w:t>
      </w:r>
      <w:r w:rsidRPr="00FA30AA">
        <w:rPr>
          <w:rFonts w:ascii="OrigGarmnd BT" w:hAnsi="OrigGarmnd BT"/>
          <w:iCs/>
          <w:sz w:val="24"/>
          <w:szCs w:val="24"/>
          <w:lang w:val="sv-SE"/>
        </w:rPr>
        <w:lastRenderedPageBreak/>
        <w:t xml:space="preserve">olika tillfällen för att sätta press men också erbjuda vår hjälp vid utarbetande av verktygslådan. </w:t>
      </w:r>
    </w:p>
    <w:p w14:paraId="226C8B6C" w14:textId="77777777" w:rsidR="007632FF" w:rsidRPr="00FA30AA" w:rsidRDefault="007632FF" w:rsidP="007632FF">
      <w:pPr>
        <w:textAlignment w:val="auto"/>
        <w:rPr>
          <w:rFonts w:ascii="OrigGarmnd BT" w:hAnsi="OrigGarmnd BT"/>
          <w:iCs/>
          <w:sz w:val="24"/>
          <w:szCs w:val="24"/>
          <w:lang w:val="sv-SE"/>
        </w:rPr>
      </w:pPr>
    </w:p>
    <w:p w14:paraId="392D67DB" w14:textId="77777777" w:rsidR="007632FF" w:rsidRPr="00FA30AA" w:rsidRDefault="007632FF" w:rsidP="007632FF">
      <w:pPr>
        <w:textAlignment w:val="auto"/>
        <w:rPr>
          <w:rFonts w:ascii="OrigGarmnd BT" w:hAnsi="OrigGarmnd BT"/>
          <w:iCs/>
          <w:sz w:val="24"/>
          <w:szCs w:val="24"/>
          <w:lang w:val="sv-SE"/>
        </w:rPr>
      </w:pPr>
      <w:r w:rsidRPr="00FA30AA">
        <w:rPr>
          <w:rFonts w:ascii="OrigGarmnd BT" w:hAnsi="OrigGarmnd BT"/>
          <w:iCs/>
          <w:sz w:val="24"/>
          <w:szCs w:val="24"/>
          <w:lang w:val="sv-SE"/>
        </w:rPr>
        <w:t xml:space="preserve">Tidsplanen för arbetet med HRBA </w:t>
      </w:r>
      <w:r>
        <w:rPr>
          <w:rFonts w:ascii="OrigGarmnd BT" w:hAnsi="OrigGarmnd BT"/>
          <w:iCs/>
          <w:sz w:val="24"/>
          <w:szCs w:val="24"/>
          <w:lang w:val="sv-SE"/>
        </w:rPr>
        <w:t>verktygslåda</w:t>
      </w:r>
      <w:r w:rsidRPr="00FA30AA">
        <w:rPr>
          <w:rFonts w:ascii="OrigGarmnd BT" w:hAnsi="OrigGarmnd BT"/>
          <w:iCs/>
          <w:sz w:val="24"/>
          <w:szCs w:val="24"/>
          <w:lang w:val="sv-SE"/>
        </w:rPr>
        <w:t xml:space="preserve"> var initialt satt till senast utgången av 2013. Efter lång tid och upprepade påtryckningar från olika MS verkar nu arbetet genomföras av KOM</w:t>
      </w:r>
      <w:r>
        <w:rPr>
          <w:rFonts w:ascii="OrigGarmnd BT" w:hAnsi="OrigGarmnd BT"/>
          <w:iCs/>
          <w:sz w:val="24"/>
          <w:szCs w:val="24"/>
          <w:lang w:val="sv-SE"/>
        </w:rPr>
        <w:t xml:space="preserve"> och tas fram i form av ett staff working paper</w:t>
      </w:r>
      <w:r w:rsidRPr="00FA30AA">
        <w:rPr>
          <w:rFonts w:ascii="OrigGarmnd BT" w:hAnsi="OrigGarmnd BT"/>
          <w:iCs/>
          <w:sz w:val="24"/>
          <w:szCs w:val="24"/>
          <w:lang w:val="sv-SE"/>
        </w:rPr>
        <w:t xml:space="preserve">. </w:t>
      </w:r>
    </w:p>
    <w:p w14:paraId="1DF60A30" w14:textId="77777777" w:rsidR="007632FF" w:rsidRDefault="007632FF" w:rsidP="007632FF">
      <w:pPr>
        <w:textAlignment w:val="auto"/>
        <w:rPr>
          <w:rFonts w:ascii="OrigGarmnd BT" w:hAnsi="OrigGarmnd BT"/>
          <w:sz w:val="24"/>
          <w:szCs w:val="24"/>
          <w:lang w:val="sv-SE"/>
        </w:rPr>
      </w:pPr>
    </w:p>
    <w:p w14:paraId="02F18DD0" w14:textId="76D820A5" w:rsidR="007632FF" w:rsidRPr="00FA30AA" w:rsidRDefault="007632FF" w:rsidP="007632FF">
      <w:pPr>
        <w:textAlignment w:val="auto"/>
        <w:rPr>
          <w:rFonts w:ascii="OrigGarmnd BT" w:hAnsi="OrigGarmnd BT"/>
          <w:sz w:val="24"/>
          <w:szCs w:val="24"/>
          <w:u w:val="single"/>
          <w:lang w:val="sv-SE"/>
        </w:rPr>
      </w:pPr>
      <w:r>
        <w:rPr>
          <w:rFonts w:ascii="OrigGarmnd BT" w:hAnsi="OrigGarmnd BT"/>
          <w:sz w:val="24"/>
          <w:szCs w:val="24"/>
          <w:u w:val="single"/>
          <w:lang w:val="sv-SE"/>
        </w:rPr>
        <w:t xml:space="preserve">Regeringens ståndpunkt: </w:t>
      </w:r>
      <w:r w:rsidRPr="00FA30AA">
        <w:rPr>
          <w:rFonts w:ascii="OrigGarmnd BT" w:hAnsi="OrigGarmnd BT"/>
          <w:sz w:val="24"/>
          <w:szCs w:val="24"/>
          <w:lang w:val="sv-SE"/>
        </w:rPr>
        <w:t xml:space="preserve">Arbetet med att ta fram en </w:t>
      </w:r>
      <w:r>
        <w:rPr>
          <w:rFonts w:ascii="OrigGarmnd BT" w:hAnsi="OrigGarmnd BT"/>
          <w:iCs/>
          <w:sz w:val="24"/>
          <w:szCs w:val="24"/>
          <w:lang w:val="sv-SE"/>
        </w:rPr>
        <w:t>verktygslåda</w:t>
      </w:r>
      <w:r>
        <w:rPr>
          <w:rFonts w:ascii="OrigGarmnd BT" w:hAnsi="OrigGarmnd BT"/>
          <w:sz w:val="24"/>
          <w:szCs w:val="24"/>
          <w:lang w:val="sv-SE"/>
        </w:rPr>
        <w:t xml:space="preserve"> har tagit alldeles för lång tid och har inte gjorts i enlighet med handlingsplanen som var tydlig med att arbetet skulle genomföras av EEAS, KOM och MS tillsammans. Givet motståndet från KOM under processen är regeringen ändå nöjd med att ett utkast till </w:t>
      </w:r>
      <w:r>
        <w:rPr>
          <w:rFonts w:ascii="OrigGarmnd BT" w:hAnsi="OrigGarmnd BT"/>
          <w:iCs/>
          <w:sz w:val="24"/>
          <w:szCs w:val="24"/>
          <w:lang w:val="sv-SE"/>
        </w:rPr>
        <w:t>verktygslåda</w:t>
      </w:r>
      <w:r w:rsidRPr="00FA30AA">
        <w:rPr>
          <w:rFonts w:ascii="OrigGarmnd BT" w:hAnsi="OrigGarmnd BT"/>
          <w:iCs/>
          <w:sz w:val="24"/>
          <w:szCs w:val="24"/>
          <w:lang w:val="sv-SE"/>
        </w:rPr>
        <w:t xml:space="preserve"> </w:t>
      </w:r>
      <w:r>
        <w:rPr>
          <w:rFonts w:ascii="OrigGarmnd BT" w:hAnsi="OrigGarmnd BT"/>
          <w:sz w:val="24"/>
          <w:szCs w:val="24"/>
          <w:lang w:val="sv-SE"/>
        </w:rPr>
        <w:t xml:space="preserve">nu tagits fram. Optimalt skulle MS få ge synpunkter på utkast. Viktigt att </w:t>
      </w:r>
      <w:r>
        <w:rPr>
          <w:rFonts w:ascii="OrigGarmnd BT" w:hAnsi="OrigGarmnd BT"/>
          <w:iCs/>
          <w:sz w:val="24"/>
          <w:szCs w:val="24"/>
          <w:lang w:val="sv-SE"/>
        </w:rPr>
        <w:t>verktygslåda</w:t>
      </w:r>
      <w:r w:rsidRPr="00FA30AA">
        <w:rPr>
          <w:rFonts w:ascii="OrigGarmnd BT" w:hAnsi="OrigGarmnd BT"/>
          <w:iCs/>
          <w:sz w:val="24"/>
          <w:szCs w:val="24"/>
          <w:lang w:val="sv-SE"/>
        </w:rPr>
        <w:t xml:space="preserve"> </w:t>
      </w:r>
      <w:r>
        <w:rPr>
          <w:rFonts w:ascii="OrigGarmnd BT" w:hAnsi="OrigGarmnd BT"/>
          <w:sz w:val="24"/>
          <w:szCs w:val="24"/>
          <w:lang w:val="sv-SE"/>
        </w:rPr>
        <w:t>och rådsslutsatserna som nu ska beslutas om använder samma definitioner och principer.</w:t>
      </w:r>
    </w:p>
    <w:p w14:paraId="175E674F" w14:textId="77777777" w:rsidR="007632FF" w:rsidRDefault="007632FF" w:rsidP="003C2E4B">
      <w:pPr>
        <w:overflowPunct/>
        <w:autoSpaceDE/>
        <w:autoSpaceDN/>
        <w:adjustRightInd/>
        <w:textAlignment w:val="auto"/>
        <w:rPr>
          <w:rFonts w:ascii="OrigGarmnd BT" w:eastAsia="Calibri" w:hAnsi="OrigGarmnd BT"/>
          <w:b/>
          <w:sz w:val="24"/>
          <w:szCs w:val="24"/>
          <w:lang w:val="sv-SE"/>
        </w:rPr>
      </w:pPr>
    </w:p>
    <w:p w14:paraId="38797955" w14:textId="50CBE0FA" w:rsidR="007632FF" w:rsidRDefault="007632FF" w:rsidP="003C2E4B">
      <w:pPr>
        <w:overflowPunct/>
        <w:autoSpaceDE/>
        <w:autoSpaceDN/>
        <w:adjustRightInd/>
        <w:textAlignment w:val="auto"/>
        <w:rPr>
          <w:rFonts w:ascii="OrigGarmnd BT" w:eastAsia="Calibri" w:hAnsi="OrigGarmnd BT"/>
          <w:b/>
          <w:sz w:val="24"/>
          <w:szCs w:val="24"/>
          <w:lang w:val="sv-SE"/>
        </w:rPr>
      </w:pPr>
      <w:r>
        <w:rPr>
          <w:rFonts w:ascii="OrigGarmnd BT" w:eastAsia="Calibri" w:hAnsi="OrigGarmnd BT"/>
          <w:b/>
          <w:sz w:val="24"/>
          <w:szCs w:val="24"/>
          <w:lang w:val="sv-SE"/>
        </w:rPr>
        <w:t>7. Informationspunkter</w:t>
      </w:r>
    </w:p>
    <w:p w14:paraId="0DCE739D" w14:textId="77777777" w:rsidR="007632FF" w:rsidRDefault="007632FF" w:rsidP="003C2E4B">
      <w:pPr>
        <w:overflowPunct/>
        <w:autoSpaceDE/>
        <w:autoSpaceDN/>
        <w:adjustRightInd/>
        <w:textAlignment w:val="auto"/>
        <w:rPr>
          <w:rFonts w:ascii="OrigGarmnd BT" w:eastAsia="Calibri" w:hAnsi="OrigGarmnd BT"/>
          <w:b/>
          <w:sz w:val="24"/>
          <w:szCs w:val="24"/>
          <w:lang w:val="sv-SE"/>
        </w:rPr>
      </w:pPr>
    </w:p>
    <w:p w14:paraId="2A31E75A" w14:textId="6974E24D" w:rsidR="00050A73" w:rsidRDefault="007632FF" w:rsidP="003C2E4B">
      <w:pPr>
        <w:overflowPunct/>
        <w:autoSpaceDE/>
        <w:autoSpaceDN/>
        <w:adjustRightInd/>
        <w:textAlignment w:val="auto"/>
        <w:rPr>
          <w:rFonts w:ascii="OrigGarmnd BT" w:eastAsia="Calibri" w:hAnsi="OrigGarmnd BT"/>
          <w:b/>
          <w:sz w:val="24"/>
          <w:szCs w:val="24"/>
          <w:lang w:val="sv-SE"/>
        </w:rPr>
      </w:pPr>
      <w:r>
        <w:rPr>
          <w:rFonts w:ascii="OrigGarmnd BT" w:eastAsia="Calibri" w:hAnsi="OrigGarmnd BT"/>
          <w:b/>
          <w:sz w:val="24"/>
          <w:szCs w:val="24"/>
          <w:lang w:val="sv-SE"/>
        </w:rPr>
        <w:t>A</w:t>
      </w:r>
      <w:r w:rsidR="00050A73" w:rsidRPr="00734D03">
        <w:rPr>
          <w:rFonts w:ascii="OrigGarmnd BT" w:eastAsia="Calibri" w:hAnsi="OrigGarmnd BT"/>
          <w:b/>
          <w:sz w:val="24"/>
          <w:szCs w:val="24"/>
          <w:lang w:val="sv-SE"/>
        </w:rPr>
        <w:t>. Östliga Partnerskapet</w:t>
      </w:r>
      <w:r w:rsidR="004A2E68" w:rsidRPr="00734D03">
        <w:rPr>
          <w:rFonts w:ascii="OrigGarmnd BT" w:eastAsia="Calibri" w:hAnsi="OrigGarmnd BT"/>
          <w:b/>
          <w:sz w:val="24"/>
          <w:szCs w:val="24"/>
          <w:lang w:val="sv-SE"/>
        </w:rPr>
        <w:t xml:space="preserve"> </w:t>
      </w:r>
    </w:p>
    <w:p w14:paraId="10DDF105" w14:textId="0C3F44D0" w:rsidR="00B140C4" w:rsidRPr="00B140C4" w:rsidRDefault="00B140C4" w:rsidP="003C2E4B">
      <w:pPr>
        <w:overflowPunct/>
        <w:autoSpaceDE/>
        <w:autoSpaceDN/>
        <w:adjustRightInd/>
        <w:textAlignment w:val="auto"/>
        <w:rPr>
          <w:rFonts w:ascii="OrigGarmnd BT" w:eastAsia="Calibri" w:hAnsi="OrigGarmnd BT"/>
          <w:sz w:val="22"/>
          <w:szCs w:val="22"/>
          <w:lang w:val="sv-SE"/>
        </w:rPr>
      </w:pPr>
    </w:p>
    <w:p w14:paraId="18F642A8" w14:textId="779ACA4D" w:rsidR="006030D8" w:rsidRPr="006030D8" w:rsidRDefault="006030D8" w:rsidP="003C2E4B">
      <w:pPr>
        <w:overflowPunct/>
        <w:autoSpaceDE/>
        <w:autoSpaceDN/>
        <w:adjustRightInd/>
        <w:textAlignment w:val="auto"/>
        <w:rPr>
          <w:rFonts w:ascii="OrigGarmnd BT" w:eastAsia="Calibri" w:hAnsi="OrigGarmnd BT"/>
          <w:sz w:val="24"/>
          <w:szCs w:val="24"/>
          <w:lang w:val="sv-SE"/>
        </w:rPr>
      </w:pPr>
      <w:r w:rsidRPr="006030D8">
        <w:rPr>
          <w:rFonts w:ascii="OrigGarmnd BT" w:eastAsia="Calibri" w:hAnsi="OrigGarmnd BT"/>
          <w:sz w:val="24"/>
          <w:szCs w:val="24"/>
          <w:lang w:val="sv-SE"/>
        </w:rPr>
        <w:t xml:space="preserve">Avsikten med diskussionen är att i biståndsministerkretsen belysa praktiska och lånsiktiga aspekter av EU:s engagemang för länderna i Östliga partnerskapet (Öst-P), som ett komplement till de politiska diskussioner om Öst-P som förs </w:t>
      </w:r>
      <w:r w:rsidRPr="006030D8">
        <w:rPr>
          <w:rFonts w:ascii="OrigGarmnd BT" w:eastAsia="Calibri" w:hAnsi="OrigGarmnd BT"/>
          <w:sz w:val="24"/>
          <w:szCs w:val="24"/>
          <w:lang w:val="sv-SE"/>
        </w:rPr>
        <w:lastRenderedPageBreak/>
        <w:t xml:space="preserve">löpande i FAC i utrikesministerformat under våren. Specifika frågor som förutses diskuteras är hur det tekniska och finansiella stöd som EU och dess medlemsstater erbjuder länderna kan göras mer synligt, koordineras närmare samt bättre stödja implementeringen av de nya associeringsavtal mellan EU och vissa partnerländer, avtal vilka även inkluderarar upprättandet av långtgående frihandelsområden (AA/DCFTA). </w:t>
      </w:r>
    </w:p>
    <w:p w14:paraId="40647F34" w14:textId="77777777" w:rsidR="00B140C4" w:rsidRPr="00B140C4" w:rsidRDefault="00B140C4" w:rsidP="003C2E4B">
      <w:pPr>
        <w:overflowPunct/>
        <w:autoSpaceDE/>
        <w:autoSpaceDN/>
        <w:adjustRightInd/>
        <w:textAlignment w:val="auto"/>
        <w:rPr>
          <w:rFonts w:ascii="OrigGarmnd BT" w:eastAsia="Calibri" w:hAnsi="OrigGarmnd BT"/>
          <w:sz w:val="24"/>
          <w:szCs w:val="24"/>
          <w:lang w:val="sv-SE"/>
        </w:rPr>
      </w:pPr>
    </w:p>
    <w:p w14:paraId="6A70C960" w14:textId="77777777" w:rsidR="00B140C4" w:rsidRPr="00B140C4" w:rsidRDefault="00B140C4" w:rsidP="003C2E4B">
      <w:pPr>
        <w:overflowPunct/>
        <w:autoSpaceDE/>
        <w:autoSpaceDN/>
        <w:adjustRightInd/>
        <w:textAlignment w:val="auto"/>
        <w:rPr>
          <w:rFonts w:ascii="OrigGarmnd BT" w:eastAsia="Calibri" w:hAnsi="OrigGarmnd BT"/>
          <w:sz w:val="24"/>
          <w:szCs w:val="24"/>
          <w:lang w:val="sv-SE"/>
        </w:rPr>
      </w:pPr>
      <w:r w:rsidRPr="00B140C4">
        <w:rPr>
          <w:rFonts w:ascii="OrigGarmnd BT" w:eastAsia="Calibri" w:hAnsi="OrigGarmnd BT"/>
          <w:sz w:val="24"/>
          <w:szCs w:val="24"/>
          <w:u w:val="single"/>
          <w:lang w:val="sv-SE"/>
        </w:rPr>
        <w:t>Regeringens ståndpunkt:</w:t>
      </w:r>
      <w:r w:rsidRPr="00B140C4">
        <w:rPr>
          <w:rFonts w:ascii="OrigGarmnd BT" w:eastAsia="Calibri" w:hAnsi="OrigGarmnd BT"/>
          <w:sz w:val="24"/>
          <w:szCs w:val="24"/>
          <w:lang w:val="sv-SE"/>
        </w:rPr>
        <w:t xml:space="preserve"> I ljuset av den senaste utvecklingen i regionen och EU:s tydliga politiska engagemang för länderna så kommer det utvecklingssamarbete som EU och dess medlemsstater bedriver att spela en än viktigare roll framöver. För att partnerländerna fullt ut ska kunna dra nytta av de nya möjligheter till handel och utveckling som AA/DCFTA-avtalen innebär så behöver EU i sina insatser ägna särskild kraft åt stöd till ländernas arbete med implementering och anpassning. En välfungerande koordinering av insatserna givarna emellan och en tydlig koppling mellan de politiska reformer som EU efterfrågar och de konkreta biståndsinsatserna är viktiga faktorer att framhålla. Sveriges regering har nyligen antagit en ny sjuårig strategi för utvecklingssamarbetet med bland annat länderna i Östliga partnerskapet som befäster Sveriges engagemang till stöd för reformer och EU-närmande.</w:t>
      </w:r>
    </w:p>
    <w:p w14:paraId="3C0D7543" w14:textId="77777777" w:rsidR="00B140C4" w:rsidRDefault="00B140C4" w:rsidP="003C2E4B">
      <w:pPr>
        <w:overflowPunct/>
        <w:autoSpaceDE/>
        <w:autoSpaceDN/>
        <w:adjustRightInd/>
        <w:textAlignment w:val="auto"/>
        <w:rPr>
          <w:rFonts w:ascii="OrigGarmnd BT" w:eastAsia="Calibri" w:hAnsi="OrigGarmnd BT"/>
          <w:b/>
          <w:sz w:val="24"/>
          <w:szCs w:val="24"/>
          <w:lang w:val="sv-SE"/>
        </w:rPr>
      </w:pPr>
    </w:p>
    <w:p w14:paraId="7FAC1632" w14:textId="4AA68036" w:rsidR="009A081B" w:rsidRDefault="007632FF" w:rsidP="003C2E4B">
      <w:pPr>
        <w:overflowPunct/>
        <w:autoSpaceDE/>
        <w:autoSpaceDN/>
        <w:adjustRightInd/>
        <w:textAlignment w:val="auto"/>
        <w:rPr>
          <w:rFonts w:ascii="OrigGarmnd BT" w:eastAsiaTheme="minorHAnsi" w:hAnsi="OrigGarmnd BT" w:cstheme="minorBidi"/>
          <w:b/>
          <w:sz w:val="24"/>
          <w:szCs w:val="24"/>
          <w:lang w:val="sv-SE"/>
        </w:rPr>
      </w:pPr>
      <w:r>
        <w:rPr>
          <w:rFonts w:ascii="OrigGarmnd BT" w:eastAsia="Calibri" w:hAnsi="OrigGarmnd BT"/>
          <w:b/>
          <w:sz w:val="24"/>
          <w:szCs w:val="24"/>
          <w:lang w:val="sv-SE"/>
        </w:rPr>
        <w:lastRenderedPageBreak/>
        <w:t>B</w:t>
      </w:r>
      <w:r w:rsidR="00A5657E" w:rsidRPr="004E4B9F">
        <w:rPr>
          <w:rFonts w:ascii="OrigGarmnd BT" w:eastAsia="Calibri" w:hAnsi="OrigGarmnd BT"/>
          <w:b/>
          <w:sz w:val="24"/>
          <w:szCs w:val="24"/>
          <w:lang w:val="sv-SE"/>
        </w:rPr>
        <w:t xml:space="preserve">. </w:t>
      </w:r>
      <w:r w:rsidR="009A081B" w:rsidRPr="00D84755">
        <w:rPr>
          <w:rFonts w:ascii="OrigGarmnd BT" w:eastAsiaTheme="minorHAnsi" w:hAnsi="OrigGarmnd BT" w:cstheme="minorBidi"/>
          <w:b/>
          <w:sz w:val="24"/>
          <w:szCs w:val="24"/>
          <w:lang w:val="sv-SE"/>
        </w:rPr>
        <w:t>Samstämmighet för utveckling (Policy Coherence for Development, PCD)</w:t>
      </w:r>
    </w:p>
    <w:p w14:paraId="4FDF1A58" w14:textId="77777777" w:rsidR="00C53BC8" w:rsidRDefault="00C53BC8" w:rsidP="003C2E4B">
      <w:pPr>
        <w:overflowPunct/>
        <w:autoSpaceDE/>
        <w:autoSpaceDN/>
        <w:adjustRightInd/>
        <w:textAlignment w:val="auto"/>
        <w:rPr>
          <w:rFonts w:ascii="OrigGarmnd BT" w:eastAsiaTheme="minorHAnsi" w:hAnsi="OrigGarmnd BT" w:cstheme="minorBidi"/>
          <w:b/>
          <w:sz w:val="24"/>
          <w:szCs w:val="24"/>
          <w:lang w:val="sv-SE"/>
        </w:rPr>
      </w:pPr>
    </w:p>
    <w:p w14:paraId="75BF6F5D" w14:textId="77777777" w:rsidR="0034115F" w:rsidRDefault="0034115F" w:rsidP="003C2E4B">
      <w:pPr>
        <w:overflowPunct/>
        <w:autoSpaceDE/>
        <w:autoSpaceDN/>
        <w:adjustRightInd/>
        <w:textAlignment w:val="auto"/>
        <w:rPr>
          <w:rFonts w:ascii="OrigGarmnd BT" w:eastAsiaTheme="minorHAnsi" w:hAnsi="OrigGarmnd BT"/>
          <w:sz w:val="24"/>
          <w:szCs w:val="24"/>
          <w:lang w:val="sv-SE"/>
        </w:rPr>
      </w:pPr>
      <w:r>
        <w:rPr>
          <w:rFonts w:ascii="OrigGarmnd BT" w:eastAsiaTheme="minorHAnsi" w:hAnsi="OrigGarmnd BT"/>
          <w:sz w:val="24"/>
          <w:szCs w:val="24"/>
          <w:lang w:val="sv-SE"/>
        </w:rPr>
        <w:t xml:space="preserve">Några likasinnade MS, inklusive SE, har drivit att </w:t>
      </w:r>
      <w:r w:rsidRPr="00DF61F2">
        <w:rPr>
          <w:rFonts w:ascii="OrigGarmnd BT" w:eastAsiaTheme="minorHAnsi" w:hAnsi="OrigGarmnd BT"/>
          <w:sz w:val="24"/>
          <w:szCs w:val="24"/>
          <w:lang w:val="sv-SE"/>
        </w:rPr>
        <w:t xml:space="preserve">EU:s genomförande av </w:t>
      </w:r>
      <w:r w:rsidRPr="00D84755">
        <w:rPr>
          <w:rFonts w:ascii="OrigGarmnd BT" w:eastAsiaTheme="minorHAnsi" w:hAnsi="OrigGarmnd BT"/>
          <w:sz w:val="24"/>
          <w:szCs w:val="24"/>
          <w:lang w:val="sv-SE"/>
        </w:rPr>
        <w:t>samstämmighet för utveckling (</w:t>
      </w:r>
      <w:r>
        <w:rPr>
          <w:rFonts w:ascii="OrigGarmnd BT" w:eastAsiaTheme="minorHAnsi" w:hAnsi="OrigGarmnd BT"/>
          <w:sz w:val="24"/>
          <w:szCs w:val="24"/>
          <w:lang w:val="sv-SE"/>
        </w:rPr>
        <w:t xml:space="preserve">Policy Coherence for Development, </w:t>
      </w:r>
      <w:r w:rsidRPr="00D84755">
        <w:rPr>
          <w:rFonts w:ascii="OrigGarmnd BT" w:eastAsiaTheme="minorHAnsi" w:hAnsi="OrigGarmnd BT"/>
          <w:sz w:val="24"/>
          <w:szCs w:val="24"/>
          <w:lang w:val="sv-SE"/>
        </w:rPr>
        <w:t>PCD)</w:t>
      </w:r>
      <w:r w:rsidRPr="00DF61F2">
        <w:rPr>
          <w:rFonts w:ascii="OrigGarmnd BT" w:eastAsiaTheme="minorHAnsi" w:hAnsi="OrigGarmnd BT"/>
          <w:sz w:val="24"/>
          <w:szCs w:val="24"/>
          <w:lang w:val="sv-SE"/>
        </w:rPr>
        <w:t xml:space="preserve"> </w:t>
      </w:r>
      <w:r>
        <w:rPr>
          <w:rFonts w:ascii="OrigGarmnd BT" w:eastAsiaTheme="minorHAnsi" w:hAnsi="OrigGarmnd BT"/>
          <w:sz w:val="24"/>
          <w:szCs w:val="24"/>
          <w:lang w:val="sv-SE"/>
        </w:rPr>
        <w:t xml:space="preserve">regelbundet diskuteras på FAC utveckling med en tematisk koppling. Syftet är att stärka genomförandet av PCD inom EU och att engagera andra direktorat inom KOM/EEAS (och gärna andra råd) i tematiska PCD-frågor som jordbruk och utveckling, handel och utveckling, säkerhet och utveckling etc. </w:t>
      </w:r>
    </w:p>
    <w:p w14:paraId="4C2036C6" w14:textId="77777777" w:rsidR="0034115F" w:rsidRDefault="0034115F" w:rsidP="003C2E4B">
      <w:pPr>
        <w:overflowPunct/>
        <w:autoSpaceDE/>
        <w:autoSpaceDN/>
        <w:adjustRightInd/>
        <w:textAlignment w:val="auto"/>
        <w:rPr>
          <w:rFonts w:ascii="OrigGarmnd BT" w:eastAsiaTheme="minorHAnsi" w:hAnsi="OrigGarmnd BT"/>
          <w:sz w:val="24"/>
          <w:szCs w:val="24"/>
          <w:lang w:val="sv-SE"/>
        </w:rPr>
      </w:pPr>
    </w:p>
    <w:p w14:paraId="0AE22AAA" w14:textId="77777777" w:rsidR="0034115F" w:rsidRPr="000B6FA8" w:rsidRDefault="0034115F" w:rsidP="003C2E4B">
      <w:pPr>
        <w:overflowPunct/>
        <w:autoSpaceDE/>
        <w:autoSpaceDN/>
        <w:adjustRightInd/>
        <w:textAlignment w:val="auto"/>
        <w:rPr>
          <w:rFonts w:ascii="OrigGarmnd BT" w:eastAsiaTheme="minorHAnsi" w:hAnsi="OrigGarmnd BT"/>
          <w:sz w:val="24"/>
          <w:szCs w:val="24"/>
          <w:lang w:val="sv-SE"/>
        </w:rPr>
      </w:pPr>
      <w:r>
        <w:rPr>
          <w:rFonts w:ascii="OrigGarmnd BT" w:eastAsiaTheme="minorHAnsi" w:hAnsi="OrigGarmnd BT"/>
          <w:sz w:val="24"/>
          <w:szCs w:val="24"/>
          <w:lang w:val="sv-SE"/>
        </w:rPr>
        <w:t>Inför detta FAC driver därmed SE och likasinnade länder att en tematisk fråga, kopplad till ett annat politikområde, diskuteras vid mötet. Förslaget är att t.ex. en bred samlad ansats för säkerhet kopplat till samstämmighet för utveckling diskuteras vid mötet. Denna diskussion kan med fördel kopplas till ett konk</w:t>
      </w:r>
      <w:r w:rsidRPr="000B6FA8">
        <w:rPr>
          <w:rFonts w:ascii="OrigGarmnd BT" w:eastAsiaTheme="minorHAnsi" w:hAnsi="OrigGarmnd BT"/>
          <w:sz w:val="24"/>
          <w:szCs w:val="24"/>
          <w:lang w:val="sv-SE"/>
        </w:rPr>
        <w:t>ret</w:t>
      </w:r>
      <w:r>
        <w:rPr>
          <w:rFonts w:ascii="OrigGarmnd BT" w:eastAsiaTheme="minorHAnsi" w:hAnsi="OrigGarmnd BT"/>
          <w:sz w:val="24"/>
          <w:szCs w:val="24"/>
          <w:lang w:val="sv-SE"/>
        </w:rPr>
        <w:t xml:space="preserve"> landfall. </w:t>
      </w:r>
    </w:p>
    <w:p w14:paraId="218B8258" w14:textId="77777777" w:rsidR="0034115F" w:rsidRDefault="0034115F" w:rsidP="003C2E4B">
      <w:pPr>
        <w:overflowPunct/>
        <w:autoSpaceDE/>
        <w:autoSpaceDN/>
        <w:adjustRightInd/>
        <w:textAlignment w:val="auto"/>
        <w:rPr>
          <w:rFonts w:ascii="OrigGarmnd BT" w:eastAsiaTheme="minorHAnsi" w:hAnsi="OrigGarmnd BT"/>
          <w:sz w:val="24"/>
          <w:szCs w:val="24"/>
          <w:lang w:val="sv-SE"/>
        </w:rPr>
      </w:pPr>
    </w:p>
    <w:p w14:paraId="0014217F" w14:textId="77777777" w:rsidR="0034115F" w:rsidRDefault="0034115F" w:rsidP="003C2E4B">
      <w:pPr>
        <w:overflowPunct/>
        <w:autoSpaceDE/>
        <w:autoSpaceDN/>
        <w:adjustRightInd/>
        <w:textAlignment w:val="auto"/>
        <w:rPr>
          <w:rFonts w:ascii="OrigGarmnd BT" w:eastAsiaTheme="minorHAnsi" w:hAnsi="OrigGarmnd BT"/>
          <w:sz w:val="24"/>
          <w:szCs w:val="24"/>
          <w:lang w:val="sv-SE"/>
        </w:rPr>
      </w:pPr>
      <w:r w:rsidRPr="00D84755">
        <w:rPr>
          <w:rFonts w:ascii="OrigGarmnd BT" w:eastAsiaTheme="minorHAnsi" w:hAnsi="OrigGarmnd BT" w:cstheme="minorBidi"/>
          <w:sz w:val="24"/>
          <w:szCs w:val="24"/>
          <w:u w:val="single"/>
          <w:lang w:val="sv-SE"/>
        </w:rPr>
        <w:t>Regeringens ståndpunkt:</w:t>
      </w:r>
      <w:r>
        <w:rPr>
          <w:rFonts w:ascii="OrigGarmnd BT" w:eastAsiaTheme="minorHAnsi" w:hAnsi="OrigGarmnd BT" w:cstheme="minorBidi"/>
          <w:sz w:val="24"/>
          <w:szCs w:val="24"/>
          <w:lang w:val="sv-SE"/>
        </w:rPr>
        <w:t xml:space="preserve"> </w:t>
      </w:r>
      <w:r>
        <w:rPr>
          <w:rFonts w:ascii="OrigGarmnd BT" w:eastAsiaTheme="minorHAnsi" w:hAnsi="OrigGarmnd BT"/>
          <w:sz w:val="24"/>
          <w:szCs w:val="24"/>
          <w:lang w:val="sv-SE"/>
        </w:rPr>
        <w:t>Regeringen är drivande för en ökad</w:t>
      </w:r>
      <w:r w:rsidRPr="00DF61F2">
        <w:rPr>
          <w:rFonts w:ascii="OrigGarmnd BT" w:eastAsiaTheme="minorHAnsi" w:hAnsi="OrigGarmnd BT"/>
          <w:sz w:val="24"/>
          <w:szCs w:val="24"/>
          <w:lang w:val="sv-SE"/>
        </w:rPr>
        <w:t xml:space="preserve"> samstämmighet mellan utvecklingsfrågor och den breda utrikespolitiken</w:t>
      </w:r>
      <w:r>
        <w:rPr>
          <w:rFonts w:ascii="OrigGarmnd BT" w:eastAsiaTheme="minorHAnsi" w:hAnsi="OrigGarmnd BT"/>
          <w:sz w:val="24"/>
          <w:szCs w:val="24"/>
          <w:lang w:val="sv-SE"/>
        </w:rPr>
        <w:t>. Sverige vill se</w:t>
      </w:r>
      <w:r w:rsidRPr="00DF61F2">
        <w:rPr>
          <w:rFonts w:ascii="OrigGarmnd BT" w:eastAsiaTheme="minorHAnsi" w:hAnsi="OrigGarmnd BT"/>
          <w:sz w:val="24"/>
          <w:szCs w:val="24"/>
          <w:lang w:val="sv-SE"/>
        </w:rPr>
        <w:t xml:space="preserve"> ett </w:t>
      </w:r>
      <w:r>
        <w:rPr>
          <w:rFonts w:ascii="OrigGarmnd BT" w:eastAsiaTheme="minorHAnsi" w:hAnsi="OrigGarmnd BT"/>
          <w:sz w:val="24"/>
          <w:szCs w:val="24"/>
          <w:lang w:val="sv-SE"/>
        </w:rPr>
        <w:t>genomförande av PCD kopplat till konkreta tematiska frågor och länder. Även i</w:t>
      </w:r>
      <w:r w:rsidRPr="00D84755">
        <w:rPr>
          <w:rFonts w:ascii="OrigGarmnd BT" w:eastAsiaTheme="minorHAnsi" w:hAnsi="OrigGarmnd BT"/>
          <w:sz w:val="24"/>
          <w:szCs w:val="24"/>
          <w:lang w:val="sv-SE"/>
        </w:rPr>
        <w:t xml:space="preserve"> </w:t>
      </w:r>
      <w:r>
        <w:rPr>
          <w:rFonts w:ascii="OrigGarmnd BT" w:eastAsiaTheme="minorHAnsi" w:hAnsi="OrigGarmnd BT"/>
          <w:sz w:val="24"/>
          <w:szCs w:val="24"/>
          <w:lang w:val="sv-SE"/>
        </w:rPr>
        <w:t xml:space="preserve">ljuset av </w:t>
      </w:r>
      <w:r w:rsidRPr="00D84755">
        <w:rPr>
          <w:rFonts w:ascii="OrigGarmnd BT" w:eastAsiaTheme="minorHAnsi" w:hAnsi="OrigGarmnd BT"/>
          <w:sz w:val="24"/>
          <w:szCs w:val="24"/>
          <w:lang w:val="sv-SE"/>
        </w:rPr>
        <w:t>post 2015</w:t>
      </w:r>
      <w:r>
        <w:rPr>
          <w:rFonts w:ascii="OrigGarmnd BT" w:eastAsiaTheme="minorHAnsi" w:hAnsi="OrigGarmnd BT"/>
          <w:sz w:val="24"/>
          <w:szCs w:val="24"/>
          <w:lang w:val="sv-SE"/>
        </w:rPr>
        <w:t xml:space="preserve">-diskussionerna är det </w:t>
      </w:r>
      <w:r w:rsidRPr="00D84755">
        <w:rPr>
          <w:rFonts w:ascii="OrigGarmnd BT" w:eastAsiaTheme="minorHAnsi" w:hAnsi="OrigGarmnd BT"/>
          <w:sz w:val="24"/>
          <w:szCs w:val="24"/>
          <w:lang w:val="sv-SE"/>
        </w:rPr>
        <w:t>viktigt att betona andra politikområdens betydelse</w:t>
      </w:r>
      <w:r>
        <w:rPr>
          <w:rFonts w:ascii="OrigGarmnd BT" w:eastAsiaTheme="minorHAnsi" w:hAnsi="OrigGarmnd BT"/>
          <w:sz w:val="24"/>
          <w:szCs w:val="24"/>
          <w:lang w:val="sv-SE"/>
        </w:rPr>
        <w:t xml:space="preserve"> för global utveckling</w:t>
      </w:r>
      <w:r w:rsidRPr="00D84755">
        <w:rPr>
          <w:rFonts w:ascii="OrigGarmnd BT" w:eastAsiaTheme="minorHAnsi" w:hAnsi="OrigGarmnd BT"/>
          <w:sz w:val="24"/>
          <w:szCs w:val="24"/>
          <w:lang w:val="sv-SE"/>
        </w:rPr>
        <w:t xml:space="preserve"> i linje med PCD-agendan</w:t>
      </w:r>
      <w:r>
        <w:rPr>
          <w:rFonts w:ascii="OrigGarmnd BT" w:eastAsiaTheme="minorHAnsi" w:hAnsi="OrigGarmnd BT"/>
          <w:sz w:val="24"/>
          <w:szCs w:val="24"/>
          <w:lang w:val="sv-SE"/>
        </w:rPr>
        <w:t xml:space="preserve"> och den svenska PGU (Politiken för global utveckling)</w:t>
      </w:r>
      <w:r w:rsidRPr="00D84755">
        <w:rPr>
          <w:rFonts w:ascii="OrigGarmnd BT" w:eastAsiaTheme="minorHAnsi" w:hAnsi="OrigGarmnd BT"/>
          <w:sz w:val="24"/>
          <w:szCs w:val="24"/>
          <w:lang w:val="sv-SE"/>
        </w:rPr>
        <w:t>.</w:t>
      </w:r>
      <w:r>
        <w:rPr>
          <w:rFonts w:ascii="OrigGarmnd BT" w:eastAsiaTheme="minorHAnsi" w:hAnsi="OrigGarmnd BT"/>
          <w:sz w:val="24"/>
          <w:szCs w:val="24"/>
          <w:lang w:val="sv-SE"/>
        </w:rPr>
        <w:t xml:space="preserve"> </w:t>
      </w:r>
      <w:r>
        <w:rPr>
          <w:rFonts w:ascii="OrigGarmnd BT" w:eastAsiaTheme="minorHAnsi" w:hAnsi="OrigGarmnd BT"/>
          <w:sz w:val="24"/>
          <w:szCs w:val="24"/>
          <w:lang w:val="sv-SE"/>
        </w:rPr>
        <w:lastRenderedPageBreak/>
        <w:t xml:space="preserve">Sverige driver att </w:t>
      </w:r>
      <w:r w:rsidRPr="00D84755">
        <w:rPr>
          <w:rFonts w:ascii="OrigGarmnd BT" w:eastAsiaTheme="minorHAnsi" w:hAnsi="OrigGarmnd BT"/>
          <w:sz w:val="24"/>
          <w:szCs w:val="24"/>
          <w:lang w:val="sv-SE"/>
        </w:rPr>
        <w:t xml:space="preserve">PCD </w:t>
      </w:r>
      <w:r>
        <w:rPr>
          <w:rFonts w:ascii="OrigGarmnd BT" w:eastAsiaTheme="minorHAnsi" w:hAnsi="OrigGarmnd BT"/>
          <w:sz w:val="24"/>
          <w:szCs w:val="24"/>
          <w:lang w:val="sv-SE"/>
        </w:rPr>
        <w:t xml:space="preserve">blir </w:t>
      </w:r>
      <w:r w:rsidRPr="00D84755">
        <w:rPr>
          <w:rFonts w:ascii="OrigGarmnd BT" w:eastAsiaTheme="minorHAnsi" w:hAnsi="OrigGarmnd BT"/>
          <w:sz w:val="24"/>
          <w:szCs w:val="24"/>
          <w:lang w:val="sv-SE"/>
        </w:rPr>
        <w:t>en återkommande stående punkt</w:t>
      </w:r>
      <w:r>
        <w:rPr>
          <w:rFonts w:ascii="OrigGarmnd BT" w:eastAsiaTheme="minorHAnsi" w:hAnsi="OrigGarmnd BT"/>
          <w:sz w:val="24"/>
          <w:szCs w:val="24"/>
          <w:lang w:val="sv-SE"/>
        </w:rPr>
        <w:t xml:space="preserve"> på FAC utveckling </w:t>
      </w:r>
      <w:r w:rsidRPr="00D84755">
        <w:rPr>
          <w:rFonts w:ascii="OrigGarmnd BT" w:eastAsiaTheme="minorHAnsi" w:hAnsi="OrigGarmnd BT"/>
          <w:sz w:val="24"/>
          <w:szCs w:val="24"/>
          <w:lang w:val="sv-SE"/>
        </w:rPr>
        <w:t xml:space="preserve">för att </w:t>
      </w:r>
      <w:r>
        <w:rPr>
          <w:rFonts w:ascii="OrigGarmnd BT" w:eastAsiaTheme="minorHAnsi" w:hAnsi="OrigGarmnd BT"/>
          <w:sz w:val="24"/>
          <w:szCs w:val="24"/>
          <w:lang w:val="sv-SE"/>
        </w:rPr>
        <w:t xml:space="preserve">på detta sätt </w:t>
      </w:r>
      <w:r w:rsidRPr="00D84755">
        <w:rPr>
          <w:rFonts w:ascii="OrigGarmnd BT" w:eastAsiaTheme="minorHAnsi" w:hAnsi="OrigGarmnd BT"/>
          <w:sz w:val="24"/>
          <w:szCs w:val="24"/>
          <w:lang w:val="sv-SE"/>
        </w:rPr>
        <w:t xml:space="preserve">diskutera </w:t>
      </w:r>
      <w:r w:rsidRPr="00DF61F2">
        <w:rPr>
          <w:rFonts w:ascii="OrigGarmnd BT" w:eastAsiaTheme="minorHAnsi" w:hAnsi="OrigGarmnd BT"/>
          <w:sz w:val="24"/>
          <w:szCs w:val="24"/>
          <w:lang w:val="sv-SE"/>
        </w:rPr>
        <w:t xml:space="preserve">tematiska </w:t>
      </w:r>
      <w:r>
        <w:rPr>
          <w:rFonts w:ascii="OrigGarmnd BT" w:eastAsiaTheme="minorHAnsi" w:hAnsi="OrigGarmnd BT"/>
          <w:sz w:val="24"/>
          <w:szCs w:val="24"/>
          <w:lang w:val="sv-SE"/>
        </w:rPr>
        <w:t>processer</w:t>
      </w:r>
      <w:r w:rsidRPr="00D84755">
        <w:rPr>
          <w:rFonts w:ascii="OrigGarmnd BT" w:eastAsiaTheme="minorHAnsi" w:hAnsi="OrigGarmnd BT"/>
          <w:sz w:val="24"/>
          <w:szCs w:val="24"/>
          <w:lang w:val="sv-SE"/>
        </w:rPr>
        <w:t xml:space="preserve"> </w:t>
      </w:r>
      <w:r>
        <w:rPr>
          <w:rFonts w:ascii="OrigGarmnd BT" w:eastAsiaTheme="minorHAnsi" w:hAnsi="OrigGarmnd BT"/>
          <w:sz w:val="24"/>
          <w:szCs w:val="24"/>
          <w:lang w:val="sv-SE"/>
        </w:rPr>
        <w:t xml:space="preserve">utanför biståndet. Syftet är att </w:t>
      </w:r>
      <w:r w:rsidRPr="00D84755">
        <w:rPr>
          <w:rFonts w:ascii="OrigGarmnd BT" w:eastAsiaTheme="minorHAnsi" w:hAnsi="OrigGarmnd BT"/>
          <w:sz w:val="24"/>
          <w:szCs w:val="24"/>
          <w:lang w:val="sv-SE"/>
        </w:rPr>
        <w:t xml:space="preserve">tidigt och strategiskt kunna påverka dessa </w:t>
      </w:r>
      <w:r>
        <w:rPr>
          <w:rFonts w:ascii="OrigGarmnd BT" w:eastAsiaTheme="minorHAnsi" w:hAnsi="OrigGarmnd BT"/>
          <w:sz w:val="24"/>
          <w:szCs w:val="24"/>
          <w:lang w:val="sv-SE"/>
        </w:rPr>
        <w:t xml:space="preserve">processer </w:t>
      </w:r>
      <w:r w:rsidRPr="00D84755">
        <w:rPr>
          <w:rFonts w:ascii="OrigGarmnd BT" w:eastAsiaTheme="minorHAnsi" w:hAnsi="OrigGarmnd BT"/>
          <w:sz w:val="24"/>
          <w:szCs w:val="24"/>
          <w:lang w:val="sv-SE"/>
        </w:rPr>
        <w:t xml:space="preserve">utifrån ett utvecklingsperspektiv. </w:t>
      </w:r>
      <w:r w:rsidRPr="00912EA2">
        <w:rPr>
          <w:rFonts w:ascii="OrigGarmnd BT" w:eastAsiaTheme="minorHAnsi" w:hAnsi="OrigGarmnd BT"/>
          <w:sz w:val="24"/>
          <w:szCs w:val="24"/>
          <w:lang w:val="sv-SE"/>
        </w:rPr>
        <w:t xml:space="preserve">Andra </w:t>
      </w:r>
      <w:r>
        <w:rPr>
          <w:rFonts w:ascii="OrigGarmnd BT" w:eastAsiaTheme="minorHAnsi" w:hAnsi="OrigGarmnd BT"/>
          <w:sz w:val="24"/>
          <w:szCs w:val="24"/>
          <w:lang w:val="sv-SE"/>
        </w:rPr>
        <w:t>ministrar</w:t>
      </w:r>
      <w:r w:rsidRPr="00912EA2">
        <w:rPr>
          <w:rFonts w:ascii="OrigGarmnd BT" w:eastAsiaTheme="minorHAnsi" w:hAnsi="OrigGarmnd BT"/>
          <w:sz w:val="24"/>
          <w:szCs w:val="24"/>
          <w:lang w:val="sv-SE"/>
        </w:rPr>
        <w:t xml:space="preserve"> eller kommissionärer m.fl. bör vid behov bjudas in till FAC</w:t>
      </w:r>
      <w:r>
        <w:rPr>
          <w:rFonts w:ascii="OrigGarmnd BT" w:eastAsiaTheme="minorHAnsi" w:hAnsi="OrigGarmnd BT"/>
          <w:sz w:val="24"/>
          <w:szCs w:val="24"/>
          <w:lang w:val="sv-SE"/>
        </w:rPr>
        <w:t>.</w:t>
      </w:r>
    </w:p>
    <w:p w14:paraId="0CC7713E" w14:textId="5192E886" w:rsidR="0034115F" w:rsidRPr="00FC1E0E" w:rsidRDefault="0034115F" w:rsidP="003C2E4B">
      <w:pPr>
        <w:overflowPunct/>
        <w:textAlignment w:val="auto"/>
        <w:rPr>
          <w:rFonts w:ascii="OrigGarmnd BT" w:eastAsia="Calibri" w:hAnsi="OrigGarmnd BT"/>
          <w:b/>
          <w:sz w:val="24"/>
          <w:szCs w:val="24"/>
          <w:lang w:val="sv-SE"/>
        </w:rPr>
      </w:pPr>
    </w:p>
    <w:p w14:paraId="5A5016C3" w14:textId="5718050F" w:rsidR="0034115F" w:rsidRDefault="007632FF" w:rsidP="003C2E4B">
      <w:pPr>
        <w:overflowPunct/>
        <w:autoSpaceDE/>
        <w:autoSpaceDN/>
        <w:adjustRightInd/>
        <w:spacing w:line="276" w:lineRule="auto"/>
        <w:textAlignment w:val="auto"/>
        <w:rPr>
          <w:rFonts w:ascii="OrigGarmnd BT" w:eastAsiaTheme="minorHAnsi" w:hAnsi="OrigGarmnd BT" w:cstheme="minorBidi"/>
          <w:b/>
          <w:sz w:val="24"/>
          <w:szCs w:val="24"/>
          <w:lang w:val="sv-SE"/>
        </w:rPr>
      </w:pPr>
      <w:r>
        <w:rPr>
          <w:rFonts w:ascii="OrigGarmnd BT" w:eastAsiaTheme="minorHAnsi" w:hAnsi="OrigGarmnd BT" w:cstheme="minorBidi"/>
          <w:b/>
          <w:sz w:val="24"/>
          <w:szCs w:val="24"/>
          <w:lang w:val="sv-SE"/>
        </w:rPr>
        <w:t>C</w:t>
      </w:r>
      <w:r w:rsidR="0034115F">
        <w:rPr>
          <w:rFonts w:ascii="OrigGarmnd BT" w:eastAsiaTheme="minorHAnsi" w:hAnsi="OrigGarmnd BT" w:cstheme="minorBidi"/>
          <w:b/>
          <w:sz w:val="24"/>
          <w:szCs w:val="24"/>
          <w:lang w:val="sv-SE"/>
        </w:rPr>
        <w:t xml:space="preserve">. Busan: </w:t>
      </w:r>
      <w:r w:rsidR="0034115F" w:rsidRPr="00DE5F49">
        <w:rPr>
          <w:rFonts w:ascii="OrigGarmnd BT" w:hAnsi="OrigGarmnd BT"/>
          <w:b/>
          <w:sz w:val="24"/>
          <w:szCs w:val="24"/>
          <w:lang w:val="sv-SE" w:eastAsia="sv-SE"/>
        </w:rPr>
        <w:t xml:space="preserve">Högnivåmötet </w:t>
      </w:r>
      <w:r w:rsidR="0034115F">
        <w:rPr>
          <w:rFonts w:ascii="OrigGarmnd BT" w:hAnsi="OrigGarmnd BT"/>
          <w:b/>
          <w:sz w:val="24"/>
          <w:szCs w:val="24"/>
          <w:lang w:val="sv-SE" w:eastAsia="sv-SE"/>
        </w:rPr>
        <w:t xml:space="preserve">i </w:t>
      </w:r>
      <w:r w:rsidR="0034115F" w:rsidRPr="00DE5F49">
        <w:rPr>
          <w:rFonts w:ascii="OrigGarmnd BT" w:hAnsi="OrigGarmnd BT"/>
          <w:b/>
          <w:sz w:val="24"/>
          <w:szCs w:val="24"/>
          <w:lang w:val="sv-SE" w:eastAsia="sv-SE"/>
        </w:rPr>
        <w:t>Mexiko</w:t>
      </w:r>
      <w:r w:rsidR="0034115F">
        <w:rPr>
          <w:rFonts w:ascii="OrigGarmnd BT" w:eastAsiaTheme="minorHAnsi" w:hAnsi="OrigGarmnd BT" w:cstheme="minorBidi"/>
          <w:b/>
          <w:sz w:val="24"/>
          <w:szCs w:val="24"/>
          <w:lang w:val="sv-SE"/>
        </w:rPr>
        <w:t xml:space="preserve"> (Mexico Ministerial)</w:t>
      </w:r>
    </w:p>
    <w:p w14:paraId="4D861C5E" w14:textId="77777777" w:rsidR="0034115F" w:rsidRDefault="0034115F" w:rsidP="003C2E4B">
      <w:pPr>
        <w:overflowPunct/>
        <w:textAlignment w:val="auto"/>
        <w:rPr>
          <w:rFonts w:ascii="OrigGarmnd BT" w:hAnsi="OrigGarmnd BT"/>
          <w:b/>
          <w:sz w:val="24"/>
          <w:szCs w:val="24"/>
          <w:lang w:val="sv-SE" w:eastAsia="sv-SE"/>
        </w:rPr>
      </w:pPr>
    </w:p>
    <w:p w14:paraId="3922A26F" w14:textId="77777777" w:rsidR="0034115F" w:rsidRDefault="0034115F" w:rsidP="003C2E4B">
      <w:pPr>
        <w:pStyle w:val="RKnormal"/>
        <w:spacing w:line="240" w:lineRule="auto"/>
        <w:ind w:right="-851"/>
      </w:pPr>
      <w:r w:rsidRPr="00A43D46">
        <w:t>Det Globala Partnerskapet för Effektivt Utvecklingssamarbetes första högnivåmöte äg</w:t>
      </w:r>
      <w:r>
        <w:t>de</w:t>
      </w:r>
      <w:r w:rsidRPr="00A43D46">
        <w:t xml:space="preserve"> rum i Mexiko City den 15-16 april 2014. Under mötet diskutera</w:t>
      </w:r>
      <w:r>
        <w:t>des</w:t>
      </w:r>
      <w:r w:rsidRPr="00A43D46">
        <w:t xml:space="preserve"> det internationella arbetet för ökad effektivitet i utvecklingssamarbetet</w:t>
      </w:r>
      <w:r>
        <w:t>. Högnivåmötet samlade drygt 1500 deltagare från regeringar, näringsliv, civilsamhälle, akademin och parlamentariker från olika delar av världen.</w:t>
      </w:r>
    </w:p>
    <w:p w14:paraId="00BE5EA2" w14:textId="77777777" w:rsidR="0034115F" w:rsidRDefault="0034115F" w:rsidP="003C2E4B">
      <w:pPr>
        <w:pStyle w:val="RKnormal"/>
        <w:spacing w:line="240" w:lineRule="auto"/>
        <w:ind w:right="-851"/>
      </w:pPr>
    </w:p>
    <w:p w14:paraId="22412C51" w14:textId="77777777" w:rsidR="0034115F" w:rsidRDefault="0034115F" w:rsidP="003C2E4B">
      <w:pPr>
        <w:pStyle w:val="RKnormal"/>
        <w:spacing w:line="240" w:lineRule="auto"/>
        <w:ind w:right="-851"/>
      </w:pPr>
      <w:r>
        <w:t>Högnivåmötet syftade till att skapa ett förnyat politiskt intresse för frågor som rör effektivt utvecklingssamarbete och stärka kopplingarna mellan metodfrågorna i utvecklingssamarbetet och post 2015-agendan. M</w:t>
      </w:r>
      <w:r w:rsidRPr="00216812">
        <w:t>ötet utg</w:t>
      </w:r>
      <w:r>
        <w:t>jorde</w:t>
      </w:r>
      <w:r w:rsidRPr="00216812">
        <w:t xml:space="preserve"> även ett tillfälle att göra en inventering av hur långt man har kommit i </w:t>
      </w:r>
      <w:r>
        <w:t>genomförandet</w:t>
      </w:r>
      <w:r w:rsidRPr="00216812">
        <w:t xml:space="preserve"> av </w:t>
      </w:r>
      <w:r>
        <w:t>tidigare åtaganden för att stärka effektiviteten</w:t>
      </w:r>
      <w:r w:rsidRPr="00216812">
        <w:t xml:space="preserve"> och vad som återstår att göra.</w:t>
      </w:r>
    </w:p>
    <w:p w14:paraId="394DF37F" w14:textId="77777777" w:rsidR="0034115F" w:rsidRDefault="0034115F" w:rsidP="003C2E4B">
      <w:pPr>
        <w:pStyle w:val="RKnormal"/>
        <w:spacing w:line="240" w:lineRule="auto"/>
        <w:ind w:right="-851"/>
        <w:rPr>
          <w:rFonts w:eastAsia="Calibri"/>
          <w:szCs w:val="24"/>
        </w:rPr>
      </w:pPr>
    </w:p>
    <w:p w14:paraId="7E832CD5" w14:textId="77777777" w:rsidR="0034115F" w:rsidRDefault="0034115F" w:rsidP="003C2E4B">
      <w:pPr>
        <w:overflowPunct/>
        <w:textAlignment w:val="auto"/>
        <w:rPr>
          <w:rFonts w:ascii="OrigGarmnd BT" w:eastAsiaTheme="minorHAnsi" w:hAnsi="OrigGarmnd BT" w:cs="Calibri"/>
          <w:sz w:val="24"/>
          <w:szCs w:val="24"/>
          <w:lang w:val="sv-SE"/>
        </w:rPr>
      </w:pPr>
      <w:r w:rsidRPr="00D46A03">
        <w:rPr>
          <w:rFonts w:ascii="OrigGarmnd BT" w:eastAsiaTheme="minorHAnsi" w:hAnsi="OrigGarmnd BT" w:cs="Calibri"/>
          <w:sz w:val="24"/>
          <w:szCs w:val="24"/>
          <w:u w:val="single"/>
          <w:lang w:val="sv-SE"/>
        </w:rPr>
        <w:t>Regeringens ståndpunkt:</w:t>
      </w:r>
      <w:r>
        <w:rPr>
          <w:rFonts w:ascii="OrigGarmnd BT" w:eastAsiaTheme="minorHAnsi" w:hAnsi="OrigGarmnd BT" w:cs="Calibri"/>
          <w:i/>
          <w:sz w:val="24"/>
          <w:szCs w:val="24"/>
          <w:lang w:val="sv-SE"/>
        </w:rPr>
        <w:t xml:space="preserve"> </w:t>
      </w:r>
    </w:p>
    <w:p w14:paraId="095BD9DF" w14:textId="77777777" w:rsidR="0034115F" w:rsidRDefault="0034115F" w:rsidP="003C2E4B">
      <w:pPr>
        <w:tabs>
          <w:tab w:val="center" w:pos="4536"/>
        </w:tabs>
        <w:overflowPunct/>
        <w:autoSpaceDE/>
        <w:autoSpaceDN/>
        <w:adjustRightInd/>
        <w:textAlignment w:val="auto"/>
        <w:rPr>
          <w:rFonts w:ascii="OrigGarmnd BT" w:eastAsiaTheme="minorHAnsi" w:hAnsi="OrigGarmnd BT"/>
          <w:sz w:val="24"/>
          <w:szCs w:val="24"/>
          <w:lang w:val="sv-SE"/>
        </w:rPr>
      </w:pPr>
      <w:r>
        <w:rPr>
          <w:rFonts w:ascii="OrigGarmnd BT" w:eastAsiaTheme="minorHAnsi" w:hAnsi="OrigGarmnd BT"/>
          <w:sz w:val="24"/>
          <w:szCs w:val="24"/>
          <w:lang w:val="sv-SE"/>
        </w:rPr>
        <w:lastRenderedPageBreak/>
        <w:t xml:space="preserve">Regeringen anser att det Globala Partnerskapet utgör ett viktigt forum för inkluderande partnerskap och att detta kommer att vara viktigt för utvecklingssamarbetet post 2015. Svenska prioriteringar under högnivåmötet i Mexiko var arbete för ökad transparens och jämställdhet, och att visa på goda exempel på samarbete med privata sektorn för utveckling. </w:t>
      </w:r>
    </w:p>
    <w:p w14:paraId="7E6DCCFF" w14:textId="4B70D1AB" w:rsidR="006639A2" w:rsidRDefault="006639A2" w:rsidP="003C2E4B">
      <w:pPr>
        <w:overflowPunct/>
        <w:textAlignment w:val="auto"/>
        <w:rPr>
          <w:rFonts w:ascii="OrigGarmnd BT" w:eastAsiaTheme="minorHAnsi" w:hAnsi="OrigGarmnd BT"/>
          <w:b/>
          <w:sz w:val="24"/>
          <w:szCs w:val="24"/>
          <w:lang w:val="sv-SE"/>
        </w:rPr>
      </w:pPr>
    </w:p>
    <w:p w14:paraId="5A4182ED" w14:textId="3882B3CF" w:rsidR="007632FF" w:rsidRDefault="007632FF" w:rsidP="003C2E4B">
      <w:pPr>
        <w:overflowPunct/>
        <w:textAlignment w:val="auto"/>
        <w:rPr>
          <w:rFonts w:ascii="OrigGarmnd BT" w:eastAsiaTheme="minorHAnsi" w:hAnsi="OrigGarmnd BT"/>
          <w:b/>
          <w:sz w:val="24"/>
          <w:szCs w:val="24"/>
          <w:lang w:val="sv-SE"/>
        </w:rPr>
      </w:pPr>
      <w:r>
        <w:rPr>
          <w:rFonts w:ascii="OrigGarmnd BT" w:eastAsiaTheme="minorHAnsi" w:hAnsi="OrigGarmnd BT"/>
          <w:b/>
          <w:sz w:val="24"/>
          <w:szCs w:val="24"/>
          <w:lang w:val="sv-SE"/>
        </w:rPr>
        <w:t>8. Övriga punkter</w:t>
      </w:r>
    </w:p>
    <w:p w14:paraId="28C7FA44" w14:textId="77777777" w:rsidR="007632FF" w:rsidRDefault="007632FF" w:rsidP="003C2E4B">
      <w:pPr>
        <w:overflowPunct/>
        <w:textAlignment w:val="auto"/>
        <w:rPr>
          <w:rFonts w:ascii="OrigGarmnd BT" w:eastAsiaTheme="minorHAnsi" w:hAnsi="OrigGarmnd BT"/>
          <w:b/>
          <w:sz w:val="24"/>
          <w:szCs w:val="24"/>
          <w:lang w:val="sv-SE"/>
        </w:rPr>
      </w:pPr>
    </w:p>
    <w:p w14:paraId="6B75B338" w14:textId="0C26F77E" w:rsidR="006639A2" w:rsidRPr="006639A2" w:rsidRDefault="007632FF" w:rsidP="003C2E4B">
      <w:pPr>
        <w:overflowPunct/>
        <w:textAlignment w:val="auto"/>
        <w:rPr>
          <w:rFonts w:ascii="OrigGarmnd BT" w:hAnsi="OrigGarmnd BT"/>
          <w:b/>
          <w:sz w:val="24"/>
          <w:szCs w:val="24"/>
          <w:lang w:val="sv-SE"/>
        </w:rPr>
      </w:pPr>
      <w:r>
        <w:rPr>
          <w:rFonts w:ascii="OrigGarmnd BT" w:eastAsiaTheme="minorHAnsi" w:hAnsi="OrigGarmnd BT"/>
          <w:b/>
          <w:sz w:val="24"/>
          <w:szCs w:val="24"/>
          <w:lang w:val="sv-SE"/>
        </w:rPr>
        <w:t>A</w:t>
      </w:r>
      <w:r w:rsidR="006639A2" w:rsidRPr="006639A2">
        <w:rPr>
          <w:rFonts w:ascii="OrigGarmnd BT" w:eastAsiaTheme="minorHAnsi" w:hAnsi="OrigGarmnd BT"/>
          <w:b/>
          <w:sz w:val="24"/>
          <w:szCs w:val="24"/>
          <w:lang w:val="sv-SE"/>
        </w:rPr>
        <w:t xml:space="preserve">. Högnivåmöte i London om </w:t>
      </w:r>
      <w:r w:rsidR="006639A2" w:rsidRPr="006639A2">
        <w:rPr>
          <w:rFonts w:ascii="OrigGarmnd BT" w:hAnsi="OrigGarmnd BT"/>
          <w:b/>
          <w:sz w:val="24"/>
          <w:szCs w:val="24"/>
          <w:lang w:val="sv-SE"/>
        </w:rPr>
        <w:t xml:space="preserve">tidiga äktenskap, tvångsäktenskap och </w:t>
      </w:r>
      <w:r w:rsidR="006639A2" w:rsidRPr="006639A2">
        <w:rPr>
          <w:rFonts w:ascii="OrigGarmnd BT" w:eastAsiaTheme="minorHAnsi" w:hAnsi="OrigGarmnd BT"/>
          <w:b/>
          <w:sz w:val="24"/>
          <w:szCs w:val="24"/>
          <w:lang w:val="sv-SE"/>
        </w:rPr>
        <w:t xml:space="preserve">kvinnlig </w:t>
      </w:r>
      <w:r w:rsidR="006639A2" w:rsidRPr="006639A2">
        <w:rPr>
          <w:rFonts w:ascii="OrigGarmnd BT" w:hAnsi="OrigGarmnd BT"/>
          <w:b/>
          <w:sz w:val="24"/>
          <w:szCs w:val="24"/>
          <w:lang w:val="sv-SE"/>
        </w:rPr>
        <w:t>könsstympning</w:t>
      </w:r>
      <w:r w:rsidR="006639A2" w:rsidRPr="006639A2">
        <w:rPr>
          <w:rFonts w:ascii="OrigGarmnd BT" w:eastAsiaTheme="minorHAnsi" w:hAnsi="OrigGarmnd BT"/>
          <w:b/>
          <w:sz w:val="24"/>
          <w:szCs w:val="24"/>
          <w:lang w:val="sv-SE"/>
        </w:rPr>
        <w:t xml:space="preserve"> </w:t>
      </w:r>
      <w:r w:rsidR="006639A2" w:rsidRPr="006639A2">
        <w:rPr>
          <w:rFonts w:ascii="OrigGarmnd BT" w:hAnsi="OrigGarmnd BT"/>
          <w:b/>
          <w:sz w:val="24"/>
          <w:szCs w:val="24"/>
          <w:lang w:val="sv-SE"/>
        </w:rPr>
        <w:t>(</w:t>
      </w:r>
      <w:r w:rsidR="006639A2" w:rsidRPr="008C1212">
        <w:rPr>
          <w:rFonts w:ascii="OrigGarmnd BT" w:hAnsi="OrigGarmnd BT" w:cs="Arial"/>
          <w:b/>
          <w:bCs/>
          <w:sz w:val="24"/>
          <w:szCs w:val="24"/>
          <w:lang w:val="sv-SE"/>
        </w:rPr>
        <w:t>London Summit on FGM and CEFM)</w:t>
      </w:r>
    </w:p>
    <w:p w14:paraId="07EAA504" w14:textId="390B1C4A" w:rsidR="006639A2" w:rsidRPr="007632FF" w:rsidRDefault="006639A2" w:rsidP="003C2E4B">
      <w:pPr>
        <w:overflowPunct/>
        <w:autoSpaceDE/>
        <w:autoSpaceDN/>
        <w:adjustRightInd/>
        <w:textAlignment w:val="auto"/>
        <w:rPr>
          <w:rFonts w:ascii="OrigGarmnd BT" w:hAnsi="OrigGarmnd BT"/>
          <w:b/>
          <w:sz w:val="24"/>
          <w:szCs w:val="24"/>
          <w:lang w:val="sv-SE"/>
        </w:rPr>
      </w:pPr>
      <w:r w:rsidRPr="006639A2">
        <w:rPr>
          <w:rFonts w:ascii="OrigGarmnd BT" w:hAnsi="OrigGarmnd BT"/>
          <w:b/>
          <w:sz w:val="24"/>
          <w:szCs w:val="24"/>
          <w:lang w:val="sv-SE"/>
        </w:rPr>
        <w:t xml:space="preserve"> </w:t>
      </w:r>
    </w:p>
    <w:p w14:paraId="03241922" w14:textId="5464C229" w:rsidR="006639A2" w:rsidRPr="003C2E4B" w:rsidRDefault="006639A2" w:rsidP="003C2E4B">
      <w:pPr>
        <w:overflowPunct/>
        <w:autoSpaceDE/>
        <w:autoSpaceDN/>
        <w:adjustRightInd/>
        <w:textAlignment w:val="auto"/>
        <w:rPr>
          <w:rFonts w:ascii="OrigGarmnd BT" w:hAnsi="OrigGarmnd BT"/>
          <w:sz w:val="24"/>
          <w:szCs w:val="24"/>
          <w:lang w:val="sv-SE"/>
        </w:rPr>
      </w:pPr>
      <w:r w:rsidRPr="003C2E4B">
        <w:rPr>
          <w:rFonts w:ascii="OrigGarmnd BT" w:hAnsi="OrigGarmnd BT"/>
          <w:sz w:val="24"/>
          <w:szCs w:val="24"/>
          <w:lang w:val="sv-SE"/>
        </w:rPr>
        <w:t xml:space="preserve">UK önskar informera om ett högnivåmöte om tidiga äktenskap, tvångsäktenskap och kvinnlig könsstympning som den brittiske premiärministern David Cameron står värd för. Mötet går av stapeln den </w:t>
      </w:r>
      <w:r w:rsidR="007632FF">
        <w:rPr>
          <w:rFonts w:ascii="OrigGarmnd BT" w:hAnsi="OrigGarmnd BT"/>
          <w:sz w:val="24"/>
          <w:szCs w:val="24"/>
          <w:lang w:val="sv-SE"/>
        </w:rPr>
        <w:t>22</w:t>
      </w:r>
      <w:r w:rsidRPr="003C2E4B">
        <w:rPr>
          <w:rFonts w:ascii="OrigGarmnd BT" w:hAnsi="OrigGarmnd BT"/>
          <w:sz w:val="24"/>
          <w:szCs w:val="24"/>
          <w:lang w:val="sv-SE"/>
        </w:rPr>
        <w:t xml:space="preserve"> juli 2014 och kommer att fokusera på i) lärande</w:t>
      </w:r>
      <w:r w:rsidR="003C2E4B" w:rsidRPr="008C1212">
        <w:rPr>
          <w:rFonts w:ascii="OrigGarmnd BT" w:hAnsi="OrigGarmnd BT"/>
          <w:sz w:val="24"/>
          <w:szCs w:val="24"/>
          <w:lang w:val="sv-SE"/>
        </w:rPr>
        <w:t xml:space="preserve"> och utbyte av erfarenheter</w:t>
      </w:r>
      <w:r w:rsidRPr="003C2E4B">
        <w:rPr>
          <w:rFonts w:ascii="OrigGarmnd BT" w:hAnsi="OrigGarmnd BT"/>
          <w:sz w:val="24"/>
          <w:szCs w:val="24"/>
          <w:lang w:val="sv-SE"/>
        </w:rPr>
        <w:t>, ii) säkra åtaganden för handling</w:t>
      </w:r>
      <w:r w:rsidR="003C2E4B" w:rsidRPr="008C1212">
        <w:rPr>
          <w:rFonts w:ascii="OrigGarmnd BT" w:hAnsi="OrigGarmnd BT"/>
          <w:sz w:val="24"/>
          <w:szCs w:val="24"/>
          <w:lang w:val="sv-SE"/>
        </w:rPr>
        <w:t xml:space="preserve">, exempelvis genom finansiering, </w:t>
      </w:r>
      <w:r w:rsidRPr="003C2E4B">
        <w:rPr>
          <w:rFonts w:ascii="OrigGarmnd BT" w:hAnsi="OrigGarmnd BT"/>
          <w:sz w:val="24"/>
          <w:szCs w:val="24"/>
          <w:lang w:val="sv-SE"/>
        </w:rPr>
        <w:t>och iii) att engagera människors för förändring för att utrota FGM (Female Genital Mutilation) och CEFM (Child, Early and Forced Marriage) inom en generation. Punkten är en informationspunkt och föranleder inte någon diskussion</w:t>
      </w:r>
      <w:r w:rsidR="00C650BE" w:rsidRPr="003C2E4B">
        <w:rPr>
          <w:rFonts w:ascii="OrigGarmnd BT" w:hAnsi="OrigGarmnd BT"/>
          <w:sz w:val="24"/>
          <w:szCs w:val="24"/>
          <w:lang w:val="sv-SE"/>
        </w:rPr>
        <w:t xml:space="preserve"> vid FAC</w:t>
      </w:r>
      <w:r w:rsidRPr="003C2E4B">
        <w:rPr>
          <w:rFonts w:ascii="OrigGarmnd BT" w:hAnsi="OrigGarmnd BT"/>
          <w:sz w:val="24"/>
          <w:szCs w:val="24"/>
          <w:lang w:val="sv-SE"/>
        </w:rPr>
        <w:t>.</w:t>
      </w:r>
      <w:r w:rsidR="003C2E4B" w:rsidRPr="008C1212">
        <w:rPr>
          <w:rFonts w:ascii="OrigGarmnd BT" w:hAnsi="OrigGarmnd BT"/>
          <w:sz w:val="24"/>
          <w:szCs w:val="24"/>
          <w:lang w:val="sv-SE"/>
        </w:rPr>
        <w:t xml:space="preserve"> </w:t>
      </w:r>
    </w:p>
    <w:p w14:paraId="1AE4EEEB" w14:textId="77777777" w:rsidR="006639A2" w:rsidRPr="006639A2" w:rsidRDefault="006639A2" w:rsidP="003C2E4B">
      <w:pPr>
        <w:overflowPunct/>
        <w:autoSpaceDE/>
        <w:autoSpaceDN/>
        <w:adjustRightInd/>
        <w:textAlignment w:val="auto"/>
        <w:rPr>
          <w:rFonts w:ascii="OrigGarmnd BT" w:hAnsi="OrigGarmnd BT"/>
          <w:sz w:val="24"/>
          <w:szCs w:val="24"/>
          <w:lang w:val="sv-SE"/>
        </w:rPr>
      </w:pPr>
    </w:p>
    <w:p w14:paraId="3B98E3E4" w14:textId="5F54078C" w:rsidR="004D607E" w:rsidRPr="004D607E" w:rsidRDefault="006639A2" w:rsidP="003C2E4B">
      <w:pPr>
        <w:textAlignment w:val="auto"/>
        <w:rPr>
          <w:rFonts w:ascii="OrigGarmnd BT" w:hAnsi="OrigGarmnd BT"/>
          <w:sz w:val="24"/>
          <w:szCs w:val="24"/>
          <w:lang w:val="sv-SE"/>
        </w:rPr>
      </w:pPr>
      <w:r>
        <w:rPr>
          <w:rFonts w:ascii="OrigGarmnd BT" w:hAnsi="OrigGarmnd BT"/>
          <w:sz w:val="24"/>
          <w:szCs w:val="24"/>
          <w:u w:val="single"/>
          <w:lang w:val="sv-SE"/>
        </w:rPr>
        <w:lastRenderedPageBreak/>
        <w:t>Regeringens ståndpunkt:</w:t>
      </w:r>
      <w:r w:rsidRPr="006639A2">
        <w:rPr>
          <w:rFonts w:ascii="OrigGarmnd BT" w:hAnsi="OrigGarmnd BT"/>
          <w:sz w:val="24"/>
          <w:szCs w:val="24"/>
          <w:lang w:val="sv-SE"/>
        </w:rPr>
        <w:t xml:space="preserve"> </w:t>
      </w:r>
      <w:r>
        <w:rPr>
          <w:rFonts w:ascii="OrigGarmnd BT" w:hAnsi="OrigGarmnd BT"/>
          <w:sz w:val="24"/>
          <w:szCs w:val="24"/>
          <w:lang w:val="sv-SE"/>
        </w:rPr>
        <w:t>Regeringen delar UK:s engagemang i frågan och stöder initiativet att organisera ett högnivåmöte</w:t>
      </w:r>
      <w:r w:rsidR="002645AC">
        <w:rPr>
          <w:rFonts w:ascii="OrigGarmnd BT" w:hAnsi="OrigGarmnd BT"/>
          <w:sz w:val="24"/>
          <w:szCs w:val="24"/>
          <w:lang w:val="sv-SE"/>
        </w:rPr>
        <w:t xml:space="preserve">. </w:t>
      </w:r>
    </w:p>
    <w:p w14:paraId="7E34B820" w14:textId="77777777" w:rsidR="00C723E7" w:rsidRPr="00DB678A" w:rsidRDefault="00C723E7" w:rsidP="00C723E7">
      <w:pPr>
        <w:rPr>
          <w:lang w:val="sv-SE"/>
        </w:rPr>
      </w:pPr>
    </w:p>
    <w:p w14:paraId="47889BE3" w14:textId="21E38723" w:rsidR="00AA611F" w:rsidRPr="00BF2EC7" w:rsidRDefault="007632FF" w:rsidP="00DC6E0D">
      <w:pPr>
        <w:overflowPunct/>
        <w:jc w:val="both"/>
        <w:textAlignment w:val="auto"/>
        <w:rPr>
          <w:rFonts w:ascii="OrigGarmnd BT" w:eastAsia="Calibri" w:hAnsi="OrigGarmnd BT"/>
          <w:b/>
          <w:sz w:val="24"/>
          <w:szCs w:val="24"/>
          <w:lang w:val="sv-SE"/>
        </w:rPr>
      </w:pPr>
      <w:r>
        <w:rPr>
          <w:rFonts w:ascii="OrigGarmnd BT" w:eastAsia="Calibri" w:hAnsi="OrigGarmnd BT"/>
          <w:b/>
          <w:sz w:val="24"/>
          <w:szCs w:val="24"/>
          <w:lang w:val="sv-SE"/>
        </w:rPr>
        <w:t>B</w:t>
      </w:r>
      <w:r w:rsidR="00A44CC7" w:rsidRPr="00BF2EC7">
        <w:rPr>
          <w:rFonts w:ascii="OrigGarmnd BT" w:eastAsia="Calibri" w:hAnsi="OrigGarmnd BT"/>
          <w:b/>
          <w:sz w:val="24"/>
          <w:szCs w:val="24"/>
          <w:lang w:val="sv-SE"/>
        </w:rPr>
        <w:t>. IDAHO forum against homophobia</w:t>
      </w:r>
    </w:p>
    <w:p w14:paraId="61E5E8DB" w14:textId="77777777" w:rsidR="00A44CC7" w:rsidRPr="00BF2EC7" w:rsidRDefault="00A44CC7" w:rsidP="00A44CC7">
      <w:pPr>
        <w:overflowPunct/>
        <w:jc w:val="both"/>
        <w:textAlignment w:val="auto"/>
        <w:rPr>
          <w:rFonts w:ascii="OrigGarmnd BT" w:eastAsia="Calibri" w:hAnsi="OrigGarmnd BT"/>
          <w:sz w:val="24"/>
          <w:szCs w:val="24"/>
          <w:lang w:val="sv-SE"/>
        </w:rPr>
      </w:pPr>
    </w:p>
    <w:p w14:paraId="35FFB41B" w14:textId="58EF9DF6" w:rsidR="00A44CC7" w:rsidRPr="00BF2EC7" w:rsidRDefault="00A44CC7" w:rsidP="00A44CC7">
      <w:pPr>
        <w:overflowPunct/>
        <w:jc w:val="both"/>
        <w:textAlignment w:val="auto"/>
        <w:rPr>
          <w:rFonts w:ascii="OrigGarmnd BT" w:eastAsia="Calibri" w:hAnsi="OrigGarmnd BT"/>
          <w:sz w:val="24"/>
          <w:szCs w:val="24"/>
          <w:lang w:val="sv-SE"/>
        </w:rPr>
      </w:pPr>
      <w:r w:rsidRPr="00BF2EC7">
        <w:rPr>
          <w:rFonts w:ascii="OrigGarmnd BT" w:eastAsia="Calibri" w:hAnsi="OrigGarmnd BT"/>
          <w:sz w:val="24"/>
          <w:szCs w:val="24"/>
          <w:lang w:val="sv-SE"/>
        </w:rPr>
        <w:t xml:space="preserve">Malta och SE önskar informera kort om samarrangemang av årets IDAHO-forum (International Day Against Homophobia and Transphobia) i Valletta. Forumet är det andra </w:t>
      </w:r>
      <w:r w:rsidR="00F73C44" w:rsidRPr="00BF2EC7">
        <w:rPr>
          <w:rFonts w:ascii="OrigGarmnd BT" w:eastAsia="Calibri" w:hAnsi="OrigGarmnd BT"/>
          <w:sz w:val="24"/>
          <w:szCs w:val="24"/>
          <w:lang w:val="sv-SE"/>
        </w:rPr>
        <w:t>i raden</w:t>
      </w:r>
      <w:r w:rsidRPr="00BF2EC7">
        <w:rPr>
          <w:rFonts w:ascii="OrigGarmnd BT" w:eastAsia="Calibri" w:hAnsi="OrigGarmnd BT"/>
          <w:sz w:val="24"/>
          <w:szCs w:val="24"/>
          <w:lang w:val="sv-SE"/>
        </w:rPr>
        <w:t xml:space="preserve">, det första hölls i Haag 2013. Vid Valletta-mötet är tanken att anta en ”declaration of intent” där involverade länder (inte bara EUMS) kan komma överens om ett åtagande att arbeta med HBT-rättigheter. </w:t>
      </w:r>
    </w:p>
    <w:p w14:paraId="2DAD429B" w14:textId="25F1D2DF" w:rsidR="00A44CC7" w:rsidRPr="00BF2EC7" w:rsidRDefault="00A44CC7" w:rsidP="00A44CC7">
      <w:pPr>
        <w:overflowPunct/>
        <w:jc w:val="both"/>
        <w:textAlignment w:val="auto"/>
        <w:rPr>
          <w:rFonts w:ascii="OrigGarmnd BT" w:eastAsia="Calibri" w:hAnsi="OrigGarmnd BT"/>
          <w:sz w:val="24"/>
          <w:szCs w:val="24"/>
          <w:lang w:val="sv-SE"/>
        </w:rPr>
      </w:pPr>
      <w:r w:rsidRPr="00BF2EC7">
        <w:rPr>
          <w:rFonts w:ascii="OrigGarmnd BT" w:eastAsia="Calibri" w:hAnsi="OrigGarmnd BT"/>
          <w:sz w:val="24"/>
          <w:szCs w:val="24"/>
          <w:lang w:val="sv-SE"/>
        </w:rPr>
        <w:t xml:space="preserve">Eftersom FAC </w:t>
      </w:r>
      <w:r w:rsidR="00D94996" w:rsidRPr="00BF2EC7">
        <w:rPr>
          <w:rFonts w:ascii="OrigGarmnd BT" w:eastAsia="Calibri" w:hAnsi="OrigGarmnd BT"/>
          <w:sz w:val="24"/>
          <w:szCs w:val="24"/>
          <w:lang w:val="sv-SE"/>
        </w:rPr>
        <w:t xml:space="preserve">(utveckling) </w:t>
      </w:r>
      <w:r w:rsidRPr="00BF2EC7">
        <w:rPr>
          <w:rFonts w:ascii="OrigGarmnd BT" w:eastAsia="Calibri" w:hAnsi="OrigGarmnd BT"/>
          <w:sz w:val="24"/>
          <w:szCs w:val="24"/>
          <w:lang w:val="sv-SE"/>
        </w:rPr>
        <w:t>den 19 maj kommer att anta rådsslutsatser om en rättighetsbaserad ansats inom biståndet är det relevant att vid detta råd informera om detta arbete</w:t>
      </w:r>
      <w:r w:rsidR="003A5C8C" w:rsidRPr="00BF2EC7">
        <w:rPr>
          <w:rFonts w:ascii="OrigGarmnd BT" w:eastAsia="Calibri" w:hAnsi="OrigGarmnd BT"/>
          <w:sz w:val="24"/>
          <w:szCs w:val="24"/>
          <w:lang w:val="sv-SE"/>
        </w:rPr>
        <w:t>.</w:t>
      </w:r>
      <w:r w:rsidRPr="00BF2EC7">
        <w:rPr>
          <w:rFonts w:ascii="OrigGarmnd BT" w:eastAsia="Calibri" w:hAnsi="OrigGarmnd BT"/>
          <w:sz w:val="24"/>
          <w:szCs w:val="24"/>
          <w:lang w:val="sv-SE"/>
        </w:rPr>
        <w:t xml:space="preserve"> </w:t>
      </w:r>
    </w:p>
    <w:p w14:paraId="42287D97" w14:textId="77777777" w:rsidR="00A44CC7" w:rsidRPr="00BF2EC7" w:rsidRDefault="00A44CC7" w:rsidP="00DC6E0D">
      <w:pPr>
        <w:overflowPunct/>
        <w:jc w:val="both"/>
        <w:textAlignment w:val="auto"/>
        <w:rPr>
          <w:rFonts w:ascii="OrigGarmnd BT" w:eastAsia="Calibri" w:hAnsi="OrigGarmnd BT"/>
          <w:b/>
          <w:sz w:val="24"/>
          <w:szCs w:val="24"/>
          <w:lang w:val="sv-SE"/>
        </w:rPr>
      </w:pPr>
    </w:p>
    <w:p w14:paraId="4C7BA474" w14:textId="5CDEBC86" w:rsidR="00A44CC7" w:rsidRPr="00BF2EC7" w:rsidRDefault="00A44CC7" w:rsidP="00A44CC7">
      <w:pPr>
        <w:textAlignment w:val="auto"/>
        <w:rPr>
          <w:rFonts w:ascii="OrigGarmnd BT" w:hAnsi="OrigGarmnd BT"/>
          <w:sz w:val="24"/>
          <w:szCs w:val="24"/>
          <w:lang w:val="sv-SE"/>
        </w:rPr>
      </w:pPr>
      <w:r w:rsidRPr="00BF2EC7">
        <w:rPr>
          <w:rFonts w:ascii="OrigGarmnd BT" w:hAnsi="OrigGarmnd BT"/>
          <w:sz w:val="24"/>
          <w:szCs w:val="24"/>
          <w:u w:val="single"/>
          <w:lang w:val="sv-SE"/>
        </w:rPr>
        <w:t>Regeringens ståndpunkt:</w:t>
      </w:r>
      <w:r w:rsidRPr="00BF2EC7">
        <w:rPr>
          <w:rFonts w:ascii="OrigGarmnd BT" w:hAnsi="OrigGarmnd BT"/>
          <w:sz w:val="24"/>
          <w:szCs w:val="24"/>
          <w:lang w:val="sv-SE"/>
        </w:rPr>
        <w:t xml:space="preserve"> Regeringen är positiv till samarrangemanget</w:t>
      </w:r>
      <w:r w:rsidR="00D94996" w:rsidRPr="00BF2EC7">
        <w:rPr>
          <w:rFonts w:ascii="OrigGarmnd BT" w:hAnsi="OrigGarmnd BT"/>
          <w:sz w:val="24"/>
          <w:szCs w:val="24"/>
          <w:lang w:val="sv-SE"/>
        </w:rPr>
        <w:t xml:space="preserve"> och sr Ullenhag står värd tillsammans med MT</w:t>
      </w:r>
      <w:r w:rsidRPr="00BF2EC7">
        <w:rPr>
          <w:rFonts w:ascii="OrigGarmnd BT" w:hAnsi="OrigGarmnd BT"/>
          <w:sz w:val="24"/>
          <w:szCs w:val="24"/>
          <w:lang w:val="sv-SE"/>
        </w:rPr>
        <w:t xml:space="preserve">.  </w:t>
      </w:r>
    </w:p>
    <w:p w14:paraId="0182B27C" w14:textId="77777777" w:rsidR="00A44CC7" w:rsidRPr="00BF2EC7" w:rsidRDefault="00A44CC7" w:rsidP="00A44CC7">
      <w:pPr>
        <w:textAlignment w:val="auto"/>
        <w:rPr>
          <w:rFonts w:ascii="OrigGarmnd BT" w:hAnsi="OrigGarmnd BT"/>
          <w:sz w:val="24"/>
          <w:szCs w:val="24"/>
          <w:lang w:val="sv-SE"/>
        </w:rPr>
      </w:pPr>
    </w:p>
    <w:p w14:paraId="0E05E530" w14:textId="0D1BDF09" w:rsidR="00A44CC7" w:rsidRPr="00BF2EC7" w:rsidRDefault="007632FF" w:rsidP="00A44CC7">
      <w:pPr>
        <w:textAlignment w:val="auto"/>
        <w:rPr>
          <w:rFonts w:ascii="OrigGarmnd BT" w:hAnsi="OrigGarmnd BT"/>
          <w:b/>
          <w:sz w:val="24"/>
          <w:szCs w:val="24"/>
          <w:lang w:val="sv-SE"/>
        </w:rPr>
      </w:pPr>
      <w:r>
        <w:rPr>
          <w:rFonts w:ascii="OrigGarmnd BT" w:hAnsi="OrigGarmnd BT"/>
          <w:b/>
          <w:sz w:val="24"/>
          <w:szCs w:val="24"/>
          <w:lang w:val="sv-SE"/>
        </w:rPr>
        <w:t>C</w:t>
      </w:r>
      <w:r w:rsidR="00A44CC7" w:rsidRPr="00BF2EC7">
        <w:rPr>
          <w:rFonts w:ascii="OrigGarmnd BT" w:hAnsi="OrigGarmnd BT"/>
          <w:b/>
          <w:sz w:val="24"/>
          <w:szCs w:val="24"/>
          <w:lang w:val="sv-SE"/>
        </w:rPr>
        <w:t>. Informella biståndsministermötet i Italien 14-15 juli 2014</w:t>
      </w:r>
    </w:p>
    <w:p w14:paraId="1F91510D" w14:textId="22FA3B34" w:rsidR="00A44CC7" w:rsidRPr="00BF2EC7" w:rsidRDefault="00A44CC7" w:rsidP="00DC6E0D">
      <w:pPr>
        <w:overflowPunct/>
        <w:jc w:val="both"/>
        <w:textAlignment w:val="auto"/>
        <w:rPr>
          <w:rFonts w:ascii="OrigGarmnd BT" w:eastAsia="Calibri" w:hAnsi="OrigGarmnd BT"/>
          <w:i/>
          <w:sz w:val="24"/>
          <w:szCs w:val="24"/>
          <w:lang w:val="sv-SE"/>
        </w:rPr>
      </w:pPr>
    </w:p>
    <w:p w14:paraId="4401BC16" w14:textId="7E5769A2" w:rsidR="00A44CC7" w:rsidRPr="00BF2EC7" w:rsidRDefault="00A44CC7" w:rsidP="00DC6E0D">
      <w:pPr>
        <w:overflowPunct/>
        <w:jc w:val="both"/>
        <w:textAlignment w:val="auto"/>
        <w:rPr>
          <w:rFonts w:ascii="OrigGarmnd BT" w:eastAsia="Calibri" w:hAnsi="OrigGarmnd BT"/>
          <w:sz w:val="24"/>
          <w:szCs w:val="24"/>
          <w:lang w:val="sv-SE"/>
        </w:rPr>
      </w:pPr>
      <w:r w:rsidRPr="00BF2EC7">
        <w:rPr>
          <w:rFonts w:ascii="OrigGarmnd BT" w:eastAsia="Calibri" w:hAnsi="OrigGarmnd BT"/>
          <w:sz w:val="24"/>
          <w:szCs w:val="24"/>
          <w:lang w:val="sv-SE"/>
        </w:rPr>
        <w:t>Italien, som tar över ordförandeskapet efter Grekland, önskar informera om det informella biståndsministermötet som avses hållas 14-15 juli 2014 i Milano.</w:t>
      </w:r>
    </w:p>
    <w:p w14:paraId="2E0B30AF" w14:textId="77777777" w:rsidR="00A44CC7" w:rsidRPr="00BF2EC7" w:rsidRDefault="00A44CC7" w:rsidP="00DC6E0D">
      <w:pPr>
        <w:overflowPunct/>
        <w:jc w:val="both"/>
        <w:textAlignment w:val="auto"/>
        <w:rPr>
          <w:rFonts w:ascii="OrigGarmnd BT" w:eastAsia="Calibri" w:hAnsi="OrigGarmnd BT"/>
          <w:sz w:val="24"/>
          <w:szCs w:val="24"/>
          <w:lang w:val="sv-SE"/>
        </w:rPr>
      </w:pPr>
    </w:p>
    <w:p w14:paraId="7AA118AA" w14:textId="20C62CB2" w:rsidR="00A44CC7" w:rsidRPr="00A44CC7" w:rsidRDefault="00A44CC7" w:rsidP="00DC6E0D">
      <w:pPr>
        <w:overflowPunct/>
        <w:jc w:val="both"/>
        <w:textAlignment w:val="auto"/>
        <w:rPr>
          <w:rFonts w:ascii="OrigGarmnd BT" w:eastAsia="Calibri" w:hAnsi="OrigGarmnd BT"/>
          <w:i/>
          <w:sz w:val="24"/>
          <w:szCs w:val="24"/>
          <w:lang w:val="sv-SE"/>
        </w:rPr>
      </w:pPr>
      <w:r w:rsidRPr="00BF2EC7">
        <w:rPr>
          <w:rFonts w:ascii="OrigGarmnd BT" w:eastAsia="Calibri" w:hAnsi="OrigGarmnd BT"/>
          <w:sz w:val="24"/>
          <w:szCs w:val="24"/>
          <w:u w:val="single"/>
          <w:lang w:val="sv-SE"/>
        </w:rPr>
        <w:lastRenderedPageBreak/>
        <w:t>Regeringens ståndpunkt:</w:t>
      </w:r>
      <w:r w:rsidRPr="00BF2EC7">
        <w:rPr>
          <w:rFonts w:ascii="OrigGarmnd BT" w:eastAsia="Calibri" w:hAnsi="OrigGarmnd BT"/>
          <w:sz w:val="24"/>
          <w:szCs w:val="24"/>
          <w:lang w:val="sv-SE"/>
        </w:rPr>
        <w:t xml:space="preserve"> Regeringen är positiv till att ett informellt biståndsministermöte hålls</w:t>
      </w:r>
      <w:r w:rsidR="00D94996" w:rsidRPr="00BF2EC7">
        <w:rPr>
          <w:rFonts w:ascii="OrigGarmnd BT" w:eastAsia="Calibri" w:hAnsi="OrigGarmnd BT"/>
          <w:sz w:val="24"/>
          <w:szCs w:val="24"/>
          <w:lang w:val="sv-SE"/>
        </w:rPr>
        <w:t>.</w:t>
      </w:r>
    </w:p>
    <w:sectPr w:rsidR="00A44CC7" w:rsidRPr="00A44CC7">
      <w:footerReference w:type="even" r:id="rId13"/>
      <w:footerReference w:type="default" r:id="rId14"/>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1122" w14:textId="77777777" w:rsidR="00435519" w:rsidRDefault="00435519">
      <w:r>
        <w:separator/>
      </w:r>
    </w:p>
  </w:endnote>
  <w:endnote w:type="continuationSeparator" w:id="0">
    <w:p w14:paraId="166793D9" w14:textId="77777777" w:rsidR="00435519" w:rsidRDefault="0043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6E99" w14:textId="77777777" w:rsidR="00DC6E0D" w:rsidRDefault="00DC6E0D"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1A9AA9E" w14:textId="77777777" w:rsidR="00DC6E0D" w:rsidRDefault="00DC6E0D" w:rsidP="00DC6E0D">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D301D" w14:textId="77777777" w:rsidR="00DC6E0D" w:rsidRDefault="00DC6E0D"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1212">
      <w:rPr>
        <w:rStyle w:val="Sidnummer"/>
        <w:noProof/>
      </w:rPr>
      <w:t>6</w:t>
    </w:r>
    <w:r>
      <w:rPr>
        <w:rStyle w:val="Sidnummer"/>
      </w:rPr>
      <w:fldChar w:fldCharType="end"/>
    </w:r>
  </w:p>
  <w:p w14:paraId="0EABABD2" w14:textId="77777777" w:rsidR="00DC6E0D" w:rsidRDefault="00DC6E0D" w:rsidP="00DC6E0D">
    <w:pPr>
      <w:pStyle w:val="Sidfot"/>
      <w:ind w:right="360"/>
    </w:pPr>
    <w:r>
      <w:rPr>
        <w:rStyle w:val="Sidnummer"/>
      </w:rPr>
      <w:tab/>
    </w:r>
    <w:r>
      <w:rPr>
        <w:rStyle w:val="Sidnumm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F7D7" w14:textId="77777777" w:rsidR="00435519" w:rsidRDefault="00435519">
      <w:r>
        <w:separator/>
      </w:r>
    </w:p>
  </w:footnote>
  <w:footnote w:type="continuationSeparator" w:id="0">
    <w:p w14:paraId="7226A096" w14:textId="77777777" w:rsidR="00435519" w:rsidRDefault="00435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E0414"/>
    <w:multiLevelType w:val="hybridMultilevel"/>
    <w:tmpl w:val="D00019C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93D0EE1"/>
    <w:multiLevelType w:val="hybridMultilevel"/>
    <w:tmpl w:val="4A6A2AF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C2E6242"/>
    <w:multiLevelType w:val="hybridMultilevel"/>
    <w:tmpl w:val="979EE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B4C3A83"/>
    <w:multiLevelType w:val="hybridMultilevel"/>
    <w:tmpl w:val="67EAD196"/>
    <w:lvl w:ilvl="0" w:tplc="0136C134">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2F277CE"/>
    <w:multiLevelType w:val="hybridMultilevel"/>
    <w:tmpl w:val="50EE4006"/>
    <w:lvl w:ilvl="0" w:tplc="15CC9F5E">
      <w:start w:val="2"/>
      <w:numFmt w:val="bullet"/>
      <w:lvlText w:val="-"/>
      <w:lvlJc w:val="left"/>
      <w:pPr>
        <w:ind w:left="720" w:hanging="360"/>
      </w:pPr>
      <w:rPr>
        <w:rFonts w:ascii="OrigGarmnd BT" w:eastAsia="Calibri"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7FD713F"/>
    <w:multiLevelType w:val="hybridMultilevel"/>
    <w:tmpl w:val="0CF21A7A"/>
    <w:lvl w:ilvl="0" w:tplc="E7F2D280">
      <w:numFmt w:val="bullet"/>
      <w:lvlText w:val="-"/>
      <w:lvlJc w:val="left"/>
      <w:pPr>
        <w:ind w:left="360" w:hanging="360"/>
      </w:pPr>
      <w:rPr>
        <w:rFonts w:ascii="Calibri" w:eastAsia="Calibri" w:hAnsi="Calibri" w:cs="Calibri"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82"/>
    <w:rsid w:val="000063F6"/>
    <w:rsid w:val="00050A73"/>
    <w:rsid w:val="000511E4"/>
    <w:rsid w:val="00055D55"/>
    <w:rsid w:val="000640B5"/>
    <w:rsid w:val="00065831"/>
    <w:rsid w:val="00071B7D"/>
    <w:rsid w:val="0007423F"/>
    <w:rsid w:val="00075A80"/>
    <w:rsid w:val="00075C51"/>
    <w:rsid w:val="00080232"/>
    <w:rsid w:val="000864DD"/>
    <w:rsid w:val="0009414F"/>
    <w:rsid w:val="000A2B2D"/>
    <w:rsid w:val="000A4A5B"/>
    <w:rsid w:val="000B48CA"/>
    <w:rsid w:val="000B4A7F"/>
    <w:rsid w:val="000C0793"/>
    <w:rsid w:val="000C08E5"/>
    <w:rsid w:val="001177BC"/>
    <w:rsid w:val="001244F0"/>
    <w:rsid w:val="001361BA"/>
    <w:rsid w:val="0014272F"/>
    <w:rsid w:val="00143178"/>
    <w:rsid w:val="00147F2D"/>
    <w:rsid w:val="001530DF"/>
    <w:rsid w:val="00164AB5"/>
    <w:rsid w:val="00172364"/>
    <w:rsid w:val="00174A90"/>
    <w:rsid w:val="00183846"/>
    <w:rsid w:val="0019091A"/>
    <w:rsid w:val="001B5D6A"/>
    <w:rsid w:val="001D26EE"/>
    <w:rsid w:val="001E1332"/>
    <w:rsid w:val="001E27DC"/>
    <w:rsid w:val="001E3F30"/>
    <w:rsid w:val="001F2190"/>
    <w:rsid w:val="001F5AEB"/>
    <w:rsid w:val="00201EAF"/>
    <w:rsid w:val="00207C22"/>
    <w:rsid w:val="00211158"/>
    <w:rsid w:val="00213E62"/>
    <w:rsid w:val="00223C11"/>
    <w:rsid w:val="00225A8B"/>
    <w:rsid w:val="00247139"/>
    <w:rsid w:val="002472C2"/>
    <w:rsid w:val="00251E98"/>
    <w:rsid w:val="00260CEE"/>
    <w:rsid w:val="00260FD8"/>
    <w:rsid w:val="002645AC"/>
    <w:rsid w:val="00270054"/>
    <w:rsid w:val="002960A5"/>
    <w:rsid w:val="002A2CAA"/>
    <w:rsid w:val="002C78C6"/>
    <w:rsid w:val="002D1CE3"/>
    <w:rsid w:val="002E7C95"/>
    <w:rsid w:val="00304896"/>
    <w:rsid w:val="00326671"/>
    <w:rsid w:val="003268E4"/>
    <w:rsid w:val="0034115F"/>
    <w:rsid w:val="00352CEE"/>
    <w:rsid w:val="00355FBC"/>
    <w:rsid w:val="0036082C"/>
    <w:rsid w:val="00361344"/>
    <w:rsid w:val="003714C8"/>
    <w:rsid w:val="00372AB5"/>
    <w:rsid w:val="003771AD"/>
    <w:rsid w:val="003A5C8C"/>
    <w:rsid w:val="003B2782"/>
    <w:rsid w:val="003B486D"/>
    <w:rsid w:val="003C2E4B"/>
    <w:rsid w:val="003D2A1C"/>
    <w:rsid w:val="003D7B1D"/>
    <w:rsid w:val="003E0281"/>
    <w:rsid w:val="003E4113"/>
    <w:rsid w:val="003E7205"/>
    <w:rsid w:val="003F15E8"/>
    <w:rsid w:val="003F1623"/>
    <w:rsid w:val="003F4872"/>
    <w:rsid w:val="003F5EB3"/>
    <w:rsid w:val="003F78B3"/>
    <w:rsid w:val="004046E9"/>
    <w:rsid w:val="004060E6"/>
    <w:rsid w:val="00413004"/>
    <w:rsid w:val="00425390"/>
    <w:rsid w:val="004266BB"/>
    <w:rsid w:val="00430A1F"/>
    <w:rsid w:val="00435519"/>
    <w:rsid w:val="00447602"/>
    <w:rsid w:val="0046494E"/>
    <w:rsid w:val="0046565A"/>
    <w:rsid w:val="00485811"/>
    <w:rsid w:val="00492C95"/>
    <w:rsid w:val="004A2E68"/>
    <w:rsid w:val="004A710B"/>
    <w:rsid w:val="004C06A0"/>
    <w:rsid w:val="004C134C"/>
    <w:rsid w:val="004C6CBE"/>
    <w:rsid w:val="004D0BD7"/>
    <w:rsid w:val="004D2A6A"/>
    <w:rsid w:val="004D607E"/>
    <w:rsid w:val="004E4B9F"/>
    <w:rsid w:val="004E79BE"/>
    <w:rsid w:val="004F55D8"/>
    <w:rsid w:val="005008F5"/>
    <w:rsid w:val="0051210C"/>
    <w:rsid w:val="005148D2"/>
    <w:rsid w:val="005231B0"/>
    <w:rsid w:val="00557A45"/>
    <w:rsid w:val="00565682"/>
    <w:rsid w:val="005710FA"/>
    <w:rsid w:val="0059688C"/>
    <w:rsid w:val="005B5C0B"/>
    <w:rsid w:val="005D7BB1"/>
    <w:rsid w:val="005E018F"/>
    <w:rsid w:val="005E385B"/>
    <w:rsid w:val="005E4922"/>
    <w:rsid w:val="005E663F"/>
    <w:rsid w:val="005F2E49"/>
    <w:rsid w:val="00602AB3"/>
    <w:rsid w:val="006030D8"/>
    <w:rsid w:val="0061402B"/>
    <w:rsid w:val="006259A1"/>
    <w:rsid w:val="006301CB"/>
    <w:rsid w:val="006451F3"/>
    <w:rsid w:val="00645D20"/>
    <w:rsid w:val="00646108"/>
    <w:rsid w:val="00652673"/>
    <w:rsid w:val="006639A2"/>
    <w:rsid w:val="006823EB"/>
    <w:rsid w:val="00682C54"/>
    <w:rsid w:val="00685023"/>
    <w:rsid w:val="00697F4E"/>
    <w:rsid w:val="006A15DC"/>
    <w:rsid w:val="006E3892"/>
    <w:rsid w:val="006F639E"/>
    <w:rsid w:val="00700BBD"/>
    <w:rsid w:val="00705ACF"/>
    <w:rsid w:val="007069DC"/>
    <w:rsid w:val="00720BC8"/>
    <w:rsid w:val="0072101A"/>
    <w:rsid w:val="00730FF9"/>
    <w:rsid w:val="00733AEE"/>
    <w:rsid w:val="00734D03"/>
    <w:rsid w:val="00750109"/>
    <w:rsid w:val="007552D7"/>
    <w:rsid w:val="007632FF"/>
    <w:rsid w:val="007637CC"/>
    <w:rsid w:val="00783D5E"/>
    <w:rsid w:val="00790841"/>
    <w:rsid w:val="007A1D37"/>
    <w:rsid w:val="007A2335"/>
    <w:rsid w:val="007A3243"/>
    <w:rsid w:val="007A3E1D"/>
    <w:rsid w:val="007B3720"/>
    <w:rsid w:val="007C4D96"/>
    <w:rsid w:val="007E1088"/>
    <w:rsid w:val="007F5C3F"/>
    <w:rsid w:val="00800AA3"/>
    <w:rsid w:val="00805962"/>
    <w:rsid w:val="008064DD"/>
    <w:rsid w:val="0081624C"/>
    <w:rsid w:val="008168B4"/>
    <w:rsid w:val="00826C99"/>
    <w:rsid w:val="00827879"/>
    <w:rsid w:val="00833BFA"/>
    <w:rsid w:val="00855891"/>
    <w:rsid w:val="00857D49"/>
    <w:rsid w:val="0086288B"/>
    <w:rsid w:val="00862DB9"/>
    <w:rsid w:val="00874745"/>
    <w:rsid w:val="00874F80"/>
    <w:rsid w:val="00875709"/>
    <w:rsid w:val="008A2A82"/>
    <w:rsid w:val="008A7360"/>
    <w:rsid w:val="008B4417"/>
    <w:rsid w:val="008B518F"/>
    <w:rsid w:val="008B5B04"/>
    <w:rsid w:val="008C1212"/>
    <w:rsid w:val="008C42EA"/>
    <w:rsid w:val="008D0BA4"/>
    <w:rsid w:val="008D30F3"/>
    <w:rsid w:val="008D340C"/>
    <w:rsid w:val="008D7060"/>
    <w:rsid w:val="008D7F0B"/>
    <w:rsid w:val="008E7F7B"/>
    <w:rsid w:val="008F53F5"/>
    <w:rsid w:val="009034BE"/>
    <w:rsid w:val="00936C91"/>
    <w:rsid w:val="009537C4"/>
    <w:rsid w:val="0096084D"/>
    <w:rsid w:val="00966A59"/>
    <w:rsid w:val="009672C5"/>
    <w:rsid w:val="009935E2"/>
    <w:rsid w:val="00997609"/>
    <w:rsid w:val="009A081B"/>
    <w:rsid w:val="009C0619"/>
    <w:rsid w:val="009D6646"/>
    <w:rsid w:val="009E3A45"/>
    <w:rsid w:val="009E4246"/>
    <w:rsid w:val="009E6E67"/>
    <w:rsid w:val="009F4CB2"/>
    <w:rsid w:val="009F5093"/>
    <w:rsid w:val="009F6C82"/>
    <w:rsid w:val="00A0586E"/>
    <w:rsid w:val="00A0649F"/>
    <w:rsid w:val="00A17D3D"/>
    <w:rsid w:val="00A201EC"/>
    <w:rsid w:val="00A22A85"/>
    <w:rsid w:val="00A23AC0"/>
    <w:rsid w:val="00A252BD"/>
    <w:rsid w:val="00A407E2"/>
    <w:rsid w:val="00A44A6D"/>
    <w:rsid w:val="00A44CC7"/>
    <w:rsid w:val="00A45FB2"/>
    <w:rsid w:val="00A556BF"/>
    <w:rsid w:val="00A5657E"/>
    <w:rsid w:val="00A85DFA"/>
    <w:rsid w:val="00A86AB3"/>
    <w:rsid w:val="00AA611F"/>
    <w:rsid w:val="00AB6716"/>
    <w:rsid w:val="00AD129F"/>
    <w:rsid w:val="00AD163A"/>
    <w:rsid w:val="00AE4AFE"/>
    <w:rsid w:val="00AE4D45"/>
    <w:rsid w:val="00AF564D"/>
    <w:rsid w:val="00B002E5"/>
    <w:rsid w:val="00B140C4"/>
    <w:rsid w:val="00B21123"/>
    <w:rsid w:val="00B21E75"/>
    <w:rsid w:val="00B3478C"/>
    <w:rsid w:val="00B357EA"/>
    <w:rsid w:val="00B50D90"/>
    <w:rsid w:val="00B61FD5"/>
    <w:rsid w:val="00B7638D"/>
    <w:rsid w:val="00B8452B"/>
    <w:rsid w:val="00B94144"/>
    <w:rsid w:val="00B946DF"/>
    <w:rsid w:val="00BA0F62"/>
    <w:rsid w:val="00BA2D7E"/>
    <w:rsid w:val="00BB4C0A"/>
    <w:rsid w:val="00BC2934"/>
    <w:rsid w:val="00BC7AEE"/>
    <w:rsid w:val="00BE4E6E"/>
    <w:rsid w:val="00BE7FBE"/>
    <w:rsid w:val="00BF2EC7"/>
    <w:rsid w:val="00C2108D"/>
    <w:rsid w:val="00C26519"/>
    <w:rsid w:val="00C3459B"/>
    <w:rsid w:val="00C35918"/>
    <w:rsid w:val="00C410F7"/>
    <w:rsid w:val="00C53BC8"/>
    <w:rsid w:val="00C62878"/>
    <w:rsid w:val="00C63CD6"/>
    <w:rsid w:val="00C650BE"/>
    <w:rsid w:val="00C717BA"/>
    <w:rsid w:val="00C71FCA"/>
    <w:rsid w:val="00C723E7"/>
    <w:rsid w:val="00C72A1F"/>
    <w:rsid w:val="00C747D3"/>
    <w:rsid w:val="00C74A4F"/>
    <w:rsid w:val="00C866CD"/>
    <w:rsid w:val="00CA15ED"/>
    <w:rsid w:val="00CB50A2"/>
    <w:rsid w:val="00CB5EC5"/>
    <w:rsid w:val="00CC15CB"/>
    <w:rsid w:val="00CD113D"/>
    <w:rsid w:val="00CD64F2"/>
    <w:rsid w:val="00CE17E7"/>
    <w:rsid w:val="00CE5DC1"/>
    <w:rsid w:val="00D056DB"/>
    <w:rsid w:val="00D21501"/>
    <w:rsid w:val="00D228E9"/>
    <w:rsid w:val="00D24FA9"/>
    <w:rsid w:val="00D26895"/>
    <w:rsid w:val="00D27139"/>
    <w:rsid w:val="00D31AE6"/>
    <w:rsid w:val="00D4351A"/>
    <w:rsid w:val="00D46636"/>
    <w:rsid w:val="00D46A03"/>
    <w:rsid w:val="00D50C90"/>
    <w:rsid w:val="00D52790"/>
    <w:rsid w:val="00D52AD2"/>
    <w:rsid w:val="00D61999"/>
    <w:rsid w:val="00D656C5"/>
    <w:rsid w:val="00D80373"/>
    <w:rsid w:val="00D84755"/>
    <w:rsid w:val="00D94996"/>
    <w:rsid w:val="00D95ECF"/>
    <w:rsid w:val="00DA1DB5"/>
    <w:rsid w:val="00DB678A"/>
    <w:rsid w:val="00DC08B9"/>
    <w:rsid w:val="00DC6E0D"/>
    <w:rsid w:val="00DD1E8F"/>
    <w:rsid w:val="00DE5AEF"/>
    <w:rsid w:val="00E01F06"/>
    <w:rsid w:val="00E02BF0"/>
    <w:rsid w:val="00E11CEF"/>
    <w:rsid w:val="00E122C7"/>
    <w:rsid w:val="00E23963"/>
    <w:rsid w:val="00E314F8"/>
    <w:rsid w:val="00E341D4"/>
    <w:rsid w:val="00E37FB7"/>
    <w:rsid w:val="00E503B4"/>
    <w:rsid w:val="00E5728F"/>
    <w:rsid w:val="00E654D5"/>
    <w:rsid w:val="00E76F31"/>
    <w:rsid w:val="00E87ACB"/>
    <w:rsid w:val="00E90855"/>
    <w:rsid w:val="00EA4281"/>
    <w:rsid w:val="00EC1368"/>
    <w:rsid w:val="00EC3C6B"/>
    <w:rsid w:val="00EE3305"/>
    <w:rsid w:val="00F14208"/>
    <w:rsid w:val="00F42107"/>
    <w:rsid w:val="00F51F5B"/>
    <w:rsid w:val="00F52051"/>
    <w:rsid w:val="00F57542"/>
    <w:rsid w:val="00F57DE8"/>
    <w:rsid w:val="00F64503"/>
    <w:rsid w:val="00F66893"/>
    <w:rsid w:val="00F73C44"/>
    <w:rsid w:val="00F94356"/>
    <w:rsid w:val="00F95DFA"/>
    <w:rsid w:val="00FB382A"/>
    <w:rsid w:val="00FB3A37"/>
    <w:rsid w:val="00FC1E0E"/>
    <w:rsid w:val="00FC6916"/>
    <w:rsid w:val="00FE0B09"/>
    <w:rsid w:val="00FE14C0"/>
    <w:rsid w:val="00FF2764"/>
    <w:rsid w:val="00FF658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F55F6F"/>
  <w15:docId w15:val="{9A06CA4D-AF30-41CA-9BA9-53D3EA5A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F6C82"/>
  </w:style>
  <w:style w:type="paragraph" w:styleId="Sidfot">
    <w:name w:val="footer"/>
    <w:basedOn w:val="Normal"/>
    <w:link w:val="SidfotChar"/>
    <w:rsid w:val="009F6C82"/>
    <w:pPr>
      <w:tabs>
        <w:tab w:val="center" w:pos="4153"/>
        <w:tab w:val="right" w:pos="8306"/>
      </w:tabs>
    </w:pPr>
    <w:rPr>
      <w:sz w:val="24"/>
    </w:rPr>
  </w:style>
  <w:style w:type="character" w:customStyle="1" w:styleId="SidfotChar">
    <w:name w:val="Sidfot Char"/>
    <w:basedOn w:val="Standardstycketeckensnitt"/>
    <w:link w:val="Sidfot"/>
    <w:rsid w:val="009F6C82"/>
    <w:rPr>
      <w:rFonts w:ascii="Times New Roman" w:eastAsia="Times New Roman" w:hAnsi="Times New Roman" w:cs="Times New Roman"/>
      <w:sz w:val="24"/>
      <w:szCs w:val="20"/>
      <w:lang w:val="en-GB"/>
    </w:rPr>
  </w:style>
  <w:style w:type="paragraph" w:customStyle="1" w:styleId="UDrubrik">
    <w:name w:val="UDrubrik"/>
    <w:basedOn w:val="Normal"/>
    <w:next w:val="Normal"/>
    <w:rsid w:val="009F6C82"/>
    <w:pPr>
      <w:spacing w:line="320" w:lineRule="exact"/>
    </w:pPr>
    <w:rPr>
      <w:rFonts w:ascii="Arial" w:hAnsi="Arial"/>
      <w:b/>
      <w:sz w:val="22"/>
      <w:lang w:val="sv-SE"/>
    </w:rPr>
  </w:style>
  <w:style w:type="paragraph" w:styleId="Ballongtext">
    <w:name w:val="Balloon Text"/>
    <w:basedOn w:val="Normal"/>
    <w:link w:val="BallongtextChar"/>
    <w:uiPriority w:val="99"/>
    <w:semiHidden/>
    <w:unhideWhenUsed/>
    <w:rsid w:val="00857D49"/>
    <w:rPr>
      <w:rFonts w:ascii="Tahoma" w:hAnsi="Tahoma" w:cs="Tahoma"/>
      <w:sz w:val="16"/>
      <w:szCs w:val="16"/>
    </w:rPr>
  </w:style>
  <w:style w:type="character" w:customStyle="1" w:styleId="BallongtextChar">
    <w:name w:val="Ballongtext Char"/>
    <w:basedOn w:val="Standardstycketeckensnitt"/>
    <w:link w:val="Ballongtext"/>
    <w:uiPriority w:val="99"/>
    <w:semiHidden/>
    <w:rsid w:val="00857D49"/>
    <w:rPr>
      <w:rFonts w:ascii="Tahoma" w:eastAsia="Times New Roman" w:hAnsi="Tahoma" w:cs="Tahoma"/>
      <w:sz w:val="16"/>
      <w:szCs w:val="16"/>
      <w:lang w:val="en-GB"/>
    </w:rPr>
  </w:style>
  <w:style w:type="paragraph" w:customStyle="1" w:styleId="Brdtext1">
    <w:name w:val="Brödtext1"/>
    <w:basedOn w:val="Normal"/>
    <w:rsid w:val="00F14208"/>
    <w:pPr>
      <w:overflowPunct/>
      <w:autoSpaceDE/>
      <w:autoSpaceDN/>
      <w:adjustRightInd/>
      <w:spacing w:line="320" w:lineRule="exact"/>
      <w:textAlignment w:val="auto"/>
    </w:pPr>
    <w:rPr>
      <w:rFonts w:ascii="OrigGarmnd BT" w:hAnsi="OrigGarmnd BT"/>
      <w:sz w:val="24"/>
      <w:lang w:val="sv-SE"/>
    </w:rPr>
  </w:style>
  <w:style w:type="character" w:customStyle="1" w:styleId="hps">
    <w:name w:val="hps"/>
    <w:rsid w:val="00F14208"/>
  </w:style>
  <w:style w:type="paragraph" w:styleId="Rubrik">
    <w:name w:val="Title"/>
    <w:basedOn w:val="Normal"/>
    <w:next w:val="Normal"/>
    <w:link w:val="RubrikChar"/>
    <w:uiPriority w:val="10"/>
    <w:qFormat/>
    <w:rsid w:val="00F142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14208"/>
    <w:rPr>
      <w:rFonts w:asciiTheme="majorHAnsi" w:eastAsiaTheme="majorEastAsia" w:hAnsiTheme="majorHAnsi" w:cstheme="majorBidi"/>
      <w:color w:val="17365D" w:themeColor="text2" w:themeShade="BF"/>
      <w:spacing w:val="5"/>
      <w:kern w:val="28"/>
      <w:sz w:val="52"/>
      <w:szCs w:val="52"/>
      <w:lang w:val="en-GB"/>
    </w:rPr>
  </w:style>
  <w:style w:type="paragraph" w:styleId="Liststycke">
    <w:name w:val="List Paragraph"/>
    <w:basedOn w:val="Normal"/>
    <w:uiPriority w:val="34"/>
    <w:qFormat/>
    <w:rsid w:val="00172364"/>
    <w:pPr>
      <w:ind w:left="720"/>
      <w:contextualSpacing/>
    </w:pPr>
  </w:style>
  <w:style w:type="paragraph" w:customStyle="1" w:styleId="s14">
    <w:name w:val="s14"/>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paragraph" w:customStyle="1" w:styleId="s10">
    <w:name w:val="s10"/>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character" w:customStyle="1" w:styleId="s13">
    <w:name w:val="s13"/>
    <w:basedOn w:val="Standardstycketeckensnitt"/>
    <w:rsid w:val="00C723E7"/>
  </w:style>
  <w:style w:type="character" w:styleId="Kommentarsreferens">
    <w:name w:val="annotation reference"/>
    <w:basedOn w:val="Standardstycketeckensnitt"/>
    <w:semiHidden/>
    <w:unhideWhenUsed/>
    <w:rsid w:val="00A5657E"/>
    <w:rPr>
      <w:sz w:val="16"/>
      <w:szCs w:val="16"/>
    </w:rPr>
  </w:style>
  <w:style w:type="paragraph" w:styleId="Kommentarer">
    <w:name w:val="annotation text"/>
    <w:basedOn w:val="Normal"/>
    <w:link w:val="KommentarerChar"/>
    <w:semiHidden/>
    <w:unhideWhenUsed/>
    <w:rsid w:val="00A5657E"/>
  </w:style>
  <w:style w:type="character" w:customStyle="1" w:styleId="KommentarerChar">
    <w:name w:val="Kommentarer Char"/>
    <w:basedOn w:val="Standardstycketeckensnitt"/>
    <w:link w:val="Kommentarer"/>
    <w:semiHidden/>
    <w:rsid w:val="00A5657E"/>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A5657E"/>
    <w:rPr>
      <w:b/>
      <w:bCs/>
    </w:rPr>
  </w:style>
  <w:style w:type="character" w:customStyle="1" w:styleId="KommentarsmneChar">
    <w:name w:val="Kommentarsämne Char"/>
    <w:basedOn w:val="KommentarerChar"/>
    <w:link w:val="Kommentarsmne"/>
    <w:uiPriority w:val="99"/>
    <w:semiHidden/>
    <w:rsid w:val="00A5657E"/>
    <w:rPr>
      <w:rFonts w:ascii="Times New Roman" w:eastAsia="Times New Roman" w:hAnsi="Times New Roman" w:cs="Times New Roman"/>
      <w:b/>
      <w:bCs/>
      <w:sz w:val="20"/>
      <w:szCs w:val="20"/>
      <w:lang w:val="en-GB"/>
    </w:rPr>
  </w:style>
  <w:style w:type="paragraph" w:customStyle="1" w:styleId="RKnormal">
    <w:name w:val="RKnormal"/>
    <w:basedOn w:val="Normal"/>
    <w:link w:val="RKnormalChar"/>
    <w:rsid w:val="00D46A03"/>
    <w:pPr>
      <w:tabs>
        <w:tab w:val="left" w:pos="2835"/>
      </w:tabs>
      <w:spacing w:line="240" w:lineRule="atLeast"/>
    </w:pPr>
    <w:rPr>
      <w:rFonts w:ascii="OrigGarmnd BT" w:hAnsi="OrigGarmnd BT"/>
      <w:sz w:val="24"/>
      <w:lang w:val="sv-SE"/>
    </w:rPr>
  </w:style>
  <w:style w:type="character" w:customStyle="1" w:styleId="RKnormalChar">
    <w:name w:val="RKnormal Char"/>
    <w:link w:val="RKnormal"/>
    <w:locked/>
    <w:rsid w:val="00D46A03"/>
    <w:rPr>
      <w:rFonts w:ascii="OrigGarmnd BT" w:eastAsia="Times New Roman" w:hAnsi="OrigGarmnd BT" w:cs="Times New Roman"/>
      <w:sz w:val="24"/>
      <w:szCs w:val="20"/>
    </w:rPr>
  </w:style>
  <w:style w:type="paragraph" w:customStyle="1" w:styleId="Default">
    <w:name w:val="Default"/>
    <w:rsid w:val="004C6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77">
      <w:bodyDiv w:val="1"/>
      <w:marLeft w:val="0"/>
      <w:marRight w:val="0"/>
      <w:marTop w:val="0"/>
      <w:marBottom w:val="0"/>
      <w:divBdr>
        <w:top w:val="none" w:sz="0" w:space="0" w:color="auto"/>
        <w:left w:val="none" w:sz="0" w:space="0" w:color="auto"/>
        <w:bottom w:val="none" w:sz="0" w:space="0" w:color="auto"/>
        <w:right w:val="none" w:sz="0" w:space="0" w:color="auto"/>
      </w:divBdr>
    </w:div>
    <w:div w:id="18750271">
      <w:bodyDiv w:val="1"/>
      <w:marLeft w:val="0"/>
      <w:marRight w:val="0"/>
      <w:marTop w:val="0"/>
      <w:marBottom w:val="0"/>
      <w:divBdr>
        <w:top w:val="none" w:sz="0" w:space="0" w:color="auto"/>
        <w:left w:val="none" w:sz="0" w:space="0" w:color="auto"/>
        <w:bottom w:val="none" w:sz="0" w:space="0" w:color="auto"/>
        <w:right w:val="none" w:sz="0" w:space="0" w:color="auto"/>
      </w:divBdr>
    </w:div>
    <w:div w:id="105277370">
      <w:bodyDiv w:val="1"/>
      <w:marLeft w:val="0"/>
      <w:marRight w:val="0"/>
      <w:marTop w:val="0"/>
      <w:marBottom w:val="0"/>
      <w:divBdr>
        <w:top w:val="none" w:sz="0" w:space="0" w:color="auto"/>
        <w:left w:val="none" w:sz="0" w:space="0" w:color="auto"/>
        <w:bottom w:val="none" w:sz="0" w:space="0" w:color="auto"/>
        <w:right w:val="none" w:sz="0" w:space="0" w:color="auto"/>
      </w:divBdr>
    </w:div>
    <w:div w:id="135298013">
      <w:bodyDiv w:val="1"/>
      <w:marLeft w:val="0"/>
      <w:marRight w:val="0"/>
      <w:marTop w:val="0"/>
      <w:marBottom w:val="0"/>
      <w:divBdr>
        <w:top w:val="none" w:sz="0" w:space="0" w:color="auto"/>
        <w:left w:val="none" w:sz="0" w:space="0" w:color="auto"/>
        <w:bottom w:val="none" w:sz="0" w:space="0" w:color="auto"/>
        <w:right w:val="none" w:sz="0" w:space="0" w:color="auto"/>
      </w:divBdr>
    </w:div>
    <w:div w:id="169758412">
      <w:bodyDiv w:val="1"/>
      <w:marLeft w:val="0"/>
      <w:marRight w:val="0"/>
      <w:marTop w:val="0"/>
      <w:marBottom w:val="0"/>
      <w:divBdr>
        <w:top w:val="none" w:sz="0" w:space="0" w:color="auto"/>
        <w:left w:val="none" w:sz="0" w:space="0" w:color="auto"/>
        <w:bottom w:val="none" w:sz="0" w:space="0" w:color="auto"/>
        <w:right w:val="none" w:sz="0" w:space="0" w:color="auto"/>
      </w:divBdr>
    </w:div>
    <w:div w:id="181015039">
      <w:bodyDiv w:val="1"/>
      <w:marLeft w:val="0"/>
      <w:marRight w:val="0"/>
      <w:marTop w:val="0"/>
      <w:marBottom w:val="0"/>
      <w:divBdr>
        <w:top w:val="none" w:sz="0" w:space="0" w:color="auto"/>
        <w:left w:val="none" w:sz="0" w:space="0" w:color="auto"/>
        <w:bottom w:val="none" w:sz="0" w:space="0" w:color="auto"/>
        <w:right w:val="none" w:sz="0" w:space="0" w:color="auto"/>
      </w:divBdr>
    </w:div>
    <w:div w:id="384182712">
      <w:bodyDiv w:val="1"/>
      <w:marLeft w:val="0"/>
      <w:marRight w:val="0"/>
      <w:marTop w:val="0"/>
      <w:marBottom w:val="0"/>
      <w:divBdr>
        <w:top w:val="none" w:sz="0" w:space="0" w:color="auto"/>
        <w:left w:val="none" w:sz="0" w:space="0" w:color="auto"/>
        <w:bottom w:val="none" w:sz="0" w:space="0" w:color="auto"/>
        <w:right w:val="none" w:sz="0" w:space="0" w:color="auto"/>
      </w:divBdr>
    </w:div>
    <w:div w:id="480971103">
      <w:bodyDiv w:val="1"/>
      <w:marLeft w:val="0"/>
      <w:marRight w:val="0"/>
      <w:marTop w:val="0"/>
      <w:marBottom w:val="0"/>
      <w:divBdr>
        <w:top w:val="none" w:sz="0" w:space="0" w:color="auto"/>
        <w:left w:val="none" w:sz="0" w:space="0" w:color="auto"/>
        <w:bottom w:val="none" w:sz="0" w:space="0" w:color="auto"/>
        <w:right w:val="none" w:sz="0" w:space="0" w:color="auto"/>
      </w:divBdr>
    </w:div>
    <w:div w:id="658584258">
      <w:bodyDiv w:val="1"/>
      <w:marLeft w:val="0"/>
      <w:marRight w:val="0"/>
      <w:marTop w:val="0"/>
      <w:marBottom w:val="0"/>
      <w:divBdr>
        <w:top w:val="none" w:sz="0" w:space="0" w:color="auto"/>
        <w:left w:val="none" w:sz="0" w:space="0" w:color="auto"/>
        <w:bottom w:val="none" w:sz="0" w:space="0" w:color="auto"/>
        <w:right w:val="none" w:sz="0" w:space="0" w:color="auto"/>
      </w:divBdr>
    </w:div>
    <w:div w:id="705451211">
      <w:bodyDiv w:val="1"/>
      <w:marLeft w:val="0"/>
      <w:marRight w:val="0"/>
      <w:marTop w:val="0"/>
      <w:marBottom w:val="0"/>
      <w:divBdr>
        <w:top w:val="none" w:sz="0" w:space="0" w:color="auto"/>
        <w:left w:val="none" w:sz="0" w:space="0" w:color="auto"/>
        <w:bottom w:val="none" w:sz="0" w:space="0" w:color="auto"/>
        <w:right w:val="none" w:sz="0" w:space="0" w:color="auto"/>
      </w:divBdr>
    </w:div>
    <w:div w:id="724793666">
      <w:bodyDiv w:val="1"/>
      <w:marLeft w:val="0"/>
      <w:marRight w:val="0"/>
      <w:marTop w:val="0"/>
      <w:marBottom w:val="0"/>
      <w:divBdr>
        <w:top w:val="none" w:sz="0" w:space="0" w:color="auto"/>
        <w:left w:val="none" w:sz="0" w:space="0" w:color="auto"/>
        <w:bottom w:val="none" w:sz="0" w:space="0" w:color="auto"/>
        <w:right w:val="none" w:sz="0" w:space="0" w:color="auto"/>
      </w:divBdr>
    </w:div>
    <w:div w:id="898325206">
      <w:bodyDiv w:val="1"/>
      <w:marLeft w:val="0"/>
      <w:marRight w:val="0"/>
      <w:marTop w:val="0"/>
      <w:marBottom w:val="0"/>
      <w:divBdr>
        <w:top w:val="none" w:sz="0" w:space="0" w:color="auto"/>
        <w:left w:val="none" w:sz="0" w:space="0" w:color="auto"/>
        <w:bottom w:val="none" w:sz="0" w:space="0" w:color="auto"/>
        <w:right w:val="none" w:sz="0" w:space="0" w:color="auto"/>
      </w:divBdr>
    </w:div>
    <w:div w:id="1066077026">
      <w:bodyDiv w:val="1"/>
      <w:marLeft w:val="0"/>
      <w:marRight w:val="0"/>
      <w:marTop w:val="0"/>
      <w:marBottom w:val="0"/>
      <w:divBdr>
        <w:top w:val="none" w:sz="0" w:space="0" w:color="auto"/>
        <w:left w:val="none" w:sz="0" w:space="0" w:color="auto"/>
        <w:bottom w:val="none" w:sz="0" w:space="0" w:color="auto"/>
        <w:right w:val="none" w:sz="0" w:space="0" w:color="auto"/>
      </w:divBdr>
    </w:div>
    <w:div w:id="16519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C78D43851AB70B4389101BCA778A6F3C" ma:contentTypeVersion="12" ma:contentTypeDescription="Skapa ett nytt dokument." ma:contentTypeScope="" ma:versionID="1d7cbf73bf93aea8578c9ceca1c52347">
  <xsd:schema xmlns:xsd="http://www.w3.org/2001/XMLSchema" xmlns:xs="http://www.w3.org/2001/XMLSchema" xmlns:p="http://schemas.microsoft.com/office/2006/metadata/properties" xmlns:ns2="2382ecc0-fd7b-4e73-a254-a288db46d17a" xmlns:ns3="5c8ce6d6-8840-4506-865f-456e212e8a2c" targetNamespace="http://schemas.microsoft.com/office/2006/metadata/properties" ma:root="true" ma:fieldsID="d9412111d2010259163e7e0b023ddf09" ns2:_="" ns3:_="">
    <xsd:import namespace="2382ecc0-fd7b-4e73-a254-a288db46d17a"/>
    <xsd:import namespace="5c8ce6d6-8840-4506-865f-456e212e8a2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8ce6d6-8840-4506-865f-456e212e8a2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lass xmlns="5c8ce6d6-8840-4506-865f-456e212e8a2c" xsi:nil="true"/>
    <Diarienummer xmlns="2382ecc0-fd7b-4e73-a254-a288db46d17a" xsi:nil="true"/>
    <TaxCatchAll xmlns="2382ecc0-fd7b-4e73-a254-a288db46d17a">
      <Value>55</Value>
    </TaxCatchAll>
    <RKOrdnaCheckInComment xmlns="5c8ce6d6-8840-4506-865f-456e212e8a2c" xsi:nil="true"/>
    <c9cd366cc722410295b9eacffbd73909 xmlns="2382ecc0-fd7b-4e73-a254-a288db46d17a">
      <Terms xmlns="http://schemas.microsoft.com/office/infopath/2007/PartnerControls">
        <TermInfo xmlns="http://schemas.microsoft.com/office/infopath/2007/PartnerControls">
          <TermName>4.1.2. Rådsarbete</TermName>
          <TermId>1af30613-4dfb-4481-b80b-5c962e3e508b</TermId>
        </TermInfo>
      </Terms>
    </c9cd366cc722410295b9eacffbd73909>
    <_dlc_DocId xmlns="2382ecc0-fd7b-4e73-a254-a288db46d17a">5MRFASM4M4P4-4-14194</_dlc_DocId>
    <_dlc_DocIdUrl xmlns="2382ecc0-fd7b-4e73-a254-a288db46d17a">
      <Url>http://rkdhs-ud/enhet/eu/_layouts/DocIdRedir.aspx?ID=5MRFASM4M4P4-4-14194</Url>
      <Description>5MRFASM4M4P4-4-14194</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2C6BE92-CF74-4146-A82A-F04161954E8D}">
  <ds:schemaRefs>
    <ds:schemaRef ds:uri="http://schemas.microsoft.com/sharepoint/events"/>
  </ds:schemaRefs>
</ds:datastoreItem>
</file>

<file path=customXml/itemProps2.xml><?xml version="1.0" encoding="utf-8"?>
<ds:datastoreItem xmlns:ds="http://schemas.openxmlformats.org/officeDocument/2006/customXml" ds:itemID="{E4B4EFC0-EC21-4950-8344-3E5510EB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5c8ce6d6-8840-4506-865f-456e212e8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DBFB7-A71C-4E0A-A247-24AD2E750E52}">
  <ds:schemaRefs>
    <ds:schemaRef ds:uri="2382ecc0-fd7b-4e73-a254-a288db46d17a"/>
    <ds:schemaRef ds:uri="5c8ce6d6-8840-4506-865f-456e212e8a2c"/>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D405150D-121A-4C4D-A4FB-127E7C3CA4D9}">
  <ds:schemaRefs>
    <ds:schemaRef ds:uri="http://schemas.microsoft.com/sharepoint/v3/contenttype/forms/url"/>
  </ds:schemaRefs>
</ds:datastoreItem>
</file>

<file path=customXml/itemProps5.xml><?xml version="1.0" encoding="utf-8"?>
<ds:datastoreItem xmlns:ds="http://schemas.openxmlformats.org/officeDocument/2006/customXml" ds:itemID="{C72621C7-920A-44DA-A51B-43122B2695F9}">
  <ds:schemaRefs>
    <ds:schemaRef ds:uri="http://schemas.microsoft.com/sharepoint/v3/contenttype/forms"/>
  </ds:schemaRefs>
</ds:datastoreItem>
</file>

<file path=customXml/itemProps6.xml><?xml version="1.0" encoding="utf-8"?>
<ds:datastoreItem xmlns:ds="http://schemas.openxmlformats.org/officeDocument/2006/customXml" ds:itemID="{CF8CB4A4-6D99-4B26-9305-D2D09067B9C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1997</Words>
  <Characters>12022</Characters>
  <Application>Microsoft Office Word</Application>
  <DocSecurity>4</DocSecurity>
  <Lines>267</Lines>
  <Paragraphs>69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Bunis</dc:creator>
  <cp:lastModifiedBy>Johan Eriksson</cp:lastModifiedBy>
  <cp:revision>2</cp:revision>
  <cp:lastPrinted>2014-05-12T08:51:00Z</cp:lastPrinted>
  <dcterms:created xsi:type="dcterms:W3CDTF">2014-05-12T08:51:00Z</dcterms:created>
  <dcterms:modified xsi:type="dcterms:W3CDTF">2014-05-12T08:51:00Z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0x01010053E1D612BA3F4E21AA250ECD751942B300C78D43851AB70B4389101BCA778A6F3C</vt:lpwstr>
  </property>
  <property fmtid="{D5CDD505-2E9C-101B-9397-08002B2CF9AE}" pid="3" name="Aktivitetskategori">
    <vt:lpwstr>55;#4.1.2. Rådsarbete|1af30613-4dfb-4481-b80b-5c962e3e508b</vt:lpwstr>
  </property>
  <property fmtid="{D5CDD505-2E9C-101B-9397-08002B2CF9AE}" pid="4" name="_dlc_DocIdItemGuid">
    <vt:lpwstr>951457a0-407f-4290-9d6f-767b049fe118</vt:lpwstr>
  </property>
  <property fmtid="{D5CDD505-2E9C-101B-9397-08002B2CF9AE}" pid="5" name="Departementsenhet">
    <vt:lpwstr/>
  </property>
</Properties>
</file>