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854F1E" w14:textId="77777777">
      <w:pPr>
        <w:pStyle w:val="Normalutanindragellerluft"/>
      </w:pPr>
      <w:bookmarkStart w:name="_Toc106800475" w:id="0"/>
      <w:bookmarkStart w:name="_Toc106801300" w:id="1"/>
    </w:p>
    <w:p w:rsidRPr="009B062B" w:rsidR="00AF30DD" w:rsidP="00B42011" w:rsidRDefault="005B7009" w14:paraId="2C38F1E4" w14:textId="77777777">
      <w:pPr>
        <w:pStyle w:val="RubrikFrslagTIllRiksdagsbeslut"/>
      </w:pPr>
      <w:sdt>
        <w:sdtPr>
          <w:alias w:val="CC_Boilerplate_4"/>
          <w:tag w:val="CC_Boilerplate_4"/>
          <w:id w:val="-1644581176"/>
          <w:lock w:val="sdtContentLocked"/>
          <w:placeholder>
            <w:docPart w:val="876ED94CE6634AC3989C1D9A4B431BF8"/>
          </w:placeholder>
          <w:text/>
        </w:sdtPr>
        <w:sdtEndPr/>
        <w:sdtContent>
          <w:r w:rsidRPr="009B062B" w:rsidR="00AF30DD">
            <w:t>Förslag till riksdagsbeslut</w:t>
          </w:r>
        </w:sdtContent>
      </w:sdt>
      <w:bookmarkEnd w:id="0"/>
      <w:bookmarkEnd w:id="1"/>
    </w:p>
    <w:sdt>
      <w:sdtPr>
        <w:alias w:val="Yrkande 1"/>
        <w:tag w:val="9f1c67a7-9101-49b6-9f03-f7cbef475da9"/>
        <w:id w:val="1795944617"/>
        <w:lock w:val="sdtLocked"/>
      </w:sdtPr>
      <w:sdtEndPr/>
      <w:sdtContent>
        <w:p w:rsidR="00043341" w:rsidRDefault="009F4B49" w14:paraId="72FB80B9" w14:textId="77777777">
          <w:pPr>
            <w:pStyle w:val="Frslagstext"/>
          </w:pPr>
          <w:r>
            <w:t>Riksdagen ställer sig bakom det som anförs i motionen om att utreda ett lagstadgat lobby- och påverkningsregister för utländska aktörer och tillkännager detta för regeringen.</w:t>
          </w:r>
        </w:p>
      </w:sdtContent>
    </w:sdt>
    <w:sdt>
      <w:sdtPr>
        <w:alias w:val="Yrkande 2"/>
        <w:tag w:val="57b5d7fd-fe42-4020-8b8e-d507d755c708"/>
        <w:id w:val="1718389931"/>
        <w:lock w:val="sdtLocked"/>
      </w:sdtPr>
      <w:sdtEndPr/>
      <w:sdtContent>
        <w:p w:rsidR="00043341" w:rsidRDefault="009F4B49" w14:paraId="007C14CB" w14:textId="77777777">
          <w:pPr>
            <w:pStyle w:val="Frslagstext"/>
          </w:pPr>
          <w:r>
            <w:t>Riksdagen ställer sig bakom det som anförs i motionen om att stärka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DE8E86FA94562AEBF9BA0D15CC5CC"/>
        </w:placeholder>
        <w:text/>
      </w:sdtPr>
      <w:sdtEndPr/>
      <w:sdtContent>
        <w:p w:rsidRPr="009B062B" w:rsidR="006D79C9" w:rsidP="00333E95" w:rsidRDefault="006D79C9" w14:paraId="026798FE" w14:textId="77777777">
          <w:pPr>
            <w:pStyle w:val="Rubrik1"/>
          </w:pPr>
          <w:r>
            <w:t>Motivering</w:t>
          </w:r>
        </w:p>
      </w:sdtContent>
    </w:sdt>
    <w:bookmarkEnd w:displacedByCustomXml="prev" w:id="3"/>
    <w:bookmarkEnd w:displacedByCustomXml="prev" w:id="4"/>
    <w:p w:rsidR="00B27E16" w:rsidP="00E16981" w:rsidRDefault="00B27E16" w14:paraId="0D0514E9" w14:textId="77777777">
      <w:pPr>
        <w:pStyle w:val="Normalutanindragellerluft"/>
      </w:pPr>
      <w:r w:rsidRPr="00B27E16">
        <w:t>Kinas kommunistparti och andra diktaturer bedriver i många demokratier en systematisk, dold påverkan via lobbyorganisationer, finansiering, akademiska samarbeten och medienätverk. Inte sällan sker lobbyism och påverkan via påverkansprofessionella och inte alltid direkt mot beslutsfattare. Detta fångas inte upp av transparensåtgärder som omfattar enbart förtroendevalda själva. Även byråers kontakter med utländska makter, t.ex. Kina, bör rapporteras offentligt och regleras via ett lobbyregister.</w:t>
      </w:r>
    </w:p>
    <w:p w:rsidR="00B27E16" w:rsidP="00B27E16" w:rsidRDefault="00E16981" w14:paraId="48CA3432" w14:textId="77777777">
      <w:pPr>
        <w:pStyle w:val="Normalutanindragellerluft"/>
      </w:pPr>
      <w:r>
        <w:tab/>
      </w:r>
      <w:r w:rsidR="00B27E16">
        <w:t>I det nuvarande systemet finns luckor som gör att intressen kopplade till auktoritära stater kan gå relativt obemärkt förbi. Det underminerar medborgerlig transparens, påverkar politiskt beslutsfattande och skapar asymmetri i maktrelationer. Sverige måste slå tillbaka mot sådana dolda influensförsök för att värna vår demokrati och suveränitet.</w:t>
      </w:r>
    </w:p>
    <w:p w:rsidR="00B27E16" w:rsidP="00B27E16" w:rsidRDefault="00B27E16" w14:paraId="10413689" w14:textId="6596C060">
      <w:pPr>
        <w:pStyle w:val="Normalutanindragellerluft"/>
      </w:pPr>
      <w:r>
        <w:lastRenderedPageBreak/>
        <w:tab/>
        <w:t>Sverige behöver skärpta krav på redovisning och insyn i samarbeten med utländska aktörer, särskilt när dessa kommer från auktoritära regimer. Genom att stärka vår demokratimodell och göra påverkan synlig kan vi motverka infiltration och bevarar medborgarnas förtroende för våra institutioner. Det bör införas ett lagstadgat inrapporteringskrav för organisationer, företag och byråer som tar emot finansiering eller stöd från icke</w:t>
      </w:r>
      <w:r w:rsidR="008939C2">
        <w:t xml:space="preserve"> </w:t>
      </w:r>
      <w:r>
        <w:t>allierade utländska aktörer. Sådana kontakters natur och omfattning bör offentliggöras i ett tydligt, tillgängligt lobby- eller påverkningsregister. Sverige bör ta initiativ till att ett sådant register också görs på EU-nivå.</w:t>
      </w:r>
    </w:p>
    <w:p w:rsidR="00BB6339" w:rsidP="00B27E16" w:rsidRDefault="00B27E16" w14:paraId="4DFDB0B2" w14:textId="30D5ED7A">
      <w:pPr>
        <w:pStyle w:val="Normalutanindragellerluft"/>
      </w:pPr>
      <w:r>
        <w:tab/>
        <w:t>Dessutom måste säkerhetsprövningar stärkas, särskilt kontrollmekanismer inom forskning, akademi och kulturprojekt där kinesiska eller andra statsstyrda aktörer är involverade bör skyndsamt prioriteras.</w:t>
      </w:r>
    </w:p>
    <w:sdt>
      <w:sdtPr>
        <w:rPr>
          <w:i/>
          <w:noProof/>
        </w:rPr>
        <w:alias w:val="CC_Underskrifter"/>
        <w:tag w:val="CC_Underskrifter"/>
        <w:id w:val="583496634"/>
        <w:lock w:val="sdtContentLocked"/>
        <w:placeholder>
          <w:docPart w:val="37AFF047708F4F528CB99D87604E664C"/>
        </w:placeholder>
      </w:sdtPr>
      <w:sdtEndPr/>
      <w:sdtContent>
        <w:p w:rsidR="00B42011" w:rsidP="00B42011" w:rsidRDefault="00B42011" w14:paraId="1793265C" w14:textId="77777777"/>
        <w:p w:rsidR="00B42011" w:rsidP="00B42011" w:rsidRDefault="005B7009" w14:paraId="2935743A" w14:textId="08A94957"/>
      </w:sdtContent>
    </w:sdt>
    <w:tbl>
      <w:tblPr>
        <w:tblW w:w="5000" w:type="pct"/>
        <w:tblLook w:val="04A0" w:firstRow="1" w:lastRow="0" w:firstColumn="1" w:lastColumn="0" w:noHBand="0" w:noVBand="1"/>
        <w:tblCaption w:val="underskrifter"/>
      </w:tblPr>
      <w:tblGrid>
        <w:gridCol w:w="4252"/>
        <w:gridCol w:w="4252"/>
      </w:tblGrid>
      <w:tr w:rsidR="00043341" w14:paraId="395C4910" w14:textId="77777777">
        <w:trPr>
          <w:cantSplit/>
        </w:trPr>
        <w:tc>
          <w:tcPr>
            <w:tcW w:w="50" w:type="pct"/>
            <w:vAlign w:val="bottom"/>
          </w:tcPr>
          <w:p w:rsidR="00043341" w:rsidRDefault="009F4B49" w14:paraId="6967828F" w14:textId="77777777">
            <w:pPr>
              <w:pStyle w:val="Underskrifter"/>
              <w:spacing w:after="0"/>
            </w:pPr>
            <w:r>
              <w:t>Joar Forssell (L)</w:t>
            </w:r>
          </w:p>
        </w:tc>
        <w:tc>
          <w:tcPr>
            <w:tcW w:w="50" w:type="pct"/>
            <w:vAlign w:val="bottom"/>
          </w:tcPr>
          <w:p w:rsidR="00043341" w:rsidRDefault="00043341" w14:paraId="43088828" w14:textId="77777777">
            <w:pPr>
              <w:pStyle w:val="Underskrifter"/>
              <w:spacing w:after="0"/>
            </w:pPr>
          </w:p>
        </w:tc>
      </w:tr>
    </w:tbl>
    <w:p w:rsidRPr="008E0FE2" w:rsidR="004801AC" w:rsidP="00DF3554" w:rsidRDefault="004801AC" w14:paraId="309B40B7" w14:textId="02B8A1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1DF2" w14:textId="77777777" w:rsidR="005B7009" w:rsidRDefault="005B7009" w:rsidP="000C1CAD">
      <w:pPr>
        <w:spacing w:line="240" w:lineRule="auto"/>
      </w:pPr>
      <w:r>
        <w:separator/>
      </w:r>
    </w:p>
  </w:endnote>
  <w:endnote w:type="continuationSeparator" w:id="0">
    <w:p w14:paraId="57EBB083" w14:textId="77777777" w:rsidR="005B7009" w:rsidRDefault="005B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6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FF0D" w14:textId="6BA93611" w:rsidR="00262EA3" w:rsidRPr="00B42011" w:rsidRDefault="00262EA3" w:rsidP="00B42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75DC" w14:textId="77777777" w:rsidR="005B7009" w:rsidRDefault="005B7009" w:rsidP="000C1CAD">
      <w:pPr>
        <w:spacing w:line="240" w:lineRule="auto"/>
      </w:pPr>
      <w:r>
        <w:separator/>
      </w:r>
    </w:p>
  </w:footnote>
  <w:footnote w:type="continuationSeparator" w:id="0">
    <w:p w14:paraId="0FBAE0EE" w14:textId="77777777" w:rsidR="005B7009" w:rsidRDefault="005B7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04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C50DC" wp14:editId="33F6D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6303F" w14:textId="1A6AE6B8" w:rsidR="00262EA3" w:rsidRDefault="005B7009" w:rsidP="008103B5">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3C5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v:textbox>
              <w10:wrap anchorx="page"/>
            </v:shape>
          </w:pict>
        </mc:Fallback>
      </mc:AlternateContent>
    </w:r>
  </w:p>
  <w:p w14:paraId="4A956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EC5F" w14:textId="77777777" w:rsidR="00262EA3" w:rsidRDefault="00262EA3" w:rsidP="008563AC">
    <w:pPr>
      <w:jc w:val="right"/>
    </w:pPr>
  </w:p>
  <w:p w14:paraId="2330C9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1A7" w14:textId="77777777" w:rsidR="00262EA3" w:rsidRDefault="005B7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34F46" wp14:editId="4E54F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2C059" w14:textId="39AF7EDF" w:rsidR="00262EA3" w:rsidRDefault="005B7009" w:rsidP="00A314CF">
    <w:pPr>
      <w:pStyle w:val="FSHNormal"/>
      <w:spacing w:before="40"/>
    </w:pPr>
    <w:sdt>
      <w:sdtPr>
        <w:alias w:val="CC_Noformat_Motionstyp"/>
        <w:tag w:val="CC_Noformat_Motionstyp"/>
        <w:id w:val="1162973129"/>
        <w:lock w:val="sdtContentLocked"/>
        <w15:appearance w15:val="hidden"/>
        <w:text/>
      </w:sdtPr>
      <w:sdtEndPr/>
      <w:sdtContent>
        <w:r w:rsidR="00B42011">
          <w:t>Enskild motion</w:t>
        </w:r>
      </w:sdtContent>
    </w:sdt>
    <w:r w:rsidR="00821B36">
      <w:t xml:space="preserve"> </w:t>
    </w:r>
    <w:sdt>
      <w:sdtPr>
        <w:alias w:val="CC_Noformat_Partikod"/>
        <w:tag w:val="CC_Noformat_Partikod"/>
        <w:id w:val="1471015553"/>
        <w:text/>
      </w:sdtPr>
      <w:sdtEndPr/>
      <w:sdtContent>
        <w:r w:rsidR="00E16981">
          <w:t>L</w:t>
        </w:r>
      </w:sdtContent>
    </w:sdt>
    <w:sdt>
      <w:sdtPr>
        <w:alias w:val="CC_Noformat_Partinummer"/>
        <w:tag w:val="CC_Noformat_Partinummer"/>
        <w:id w:val="-2014525982"/>
        <w:showingPlcHdr/>
        <w:text/>
      </w:sdtPr>
      <w:sdtEndPr/>
      <w:sdtContent>
        <w:r w:rsidR="00821B36">
          <w:t xml:space="preserve"> </w:t>
        </w:r>
      </w:sdtContent>
    </w:sdt>
  </w:p>
  <w:p w14:paraId="75C9F9C2" w14:textId="77777777" w:rsidR="00262EA3" w:rsidRPr="008227B3" w:rsidRDefault="005B7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F891A" w14:textId="26086405" w:rsidR="00262EA3" w:rsidRPr="008227B3" w:rsidRDefault="005B7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20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011">
          <w:t>:3144</w:t>
        </w:r>
      </w:sdtContent>
    </w:sdt>
  </w:p>
  <w:p w14:paraId="17BB8D94" w14:textId="210719BE" w:rsidR="00262EA3" w:rsidRDefault="005B7009" w:rsidP="00E03A3D">
    <w:pPr>
      <w:pStyle w:val="Motionr"/>
    </w:pPr>
    <w:sdt>
      <w:sdtPr>
        <w:alias w:val="CC_Noformat_Avtext"/>
        <w:tag w:val="CC_Noformat_Avtext"/>
        <w:id w:val="-2020768203"/>
        <w:lock w:val="sdtContentLocked"/>
        <w:placeholder>
          <w:docPart w:val="CFF949F596954540825B12FD05F01C82"/>
        </w:placeholder>
        <w15:appearance w15:val="hidden"/>
        <w:text/>
      </w:sdtPr>
      <w:sdtEndPr/>
      <w:sdtContent>
        <w:r w:rsidR="00B42011">
          <w:t>av Joar Forssell (L)</w:t>
        </w:r>
      </w:sdtContent>
    </w:sdt>
  </w:p>
  <w:sdt>
    <w:sdtPr>
      <w:alias w:val="CC_Noformat_Rubtext"/>
      <w:tag w:val="CC_Noformat_Rubtext"/>
      <w:id w:val="-218060500"/>
      <w:lock w:val="sdtLocked"/>
      <w:placeholder>
        <w:docPart w:val="0816D906F6164165BD2536875037EF5C"/>
      </w:placeholder>
      <w:text/>
    </w:sdtPr>
    <w:sdtEndPr/>
    <w:sdtContent>
      <w:p w14:paraId="11332628" w14:textId="28543B9A" w:rsidR="00262EA3" w:rsidRDefault="00E16981" w:rsidP="00283E0F">
        <w:pPr>
          <w:pStyle w:val="FSHRub2"/>
        </w:pPr>
        <w:r>
          <w:t>Skydd mot diktaturernas lobbyister</w:t>
        </w:r>
      </w:p>
    </w:sdtContent>
  </w:sdt>
  <w:sdt>
    <w:sdtPr>
      <w:alias w:val="CC_Boilerplate_3"/>
      <w:tag w:val="CC_Boilerplate_3"/>
      <w:id w:val="1606463544"/>
      <w:lock w:val="sdtContentLocked"/>
      <w15:appearance w15:val="hidden"/>
      <w:text w:multiLine="1"/>
    </w:sdtPr>
    <w:sdtEndPr/>
    <w:sdtContent>
      <w:p w14:paraId="724B99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7018916">
    <w:abstractNumId w:val="9"/>
  </w:num>
  <w:num w:numId="2" w16cid:durableId="2042899128">
    <w:abstractNumId w:val="8"/>
  </w:num>
  <w:num w:numId="3" w16cid:durableId="887574421">
    <w:abstractNumId w:val="16"/>
  </w:num>
  <w:num w:numId="4" w16cid:durableId="811558705">
    <w:abstractNumId w:val="14"/>
  </w:num>
  <w:num w:numId="5" w16cid:durableId="1140271331">
    <w:abstractNumId w:val="17"/>
  </w:num>
  <w:num w:numId="6" w16cid:durableId="602230791">
    <w:abstractNumId w:val="18"/>
  </w:num>
  <w:num w:numId="7" w16cid:durableId="899708687">
    <w:abstractNumId w:val="11"/>
  </w:num>
  <w:num w:numId="8" w16cid:durableId="1682007117">
    <w:abstractNumId w:val="12"/>
  </w:num>
  <w:num w:numId="9" w16cid:durableId="475488875">
    <w:abstractNumId w:val="15"/>
  </w:num>
  <w:num w:numId="10" w16cid:durableId="1781994697">
    <w:abstractNumId w:val="22"/>
  </w:num>
  <w:num w:numId="11" w16cid:durableId="132992806">
    <w:abstractNumId w:val="21"/>
  </w:num>
  <w:num w:numId="12" w16cid:durableId="1286034805">
    <w:abstractNumId w:val="21"/>
  </w:num>
  <w:num w:numId="13" w16cid:durableId="1958948125">
    <w:abstractNumId w:val="3"/>
  </w:num>
  <w:num w:numId="14" w16cid:durableId="1255699219">
    <w:abstractNumId w:val="2"/>
  </w:num>
  <w:num w:numId="15" w16cid:durableId="1155341788">
    <w:abstractNumId w:val="1"/>
  </w:num>
  <w:num w:numId="16" w16cid:durableId="1576666827">
    <w:abstractNumId w:val="0"/>
  </w:num>
  <w:num w:numId="17" w16cid:durableId="295840093">
    <w:abstractNumId w:val="7"/>
  </w:num>
  <w:num w:numId="18" w16cid:durableId="1646352714">
    <w:abstractNumId w:val="6"/>
  </w:num>
  <w:num w:numId="19" w16cid:durableId="455681477">
    <w:abstractNumId w:val="5"/>
  </w:num>
  <w:num w:numId="20" w16cid:durableId="984358038">
    <w:abstractNumId w:val="4"/>
  </w:num>
  <w:num w:numId="21" w16cid:durableId="533928715">
    <w:abstractNumId w:val="21"/>
  </w:num>
  <w:num w:numId="22" w16cid:durableId="626205922">
    <w:abstractNumId w:val="21"/>
  </w:num>
  <w:num w:numId="23" w16cid:durableId="1584947476">
    <w:abstractNumId w:val="21"/>
  </w:num>
  <w:num w:numId="24" w16cid:durableId="1327324541">
    <w:abstractNumId w:val="21"/>
  </w:num>
  <w:num w:numId="25" w16cid:durableId="1545828150">
    <w:abstractNumId w:val="21"/>
  </w:num>
  <w:num w:numId="26" w16cid:durableId="1098451992">
    <w:abstractNumId w:val="22"/>
  </w:num>
  <w:num w:numId="27" w16cid:durableId="1335452040">
    <w:abstractNumId w:val="22"/>
  </w:num>
  <w:num w:numId="28" w16cid:durableId="1633557970">
    <w:abstractNumId w:val="22"/>
  </w:num>
  <w:num w:numId="29" w16cid:durableId="1983578719">
    <w:abstractNumId w:val="22"/>
  </w:num>
  <w:num w:numId="30" w16cid:durableId="1014696908">
    <w:abstractNumId w:val="21"/>
  </w:num>
  <w:num w:numId="31" w16cid:durableId="551235590">
    <w:abstractNumId w:val="21"/>
  </w:num>
  <w:num w:numId="32" w16cid:durableId="1538810252">
    <w:abstractNumId w:val="22"/>
  </w:num>
  <w:num w:numId="33" w16cid:durableId="674576822">
    <w:abstractNumId w:val="21"/>
  </w:num>
  <w:num w:numId="34" w16cid:durableId="1728411094">
    <w:abstractNumId w:val="18"/>
  </w:num>
  <w:num w:numId="35" w16cid:durableId="1248657887">
    <w:abstractNumId w:val="18"/>
    <w:lvlOverride w:ilvl="0">
      <w:startOverride w:val="1"/>
    </w:lvlOverride>
  </w:num>
  <w:num w:numId="36" w16cid:durableId="1706951996">
    <w:abstractNumId w:val="19"/>
  </w:num>
  <w:num w:numId="37" w16cid:durableId="181012361">
    <w:abstractNumId w:val="18"/>
    <w:lvlOverride w:ilvl="0">
      <w:startOverride w:val="1"/>
    </w:lvlOverride>
  </w:num>
  <w:num w:numId="38" w16cid:durableId="1185168914">
    <w:abstractNumId w:val="13"/>
  </w:num>
  <w:num w:numId="39" w16cid:durableId="1265072012">
    <w:abstractNumId w:val="10"/>
  </w:num>
  <w:num w:numId="40" w16cid:durableId="7718972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41"/>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0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C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49"/>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A7"/>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16"/>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F8"/>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1"/>
    <w:rsid w:val="00E16B0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5804"/>
  <w15:chartTrackingRefBased/>
  <w15:docId w15:val="{C4A65CBF-4E88-4011-9123-6226700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450067">
      <w:bodyDiv w:val="1"/>
      <w:marLeft w:val="0"/>
      <w:marRight w:val="0"/>
      <w:marTop w:val="0"/>
      <w:marBottom w:val="0"/>
      <w:divBdr>
        <w:top w:val="none" w:sz="0" w:space="0" w:color="auto"/>
        <w:left w:val="none" w:sz="0" w:space="0" w:color="auto"/>
        <w:bottom w:val="none" w:sz="0" w:space="0" w:color="auto"/>
        <w:right w:val="none" w:sz="0" w:space="0" w:color="auto"/>
      </w:divBdr>
    </w:div>
    <w:div w:id="1278759704">
      <w:bodyDiv w:val="1"/>
      <w:marLeft w:val="0"/>
      <w:marRight w:val="0"/>
      <w:marTop w:val="0"/>
      <w:marBottom w:val="0"/>
      <w:divBdr>
        <w:top w:val="none" w:sz="0" w:space="0" w:color="auto"/>
        <w:left w:val="none" w:sz="0" w:space="0" w:color="auto"/>
        <w:bottom w:val="none" w:sz="0" w:space="0" w:color="auto"/>
        <w:right w:val="none" w:sz="0" w:space="0" w:color="auto"/>
      </w:divBdr>
    </w:div>
    <w:div w:id="1880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ED94CE6634AC3989C1D9A4B431BF8"/>
        <w:category>
          <w:name w:val="Allmänt"/>
          <w:gallery w:val="placeholder"/>
        </w:category>
        <w:types>
          <w:type w:val="bbPlcHdr"/>
        </w:types>
        <w:behaviors>
          <w:behavior w:val="content"/>
        </w:behaviors>
        <w:guid w:val="{905A9163-4E88-44D9-B776-8AA6516F7CCA}"/>
      </w:docPartPr>
      <w:docPartBody>
        <w:p w:rsidR="00317761" w:rsidRDefault="00317761">
          <w:pPr>
            <w:pStyle w:val="876ED94CE6634AC3989C1D9A4B431BF8"/>
          </w:pPr>
          <w:r w:rsidRPr="005A0A93">
            <w:rPr>
              <w:rStyle w:val="Platshllartext"/>
            </w:rPr>
            <w:t>Förslag till riksdagsbeslut</w:t>
          </w:r>
        </w:p>
      </w:docPartBody>
    </w:docPart>
    <w:docPart>
      <w:docPartPr>
        <w:name w:val="76BDE8E86FA94562AEBF9BA0D15CC5CC"/>
        <w:category>
          <w:name w:val="Allmänt"/>
          <w:gallery w:val="placeholder"/>
        </w:category>
        <w:types>
          <w:type w:val="bbPlcHdr"/>
        </w:types>
        <w:behaviors>
          <w:behavior w:val="content"/>
        </w:behaviors>
        <w:guid w:val="{7DE43827-5D00-4257-8A90-092E8F236FA7}"/>
      </w:docPartPr>
      <w:docPartBody>
        <w:p w:rsidR="00317761" w:rsidRDefault="00317761">
          <w:pPr>
            <w:pStyle w:val="76BDE8E86FA94562AEBF9BA0D15CC5CC"/>
          </w:pPr>
          <w:r w:rsidRPr="005A0A93">
            <w:rPr>
              <w:rStyle w:val="Platshllartext"/>
            </w:rPr>
            <w:t>Motivering</w:t>
          </w:r>
        </w:p>
      </w:docPartBody>
    </w:docPart>
    <w:docPart>
      <w:docPartPr>
        <w:name w:val="CFF949F596954540825B12FD05F01C82"/>
        <w:category>
          <w:name w:val="Allmänt"/>
          <w:gallery w:val="placeholder"/>
        </w:category>
        <w:types>
          <w:type w:val="bbPlcHdr"/>
        </w:types>
        <w:behaviors>
          <w:behavior w:val="content"/>
        </w:behaviors>
        <w:guid w:val="{80E208CE-CE1F-48AA-BA8C-D6466D3B2432}"/>
      </w:docPartPr>
      <w:docPartBody>
        <w:p w:rsidR="00317761" w:rsidRDefault="00317761">
          <w:pPr>
            <w:pStyle w:val="CFF949F596954540825B12FD05F01C82"/>
          </w:pPr>
          <w:r>
            <w:rPr>
              <w:rStyle w:val="Platshllartext"/>
            </w:rPr>
            <w:t xml:space="preserve"> </w:t>
          </w:r>
        </w:p>
      </w:docPartBody>
    </w:docPart>
    <w:docPart>
      <w:docPartPr>
        <w:name w:val="0816D906F6164165BD2536875037EF5C"/>
        <w:category>
          <w:name w:val="Allmänt"/>
          <w:gallery w:val="placeholder"/>
        </w:category>
        <w:types>
          <w:type w:val="bbPlcHdr"/>
        </w:types>
        <w:behaviors>
          <w:behavior w:val="content"/>
        </w:behaviors>
        <w:guid w:val="{F8DDD642-DEB7-484C-9247-C6CDE301EBA7}"/>
      </w:docPartPr>
      <w:docPartBody>
        <w:p w:rsidR="00317761" w:rsidRDefault="00317761">
          <w:pPr>
            <w:pStyle w:val="0816D906F6164165BD2536875037EF5C"/>
          </w:pPr>
          <w:r>
            <w:t xml:space="preserve"> </w:t>
          </w:r>
        </w:p>
      </w:docPartBody>
    </w:docPart>
    <w:docPart>
      <w:docPartPr>
        <w:name w:val="37AFF047708F4F528CB99D87604E664C"/>
        <w:category>
          <w:name w:val="Allmänt"/>
          <w:gallery w:val="placeholder"/>
        </w:category>
        <w:types>
          <w:type w:val="bbPlcHdr"/>
        </w:types>
        <w:behaviors>
          <w:behavior w:val="content"/>
        </w:behaviors>
        <w:guid w:val="{68DA4E43-1CD3-4228-ACAB-FD312ABEBF8B}"/>
      </w:docPartPr>
      <w:docPartBody>
        <w:p w:rsidR="000C6FD4" w:rsidRDefault="000C6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1"/>
    <w:rsid w:val="000C6FD4"/>
    <w:rsid w:val="00317761"/>
    <w:rsid w:val="003762EF"/>
    <w:rsid w:val="00D45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6ED94CE6634AC3989C1D9A4B431BF8">
    <w:name w:val="876ED94CE6634AC3989C1D9A4B431BF8"/>
  </w:style>
  <w:style w:type="paragraph" w:customStyle="1" w:styleId="76BDE8E86FA94562AEBF9BA0D15CC5CC">
    <w:name w:val="76BDE8E86FA94562AEBF9BA0D15CC5CC"/>
  </w:style>
  <w:style w:type="paragraph" w:customStyle="1" w:styleId="CFF949F596954540825B12FD05F01C82">
    <w:name w:val="CFF949F596954540825B12FD05F01C82"/>
  </w:style>
  <w:style w:type="paragraph" w:customStyle="1" w:styleId="0816D906F6164165BD2536875037EF5C">
    <w:name w:val="0816D906F6164165BD2536875037E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91E41-64A2-467E-812A-F61552C0A607}"/>
</file>

<file path=customXml/itemProps2.xml><?xml version="1.0" encoding="utf-8"?>
<ds:datastoreItem xmlns:ds="http://schemas.openxmlformats.org/officeDocument/2006/customXml" ds:itemID="{41871C11-0D2A-4D67-BBE5-48E3149865D1}"/>
</file>

<file path=customXml/itemProps3.xml><?xml version="1.0" encoding="utf-8"?>
<ds:datastoreItem xmlns:ds="http://schemas.openxmlformats.org/officeDocument/2006/customXml" ds:itemID="{B619FE0C-709B-4003-AA38-9F932112A46B}"/>
</file>

<file path=docProps/app.xml><?xml version="1.0" encoding="utf-8"?>
<Properties xmlns="http://schemas.openxmlformats.org/officeDocument/2006/extended-properties" xmlns:vt="http://schemas.openxmlformats.org/officeDocument/2006/docPropsVTypes">
  <Template>Normal</Template>
  <TotalTime>48</TotalTime>
  <Pages>2</Pages>
  <Words>272</Words>
  <Characters>1809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 mot diktaturernas lobbyister</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