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6955393" w:id="2"/>
    <w:p w:rsidRPr="009B062B" w:rsidR="00AF30DD" w:rsidP="00C15CCF" w:rsidRDefault="007B7A38" w14:paraId="2D22F04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37E0F460A1042228AF9ADDE0E1D930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f6038d-7113-4155-8265-0ff18f1db2bf"/>
        <w:id w:val="247313540"/>
        <w:lock w:val="sdtLocked"/>
      </w:sdtPr>
      <w:sdtEndPr/>
      <w:sdtContent>
        <w:p w:rsidR="007D7423" w:rsidRDefault="00B645A5" w14:paraId="45CA164B" w14:textId="77777777">
          <w:pPr>
            <w:pStyle w:val="Frslagstext"/>
          </w:pPr>
          <w:r>
            <w:t>Riksdagen ställer sig bakom det som anförs i motionen om att utreda hur ekonomiska garantier kan utställas för dem som bedriver deponiverksamhet, och detta tillkännager riksdagen för regeringen.</w:t>
          </w:r>
        </w:p>
      </w:sdtContent>
    </w:sdt>
    <w:sdt>
      <w:sdtPr>
        <w:alias w:val="Yrkande 2"/>
        <w:tag w:val="1161575d-29b6-4366-a3eb-b5e0b0498609"/>
        <w:id w:val="744612442"/>
        <w:lock w:val="sdtLocked"/>
      </w:sdtPr>
      <w:sdtEndPr/>
      <w:sdtContent>
        <w:p w:rsidR="007D7423" w:rsidRDefault="00B645A5" w14:paraId="492B1E2A" w14:textId="77777777">
          <w:pPr>
            <w:pStyle w:val="Frslagstext"/>
          </w:pPr>
          <w:r>
            <w:t>Riksdagen ställer sig bakom det som anförs i motionen om att aktuell kommun ska få ta del av tilldömda skadestånd från företag som brutit mot avfallsreglerna,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8861BE610F84DC78749F57DDAFF9B9E"/>
        </w:placeholder>
        <w:text/>
      </w:sdtPr>
      <w:sdtEndPr/>
      <w:sdtContent>
        <w:p w:rsidRPr="009B062B" w:rsidR="006D79C9" w:rsidP="00333E95" w:rsidRDefault="006D79C9" w14:paraId="5FDF2722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D0117" w:rsidP="008D0117" w:rsidRDefault="008D0117" w14:paraId="27A11B5D" w14:textId="3A704884">
      <w:pPr>
        <w:pStyle w:val="Normalutanindragellerluft"/>
      </w:pPr>
      <w:r>
        <w:t xml:space="preserve">Det finns många olika material som behöver omhändertas för att inte förstöra miljön. Det handlar både om material som legat på lagringsplatser under en längre period och </w:t>
      </w:r>
      <w:r w:rsidR="00B645A5">
        <w:t xml:space="preserve">om </w:t>
      </w:r>
      <w:r>
        <w:t xml:space="preserve">material som i framtiden behöver hanteras. </w:t>
      </w:r>
    </w:p>
    <w:p w:rsidR="008D0117" w:rsidP="000976D1" w:rsidRDefault="008D0117" w14:paraId="6AA393FA" w14:textId="77777777">
      <w:r w:rsidRPr="000976D1">
        <w:rPr>
          <w:spacing w:val="-2"/>
        </w:rPr>
        <w:t>Exempel på material som återfinns på olika lagringsplatser är nermalda bilinredningar</w:t>
      </w:r>
      <w:r>
        <w:t>, nermalda batterier, balar med byggavfall m.m.</w:t>
      </w:r>
    </w:p>
    <w:p w:rsidR="008D0117" w:rsidP="000976D1" w:rsidRDefault="008D0117" w14:paraId="2070CBD1" w14:textId="77777777">
      <w:r>
        <w:t xml:space="preserve">Företagen får ersättning för sin verksamhet under tiden som de bedriver den. Detta är ett bra arbetssätt men det behöver kompletteras med hur vi säkerställer att det i det fall företaget upphör finns ekonomiska medel att fortsätta driva verksamheten eller för att bekosta en slutstädning av platsen. </w:t>
      </w:r>
    </w:p>
    <w:p w:rsidR="008D0117" w:rsidP="000976D1" w:rsidRDefault="008D0117" w14:paraId="2247DD48" w14:textId="5F4626ED">
      <w:r>
        <w:t xml:space="preserve">Idag landar upprensningen av avfallsplatser på kommunen eller aktuell markägare. För att det ska vara den som fått intäkter för verksamheten </w:t>
      </w:r>
      <w:r w:rsidR="00B645A5">
        <w:t xml:space="preserve">som </w:t>
      </w:r>
      <w:r>
        <w:t xml:space="preserve">också ska stå för att städa upp så behöver det säkerställas att det finns pengar till det samma. </w:t>
      </w:r>
    </w:p>
    <w:p w:rsidR="008D0117" w:rsidP="000976D1" w:rsidRDefault="008D0117" w14:paraId="3A00CA28" w14:textId="77777777">
      <w:r>
        <w:t xml:space="preserve">Detta kan ske genom att det aktuella företaget som har tillstånd att hantera avfallet ger aktuell kommun ekonomiska garantier i proportion till verksamhetens karaktär och typ som kan bekosta återställningen i det fall företaget inte självt kan genomföra det. Det behövs en utredning som ser över hur en sådan ekonomisk garanti kan utställas till berörda kommuner av aktuella företag. </w:t>
      </w:r>
    </w:p>
    <w:p w:rsidRPr="00422B9E" w:rsidR="00422B9E" w:rsidP="000976D1" w:rsidRDefault="008D0117" w14:paraId="0EED3C97" w14:textId="622D1BE9">
      <w:r>
        <w:t xml:space="preserve">Ovan nämnda förslag kommer enbart kunna gälla nya avfallsupplag och inte de som funnits sedan tidigare. För att undvika att skattebetalare då får stå för kostnaden vid en </w:t>
      </w:r>
      <w:r>
        <w:lastRenderedPageBreak/>
        <w:t>sanering, så vill jag se att de skadestånd som tilldömts företag som brister i sin avfalls</w:t>
      </w:r>
      <w:r w:rsidR="000976D1">
        <w:softHyphen/>
      </w:r>
      <w:r>
        <w:t xml:space="preserve">hantering ska tillfalla aktuell kommun. Den aktuella kommunen kan då använda dessa medel för att sanera avfallsplatsen. </w:t>
      </w:r>
    </w:p>
    <w:sdt>
      <w:sdtPr>
        <w:alias w:val="CC_Underskrifter"/>
        <w:tag w:val="CC_Underskrifter"/>
        <w:id w:val="583496634"/>
        <w:lock w:val="sdtContentLocked"/>
        <w:placeholder>
          <w:docPart w:val="0306D218FE08433CB5F1D73B793D5089"/>
        </w:placeholder>
      </w:sdtPr>
      <w:sdtEndPr/>
      <w:sdtContent>
        <w:p w:rsidR="00436366" w:rsidP="00C15CCF" w:rsidRDefault="00436366" w14:paraId="08E63B4F" w14:textId="77777777"/>
        <w:p w:rsidRPr="008E0FE2" w:rsidR="004801AC" w:rsidP="00C15CCF" w:rsidRDefault="007B7A38" w14:paraId="20E75A85" w14:textId="5ACB11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7423" w14:paraId="2CB71004" w14:textId="77777777">
        <w:trPr>
          <w:cantSplit/>
        </w:trPr>
        <w:tc>
          <w:tcPr>
            <w:tcW w:w="50" w:type="pct"/>
            <w:vAlign w:val="bottom"/>
          </w:tcPr>
          <w:p w:rsidR="007D7423" w:rsidRDefault="00B645A5" w14:paraId="79737F83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7D7423" w:rsidRDefault="00B645A5" w14:paraId="5EEFB31C" w14:textId="77777777">
            <w:pPr>
              <w:pStyle w:val="Underskrifter"/>
              <w:spacing w:after="0"/>
            </w:pPr>
            <w:r>
              <w:t>Malin Björk (C)</w:t>
            </w:r>
          </w:p>
        </w:tc>
        <w:bookmarkEnd w:id="2"/>
      </w:tr>
    </w:tbl>
    <w:p w:rsidR="00874722" w:rsidRDefault="00874722" w14:paraId="62100F8C" w14:textId="77777777"/>
    <w:sectPr w:rsidR="0087472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38AC" w14:textId="77777777" w:rsidR="00A85AC2" w:rsidRDefault="00A85AC2" w:rsidP="000C1CAD">
      <w:pPr>
        <w:spacing w:line="240" w:lineRule="auto"/>
      </w:pPr>
      <w:r>
        <w:separator/>
      </w:r>
    </w:p>
  </w:endnote>
  <w:endnote w:type="continuationSeparator" w:id="0">
    <w:p w14:paraId="431AC692" w14:textId="77777777" w:rsidR="00A85AC2" w:rsidRDefault="00A85A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E4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59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DDAA" w14:textId="7DB59F82" w:rsidR="00262EA3" w:rsidRPr="00C15CCF" w:rsidRDefault="00262EA3" w:rsidP="00C15C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792B" w14:textId="77777777" w:rsidR="00A85AC2" w:rsidRDefault="00A85AC2" w:rsidP="000C1CAD">
      <w:pPr>
        <w:spacing w:line="240" w:lineRule="auto"/>
      </w:pPr>
      <w:r>
        <w:separator/>
      </w:r>
    </w:p>
  </w:footnote>
  <w:footnote w:type="continuationSeparator" w:id="0">
    <w:p w14:paraId="0B8DB836" w14:textId="77777777" w:rsidR="00A85AC2" w:rsidRDefault="00A85A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AC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C726F" wp14:editId="21FF00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6129A" w14:textId="61F599D2" w:rsidR="00262EA3" w:rsidRDefault="007B7A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85AC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3C726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B6129A" w14:textId="61F599D2" w:rsidR="00262EA3" w:rsidRDefault="007B7A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85AC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EECF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89CB" w14:textId="77777777" w:rsidR="00262EA3" w:rsidRDefault="00262EA3" w:rsidP="008563AC">
    <w:pPr>
      <w:jc w:val="right"/>
    </w:pPr>
  </w:p>
  <w:p w14:paraId="6D2C05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6955391"/>
  <w:bookmarkStart w:id="7" w:name="_Hlk176955392"/>
  <w:p w14:paraId="75DA7DE9" w14:textId="77777777" w:rsidR="00262EA3" w:rsidRDefault="007B7A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CFFCE4" wp14:editId="1C2586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1D56C5" w14:textId="75FB76CA" w:rsidR="00262EA3" w:rsidRDefault="007B7A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5C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5AC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296989C" w14:textId="77777777" w:rsidR="00262EA3" w:rsidRPr="008227B3" w:rsidRDefault="007B7A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6978BB" w14:textId="7E9E25EF" w:rsidR="00262EA3" w:rsidRPr="008227B3" w:rsidRDefault="007B7A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5CC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5CCF">
          <w:t>:797</w:t>
        </w:r>
      </w:sdtContent>
    </w:sdt>
  </w:p>
  <w:p w14:paraId="27497288" w14:textId="2D6C3D22" w:rsidR="00262EA3" w:rsidRDefault="007B7A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15CCF">
          <w:t>av Martina Johansson och Malin Björk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1380EF424F4D02A911BAC12BBFFD39"/>
      </w:placeholder>
      <w:text/>
    </w:sdtPr>
    <w:sdtEndPr/>
    <w:sdtContent>
      <w:p w14:paraId="47BB81A7" w14:textId="2F82E9D6" w:rsidR="00262EA3" w:rsidRDefault="00374ECB" w:rsidP="00283E0F">
        <w:pPr>
          <w:pStyle w:val="FSHRub2"/>
        </w:pPr>
        <w:r>
          <w:t>Ekonomiska garantier för avfallsplatser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9D0FC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85A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6D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CC2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ECB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366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A79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A38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23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722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117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AC2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5A5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CCF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F3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2C8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B23D37"/>
  <w15:chartTrackingRefBased/>
  <w15:docId w15:val="{A83F8DA6-ADC2-4C45-B9DC-F083E04F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7E0F460A1042228AF9ADDE0E1D9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2B180-9358-4F84-9299-AEC3EAEDE261}"/>
      </w:docPartPr>
      <w:docPartBody>
        <w:p w:rsidR="00436E33" w:rsidRDefault="00FC7C3A">
          <w:pPr>
            <w:pStyle w:val="F37E0F460A1042228AF9ADDE0E1D93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861BE610F84DC78749F57DDAFF9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0D69-E429-45BC-BD50-62FF629B2677}"/>
      </w:docPartPr>
      <w:docPartBody>
        <w:p w:rsidR="00436E33" w:rsidRDefault="00FC7C3A">
          <w:pPr>
            <w:pStyle w:val="E8861BE610F84DC78749F57DDAFF9B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76BDA-5FB5-49F8-AE66-0CAD5274EE7C}"/>
      </w:docPartPr>
      <w:docPartBody>
        <w:p w:rsidR="00436E33" w:rsidRDefault="00FC7C3A">
          <w:r w:rsidRPr="004B038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1380EF424F4D02A911BAC12BBFF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C5ACE-51F2-4AC9-A78D-402388C00610}"/>
      </w:docPartPr>
      <w:docPartBody>
        <w:p w:rsidR="00436E33" w:rsidRDefault="00FC7C3A">
          <w:r w:rsidRPr="004B0386">
            <w:rPr>
              <w:rStyle w:val="Platshllartext"/>
            </w:rPr>
            <w:t>[ange din text här]</w:t>
          </w:r>
        </w:p>
      </w:docPartBody>
    </w:docPart>
    <w:docPart>
      <w:docPartPr>
        <w:name w:val="0306D218FE08433CB5F1D73B793D5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9FA02-5D1F-4D25-B992-C4DE83769033}"/>
      </w:docPartPr>
      <w:docPartBody>
        <w:p w:rsidR="00A22EC0" w:rsidRDefault="00A22E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3A"/>
    <w:rsid w:val="00436E33"/>
    <w:rsid w:val="00A22EC0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C7C3A"/>
    <w:rPr>
      <w:color w:val="F4B083" w:themeColor="accent2" w:themeTint="99"/>
    </w:rPr>
  </w:style>
  <w:style w:type="paragraph" w:customStyle="1" w:styleId="F37E0F460A1042228AF9ADDE0E1D930F">
    <w:name w:val="F37E0F460A1042228AF9ADDE0E1D930F"/>
  </w:style>
  <w:style w:type="paragraph" w:customStyle="1" w:styleId="E8861BE610F84DC78749F57DDAFF9B9E">
    <w:name w:val="E8861BE610F84DC78749F57DDAFF9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F1067-C0BF-4CE8-9E1B-12B9C45279D5}"/>
</file>

<file path=customXml/itemProps2.xml><?xml version="1.0" encoding="utf-8"?>
<ds:datastoreItem xmlns:ds="http://schemas.openxmlformats.org/officeDocument/2006/customXml" ds:itemID="{99F38E77-34FE-4DEB-A1AC-8C44C4EEADAE}"/>
</file>

<file path=customXml/itemProps3.xml><?xml version="1.0" encoding="utf-8"?>
<ds:datastoreItem xmlns:ds="http://schemas.openxmlformats.org/officeDocument/2006/customXml" ds:itemID="{FF6EF354-5BE9-42D9-99FF-640DF6F5C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331</Words>
  <Characters>1825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Ekonomiska garantier för avfallsplatser</vt:lpstr>
      <vt:lpstr>
      </vt:lpstr>
    </vt:vector>
  </TitlesOfParts>
  <Company>Sveriges riksdag</Company>
  <LinksUpToDate>false</LinksUpToDate>
  <CharactersWithSpaces>2142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