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8FD" w:rsidRPr="004365B8" w:rsidRDefault="000528FD">
      <w:pPr>
        <w:pStyle w:val="Frslagsrubrik"/>
      </w:pPr>
      <w:r w:rsidRPr="004365B8">
        <w:t>Förslag till riksdagsbeslut</w:t>
      </w:r>
    </w:p>
    <w:p w:rsidR="000528FD" w:rsidRPr="004365B8" w:rsidRDefault="000528FD">
      <w:pPr>
        <w:pStyle w:val="Hemstlatt"/>
        <w:ind w:left="0"/>
      </w:pPr>
      <w:r w:rsidRPr="004365B8">
        <w:t xml:space="preserve">Riksdagen tillkännager för regeringen som sin mening vad som anförs i motionen om </w:t>
      </w:r>
      <w:r w:rsidRPr="004365B8">
        <w:rPr>
          <w:color w:val="000000"/>
          <w:szCs w:val="16"/>
        </w:rPr>
        <w:t>behovet av en översyn av hur bidragsfusk kan förhindras.</w:t>
      </w:r>
    </w:p>
    <w:p w:rsidR="000528FD" w:rsidRPr="004365B8" w:rsidRDefault="000528FD">
      <w:pPr>
        <w:pStyle w:val="Rubrik1"/>
      </w:pPr>
      <w:r w:rsidRPr="004365B8">
        <w:t>Motivering</w:t>
      </w:r>
    </w:p>
    <w:p w:rsidR="000528FD" w:rsidRPr="004365B8" w:rsidRDefault="000528FD">
      <w:r w:rsidRPr="004365B8">
        <w:t>Varje år utreds många människor för misstänkt fusk med olika bidrag från Försäkringskassan. Ett av de bidrag som är relativt enkelt att lura till sig är bostadsbidraget. Det räcker med att en vuxen i hushållet skriver sig på en annan adress för att den då, på pappret, boende som ensam ska kunna ansöka och beviljas bostadsbidrag.</w:t>
      </w:r>
    </w:p>
    <w:p w:rsidR="000528FD" w:rsidRPr="004365B8" w:rsidRDefault="000528FD">
      <w:pPr>
        <w:pStyle w:val="Normaltindrag"/>
      </w:pPr>
      <w:r w:rsidRPr="004365B8">
        <w:t>I de lägen där personer folkbokfört sig på en adress men i praktiken bor på en annan är det svårt att bevisa fusk eller att ett brott begåtts. Dels saknas resu</w:t>
      </w:r>
      <w:r w:rsidRPr="004365B8">
        <w:t>r</w:t>
      </w:r>
      <w:r w:rsidRPr="004365B8">
        <w:t>ser hos kontrollmyndigheten, dels vill vi inte inkräkta på den personliga inte</w:t>
      </w:r>
      <w:r w:rsidRPr="004365B8">
        <w:t>g</w:t>
      </w:r>
      <w:r w:rsidRPr="004365B8">
        <w:t>riteten.</w:t>
      </w:r>
    </w:p>
    <w:p w:rsidR="000528FD" w:rsidRPr="004365B8" w:rsidRDefault="000528FD">
      <w:pPr>
        <w:pStyle w:val="Normaltindrag"/>
      </w:pPr>
      <w:r w:rsidRPr="004365B8">
        <w:t>Bidrag ska gå till de personer som behöver stöd och har rätt till dem enligt uppsatta regler. Regeringen borde därför göra en översyn av hur bidragsfusk kan förhindras och därmed på ett effektivt sätt hindra utbetalningar till pers</w:t>
      </w:r>
      <w:r w:rsidRPr="004365B8">
        <w:t>o</w:t>
      </w:r>
      <w:r w:rsidRPr="004365B8">
        <w:t>ner som inte har rätt till ersättningen.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5B8">
        <w:trPr>
          <w:cantSplit/>
        </w:trPr>
        <w:tc>
          <w:tcPr>
            <w:tcW w:w="3046" w:type="dxa"/>
          </w:tcPr>
          <w:p w:rsidR="000528FD" w:rsidRPr="004365B8" w:rsidRDefault="000528FD">
            <w:pPr>
              <w:pStyle w:val="UnderskriftDatum"/>
              <w:spacing w:before="240"/>
            </w:pPr>
            <w:r w:rsidRPr="004365B8">
              <w:t>Stockholm den 26 september 2012</w:t>
            </w:r>
          </w:p>
        </w:tc>
        <w:tc>
          <w:tcPr>
            <w:tcW w:w="3047" w:type="dxa"/>
          </w:tcPr>
          <w:p w:rsidR="000528FD" w:rsidRPr="004365B8" w:rsidRDefault="000528FD">
            <w:pPr>
              <w:pStyle w:val="Underskrifter"/>
              <w:spacing w:before="240"/>
            </w:pPr>
          </w:p>
        </w:tc>
      </w:tr>
      <w:tr w:rsidR="00000000" w:rsidRPr="004365B8">
        <w:trPr>
          <w:cantSplit/>
        </w:trPr>
        <w:tc>
          <w:tcPr>
            <w:tcW w:w="3046" w:type="dxa"/>
          </w:tcPr>
          <w:p w:rsidR="000528FD" w:rsidRPr="004365B8" w:rsidRDefault="000528FD">
            <w:pPr>
              <w:pStyle w:val="Underskrifter"/>
            </w:pPr>
            <w:r w:rsidRPr="004365B8">
              <w:t>Billy Gustafsson (S)</w:t>
            </w:r>
          </w:p>
        </w:tc>
        <w:tc>
          <w:tcPr>
            <w:tcW w:w="3046" w:type="dxa"/>
          </w:tcPr>
          <w:p w:rsidR="000528FD" w:rsidRPr="004365B8" w:rsidRDefault="000528FD">
            <w:pPr>
              <w:pStyle w:val="Underskrifter"/>
            </w:pPr>
          </w:p>
        </w:tc>
      </w:tr>
    </w:tbl>
    <w:p w:rsidR="000528FD" w:rsidRPr="004365B8" w:rsidRDefault="000528FD">
      <w:pPr>
        <w:pStyle w:val="Normaltindrag"/>
      </w:pPr>
    </w:p>
    <w:sectPr w:rsidR="000528FD" w:rsidRPr="004365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8FD" w:rsidRPr="004365B8" w:rsidRDefault="000528FD">
      <w:r w:rsidRPr="004365B8">
        <w:separator/>
      </w:r>
    </w:p>
  </w:endnote>
  <w:endnote w:type="continuationSeparator" w:id="0">
    <w:p w:rsidR="000528FD" w:rsidRPr="004365B8" w:rsidRDefault="000528FD">
      <w:r w:rsidRPr="004365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FD" w:rsidRPr="004365B8" w:rsidRDefault="004365B8">
    <w:pPr>
      <w:pStyle w:val="Sidfot"/>
    </w:pPr>
    <w:r w:rsidRPr="004365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847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FD" w:rsidRDefault="000528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8FD" w:rsidRDefault="000528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FD" w:rsidRPr="004365B8" w:rsidRDefault="004365B8">
    <w:pPr>
      <w:pStyle w:val="Sidfot"/>
    </w:pPr>
    <w:r w:rsidRPr="004365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484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FD" w:rsidRDefault="00052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8FD" w:rsidRDefault="00052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FD" w:rsidRPr="004365B8" w:rsidRDefault="004365B8">
    <w:pPr>
      <w:pStyle w:val="Sidfot"/>
    </w:pPr>
    <w:r w:rsidRPr="004365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737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FD" w:rsidRDefault="00052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8FD" w:rsidRDefault="00052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8FD" w:rsidRPr="004365B8" w:rsidRDefault="000528FD">
      <w:r w:rsidRPr="004365B8">
        <w:separator/>
      </w:r>
    </w:p>
  </w:footnote>
  <w:footnote w:type="continuationSeparator" w:id="0">
    <w:p w:rsidR="000528FD" w:rsidRPr="004365B8" w:rsidRDefault="000528FD">
      <w:r w:rsidRPr="004365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FD" w:rsidRPr="004365B8" w:rsidRDefault="004365B8">
    <w:pPr>
      <w:pStyle w:val="Sidhuvud"/>
    </w:pPr>
    <w:r w:rsidRPr="004365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935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FD" w:rsidRDefault="000528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8FD" w:rsidRDefault="000528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FD" w:rsidRPr="004365B8" w:rsidRDefault="004365B8">
    <w:pPr>
      <w:pStyle w:val="Sidhuvud"/>
    </w:pPr>
    <w:r w:rsidRPr="004365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385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8FD" w:rsidRDefault="000528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8FD" w:rsidRDefault="000528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FD" w:rsidRPr="004365B8" w:rsidRDefault="000528FD">
    <w:pPr>
      <w:pStyle w:val="FSHNormal"/>
      <w:tabs>
        <w:tab w:val="right" w:pos="5840"/>
      </w:tabs>
    </w:pPr>
    <w:r w:rsidRPr="004365B8">
      <w:br/>
    </w:r>
    <w:r w:rsidRPr="004365B8">
      <w:fldChar w:fldCharType="begin" w:fldLock="1"/>
    </w:r>
    <w:r w:rsidRPr="004365B8">
      <w:instrText xml:space="preserve"> DOCPROPERTY</w:instrText>
    </w:r>
    <w:r w:rsidRPr="004365B8">
      <w:rPr>
        <w:sz w:val="18"/>
      </w:rPr>
      <w:instrText xml:space="preserve"> "YearUser" *\charformat </w:instrText>
    </w:r>
    <w:r w:rsidRPr="004365B8">
      <w:fldChar w:fldCharType="separate"/>
    </w:r>
    <w:r w:rsidRPr="004365B8">
      <w:t>2012/13</w:t>
    </w:r>
    <w:r w:rsidRPr="004365B8">
      <w:fldChar w:fldCharType="end"/>
    </w:r>
    <w:r w:rsidRPr="004365B8">
      <w:t xml:space="preserve"> </w:t>
    </w:r>
    <w:r w:rsidRPr="004365B8">
      <w:tab/>
      <w:t xml:space="preserve">mnr: </w:t>
    </w:r>
    <w:r w:rsidRPr="004365B8">
      <w:fldChar w:fldCharType="begin" w:fldLock="1"/>
    </w:r>
    <w:r w:rsidRPr="004365B8">
      <w:instrText xml:space="preserve"> DOCPROPERTY</w:instrText>
    </w:r>
    <w:r w:rsidRPr="004365B8">
      <w:rPr>
        <w:sz w:val="18"/>
      </w:rPr>
      <w:instrText xml:space="preserve"> "Motionsnummer" *\charformat </w:instrText>
    </w:r>
    <w:r w:rsidRPr="004365B8">
      <w:fldChar w:fldCharType="separate"/>
    </w:r>
    <w:r w:rsidRPr="004365B8">
      <w:t>Sf246</w:t>
    </w:r>
    <w:r w:rsidRPr="004365B8">
      <w:fldChar w:fldCharType="end"/>
    </w:r>
    <w:r w:rsidRPr="004365B8">
      <w:br/>
    </w:r>
    <w:r w:rsidRPr="004365B8">
      <w:fldChar w:fldCharType="begin" w:fldLock="1"/>
    </w:r>
    <w:r w:rsidRPr="004365B8">
      <w:instrText xml:space="preserve"> DOCPROPERTY</w:instrText>
    </w:r>
    <w:r w:rsidRPr="004365B8">
      <w:rPr>
        <w:sz w:val="18"/>
      </w:rPr>
      <w:instrText xml:space="preserve"> "Samling" *\charformat </w:instrText>
    </w:r>
    <w:r w:rsidRPr="004365B8">
      <w:fldChar w:fldCharType="end"/>
    </w:r>
    <w:r w:rsidRPr="004365B8">
      <w:tab/>
      <w:t xml:space="preserve">pnr: </w:t>
    </w:r>
    <w:r w:rsidRPr="004365B8">
      <w:fldChar w:fldCharType="begin" w:fldLock="1"/>
    </w:r>
    <w:r w:rsidRPr="004365B8">
      <w:instrText xml:space="preserve"> DOCPROPERTY</w:instrText>
    </w:r>
    <w:r w:rsidRPr="004365B8">
      <w:rPr>
        <w:sz w:val="18"/>
      </w:rPr>
      <w:instrText xml:space="preserve"> "Partinummer" *\charformat </w:instrText>
    </w:r>
    <w:r w:rsidRPr="004365B8">
      <w:fldChar w:fldCharType="separate"/>
    </w:r>
    <w:r w:rsidRPr="004365B8">
      <w:t>S9051</w:t>
    </w:r>
    <w:r w:rsidRPr="004365B8">
      <w:fldChar w:fldCharType="end"/>
    </w:r>
  </w:p>
  <w:p w:rsidR="000528FD" w:rsidRPr="004365B8" w:rsidRDefault="000528FD">
    <w:pPr>
      <w:pStyle w:val="FSHRub1"/>
    </w:pPr>
    <w:r w:rsidRPr="004365B8">
      <w:t>Motion till riksdagen</w:t>
    </w:r>
    <w:r w:rsidRPr="004365B8">
      <w:br/>
    </w:r>
    <w:r w:rsidRPr="004365B8">
      <w:fldChar w:fldCharType="begin" w:fldLock="1"/>
    </w:r>
    <w:r w:rsidRPr="004365B8">
      <w:instrText xml:space="preserve"> DOCPROPERTY "YearUser" *\charformat </w:instrText>
    </w:r>
    <w:r w:rsidRPr="004365B8">
      <w:fldChar w:fldCharType="separate"/>
    </w:r>
    <w:r w:rsidRPr="004365B8">
      <w:t>2012/13</w:t>
    </w:r>
    <w:r w:rsidRPr="004365B8">
      <w:fldChar w:fldCharType="end"/>
    </w:r>
    <w:r w:rsidRPr="004365B8">
      <w:t>:</w:t>
    </w:r>
    <w:r w:rsidRPr="004365B8">
      <w:fldChar w:fldCharType="begin" w:fldLock="1"/>
    </w:r>
    <w:r w:rsidRPr="004365B8">
      <w:instrText xml:space="preserve"> DOCPROPERTY "Motionsnummer" *\charformat </w:instrText>
    </w:r>
    <w:r w:rsidRPr="004365B8">
      <w:fldChar w:fldCharType="separate"/>
    </w:r>
    <w:r w:rsidRPr="004365B8">
      <w:t>Sf246</w:t>
    </w:r>
    <w:r w:rsidRPr="004365B8">
      <w:fldChar w:fldCharType="end"/>
    </w:r>
  </w:p>
  <w:p w:rsidR="000528FD" w:rsidRPr="004365B8" w:rsidRDefault="000528FD">
    <w:pPr>
      <w:pStyle w:val="FSHNormalS5"/>
    </w:pPr>
    <w:r w:rsidRPr="004365B8">
      <w:fldChar w:fldCharType="begin" w:fldLock="1"/>
    </w:r>
    <w:r w:rsidRPr="004365B8">
      <w:instrText xml:space="preserve"> DOCPROPERTY "MotionarText" *\charformat </w:instrText>
    </w:r>
    <w:r w:rsidRPr="004365B8">
      <w:fldChar w:fldCharType="separate"/>
    </w:r>
    <w:r w:rsidRPr="004365B8">
      <w:t>av Billy Gustafsson (S)</w:t>
    </w:r>
    <w:r w:rsidRPr="004365B8">
      <w:fldChar w:fldCharType="end"/>
    </w:r>
    <w:r w:rsidRPr="004365B8">
      <w:br/>
    </w:r>
    <w:r w:rsidRPr="004365B8">
      <w:fldChar w:fldCharType="begin" w:fldLock="1"/>
    </w:r>
    <w:r w:rsidRPr="004365B8">
      <w:instrText xml:space="preserve"> DOCPROPERTY "SvarFrasKort" *\charformat </w:instrText>
    </w:r>
    <w:r w:rsidRPr="004365B8">
      <w:fldChar w:fldCharType="end"/>
    </w:r>
  </w:p>
  <w:p w:rsidR="000528FD" w:rsidRPr="004365B8" w:rsidRDefault="000528FD">
    <w:pPr>
      <w:pStyle w:val="FSHTitel"/>
    </w:pPr>
    <w:r w:rsidRPr="004365B8">
      <w:fldChar w:fldCharType="begin" w:fldLock="1"/>
    </w:r>
    <w:r w:rsidRPr="004365B8">
      <w:instrText xml:space="preserve"> DOCPROPERTY</w:instrText>
    </w:r>
    <w:r w:rsidRPr="004365B8">
      <w:rPr>
        <w:sz w:val="18"/>
      </w:rPr>
      <w:instrText xml:space="preserve"> "RubrikSvar" *\charformat </w:instrText>
    </w:r>
    <w:r w:rsidRPr="004365B8">
      <w:fldChar w:fldCharType="separate"/>
    </w:r>
    <w:r w:rsidRPr="004365B8">
      <w:t>Åtgärder mot bidragsfusk</w:t>
    </w:r>
    <w:r w:rsidRPr="004365B8">
      <w:fldChar w:fldCharType="end"/>
    </w:r>
  </w:p>
  <w:p w:rsidR="000528FD" w:rsidRPr="004365B8" w:rsidRDefault="000528FD">
    <w:pPr>
      <w:pStyle w:val="Normal00"/>
    </w:pPr>
  </w:p>
  <w:p w:rsidR="000528FD" w:rsidRPr="004365B8" w:rsidRDefault="00052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8699923">
    <w:abstractNumId w:val="13"/>
  </w:num>
  <w:num w:numId="2" w16cid:durableId="558788674">
    <w:abstractNumId w:val="11"/>
  </w:num>
  <w:num w:numId="3" w16cid:durableId="1866091864">
    <w:abstractNumId w:val="14"/>
  </w:num>
  <w:num w:numId="4" w16cid:durableId="1897428429">
    <w:abstractNumId w:val="8"/>
  </w:num>
  <w:num w:numId="5" w16cid:durableId="2040277152">
    <w:abstractNumId w:val="3"/>
  </w:num>
  <w:num w:numId="6" w16cid:durableId="1132019949">
    <w:abstractNumId w:val="2"/>
  </w:num>
  <w:num w:numId="7" w16cid:durableId="371543171">
    <w:abstractNumId w:val="1"/>
  </w:num>
  <w:num w:numId="8" w16cid:durableId="1985351501">
    <w:abstractNumId w:val="0"/>
  </w:num>
  <w:num w:numId="9" w16cid:durableId="597101735">
    <w:abstractNumId w:val="9"/>
  </w:num>
  <w:num w:numId="10" w16cid:durableId="143469704">
    <w:abstractNumId w:val="7"/>
  </w:num>
  <w:num w:numId="11" w16cid:durableId="714081217">
    <w:abstractNumId w:val="6"/>
  </w:num>
  <w:num w:numId="12" w16cid:durableId="791510798">
    <w:abstractNumId w:val="5"/>
  </w:num>
  <w:num w:numId="13" w16cid:durableId="481697920">
    <w:abstractNumId w:val="4"/>
  </w:num>
  <w:num w:numId="14" w16cid:durableId="2118793792">
    <w:abstractNumId w:val="16"/>
  </w:num>
  <w:num w:numId="15" w16cid:durableId="1754011603">
    <w:abstractNumId w:val="12"/>
  </w:num>
  <w:num w:numId="16" w16cid:durableId="827862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30553800-CAF2-4E27-B003-6DFB110AE547}"/>
  </w:docVars>
  <w:rsids>
    <w:rsidRoot w:val="00E2438D"/>
    <w:rsid w:val="000528FD"/>
    <w:rsid w:val="004365B8"/>
    <w:rsid w:val="00E24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D381BE-1E02-4AA7-A2F9-1D497CE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912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S9051</vt:lpstr>
    </vt:vector>
  </TitlesOfParts>
  <Company>Riksdagen</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S9051</dc:title>
  <dc:subject>S9051</dc:subject>
  <dc:creator>Riksdagen</dc:creator>
  <cp:keywords>Riksdagen</cp:keywords>
  <dc:description>Större EAN, fria namnval (prtimotion etc), a4-funktionen, nya v-loggan, grönmarkering, basdialogen mm</dc:description>
  <cp:lastModifiedBy>Lars Brink</cp:lastModifiedBy>
  <cp:revision>2</cp:revision>
  <cp:lastPrinted>2012-11-09T15:29:00Z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Åtgärder mot bidragsfusk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bidragsfusk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20122013000000000083000090510069</vt:lpwstr>
  </property>
  <property fmtid="{D5CDD505-2E9C-101B-9397-08002B2CF9AE}" pid="47" name="datum">
    <vt:lpwstr>120926</vt:lpwstr>
  </property>
  <property fmtid="{D5CDD505-2E9C-101B-9397-08002B2CF9AE}" pid="48" name="avsändar-e-post">
    <vt:lpwstr>birgitte.isberg@riksdagen.se</vt:lpwstr>
  </property>
  <property fmtid="{D5CDD505-2E9C-101B-9397-08002B2CF9AE}" pid="49" name="id">
    <vt:lpwstr>20122013000000000083000090510069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{4C9CF3DF-70C1-4A58-9994-6F90E9860197}</vt:lpwstr>
  </property>
  <property fmtid="{D5CDD505-2E9C-101B-9397-08002B2CF9AE}" pid="53" name="Överföringar">
    <vt:i4>0</vt:i4>
  </property>
  <property fmtid="{D5CDD505-2E9C-101B-9397-08002B2CF9AE}" pid="54" name="Checksum">
    <vt:lpwstr>*1020701104035*</vt:lpwstr>
  </property>
  <property fmtid="{D5CDD505-2E9C-101B-9397-08002B2CF9AE}" pid="55" name="skuggnummer">
    <vt:lpwstr>708</vt:lpwstr>
  </property>
  <property fmtid="{D5CDD505-2E9C-101B-9397-08002B2CF9AE}" pid="56" name="urixVersion">
    <vt:lpwstr>4.5.0.25</vt:lpwstr>
  </property>
  <property fmtid="{D5CDD505-2E9C-101B-9397-08002B2CF9AE}" pid="57" name="urixOrigin">
    <vt:lpwstr>121109 16:30:22.564</vt:lpwstr>
  </property>
  <property fmtid="{D5CDD505-2E9C-101B-9397-08002B2CF9AE}" pid="58" name="urixGuid">
    <vt:lpwstr>{F2BFE45D-6994-40FB-9EA3-D90ACCFA1769}</vt:lpwstr>
  </property>
</Properties>
</file>