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06C" w:rsidRPr="00116D31" w:rsidRDefault="00CA506C">
      <w:pPr>
        <w:pStyle w:val="Hemstlrubrik"/>
      </w:pPr>
      <w:r w:rsidRPr="00116D31">
        <w:t>Förslag till riksdagsbeslut</w:t>
      </w:r>
    </w:p>
    <w:p w:rsidR="00CA506C" w:rsidRPr="00116D31" w:rsidRDefault="00CA506C">
      <w:pPr>
        <w:pStyle w:val="Hemstlatt"/>
        <w:ind w:left="0"/>
      </w:pPr>
      <w:r w:rsidRPr="00116D31">
        <w:t>Riksdagen tillkännager för regeringen som sin mening vad som anförs i motionen om obligatorisk hemförsä</w:t>
      </w:r>
      <w:r w:rsidRPr="00116D31">
        <w:t>k</w:t>
      </w:r>
      <w:r w:rsidRPr="00116D31">
        <w:t>ring.</w:t>
      </w:r>
    </w:p>
    <w:p w:rsidR="00CA506C" w:rsidRPr="00116D31" w:rsidRDefault="00CA506C">
      <w:pPr>
        <w:pStyle w:val="Rubrik1"/>
      </w:pPr>
      <w:r w:rsidRPr="00116D31">
        <w:t>Motivering</w:t>
      </w:r>
    </w:p>
    <w:p w:rsidR="00CA506C" w:rsidRPr="00116D31" w:rsidRDefault="00CA506C">
      <w:r w:rsidRPr="00116D31">
        <w:t>För den som saknar hemförsäkring kan en brand, en översvämning eller ett inbrott i bostaden bli en fullständig ekonomisk katastrof. Den som drabbas får ingen ersättning för förlorat lösöre och tvingas att förlita sig på de sociala myndigheterna om bostaden inte går att använda. Dessutom får man själv stå för eventuella skadeståndskostnader.</w:t>
      </w:r>
    </w:p>
    <w:p w:rsidR="00CA506C" w:rsidRPr="00116D31" w:rsidRDefault="00CA506C">
      <w:pPr>
        <w:pStyle w:val="Normaltindrag"/>
      </w:pPr>
      <w:r w:rsidRPr="00116D31">
        <w:t>Sedan 1990 har andelen som har hemförsäkringar ökat. En av orsakerna till den positiva utvecklingen är att många fackliga organisationer genom samarbetet med försäkringsbolagen nu erbjuder hemförsäkring eller stora rabatter som medlemsförmån. Även om det gått framåt saknar fortfarande fyra procent av de svenska hushållen hemförsäkring. I den gruppen återfinns många unga, fattiga och invandrare. Grupper som på grund av ett sämre u</w:t>
      </w:r>
      <w:r w:rsidRPr="00116D31">
        <w:t>t</w:t>
      </w:r>
      <w:r w:rsidRPr="00116D31">
        <w:t>gångsläge drabbas extra hårt om och när olyckan är framme. Därför finns det goda skäl att göra hemförsäkringen obligatorisk.</w:t>
      </w:r>
    </w:p>
    <w:p w:rsidR="00CA506C" w:rsidRPr="00116D31" w:rsidRDefault="00CA506C">
      <w:pPr>
        <w:pStyle w:val="Normaltindrag"/>
      </w:pPr>
      <w:r w:rsidRPr="00116D31">
        <w:t>Det finns också ett starkt stöd hos både medborgare och fastighetsägare för en obligatorisk försäkring. Många hyresvärdar och bostadsrättsföreningar kan också tänka sig att ställa krav på att de boende har hemförsäkring.</w:t>
      </w:r>
    </w:p>
    <w:p w:rsidR="00CA506C" w:rsidRPr="00116D31" w:rsidRDefault="00CA506C">
      <w:pPr>
        <w:pStyle w:val="Normaltindrag"/>
      </w:pPr>
      <w:r w:rsidRPr="00116D31">
        <w:t>I socialbidragsnormen ingår också kostnaden för en hemförsäkring. Det finns en stor samstämmighet om värdet av att det enskilda hushållet är försä</w:t>
      </w:r>
      <w:r w:rsidRPr="00116D31">
        <w:t>k</w:t>
      </w:r>
      <w:r w:rsidRPr="00116D31">
        <w:t>rat. Behovet av vilken typ av försäkringar man behöver varierar utifrån varje enskilt hushåll.</w:t>
      </w:r>
    </w:p>
    <w:p w:rsidR="00CA506C" w:rsidRPr="00116D31" w:rsidRDefault="00CA506C">
      <w:pPr>
        <w:pStyle w:val="Normaltindrag"/>
      </w:pPr>
      <w:r w:rsidRPr="00116D31">
        <w:t xml:space="preserve">Globaliseringen har gjort att vi människor reser alltmer. Resorna sträcker sig över hela världen och många tror att det försäkringsskydd som finns i </w:t>
      </w:r>
      <w:r w:rsidRPr="00116D31">
        <w:lastRenderedPageBreak/>
        <w:t>Sverige genom vårt offentliga system också finns i andra delar av världen och att svenska myndigheter och svenska ambassaden har en ekonomiskt ”plikt” att hjälpa/bistå svenska medborgare på resa i världen.</w:t>
      </w:r>
    </w:p>
    <w:p w:rsidR="00CA506C" w:rsidRPr="00116D31" w:rsidRDefault="00CA506C">
      <w:pPr>
        <w:pStyle w:val="Normaltindrag"/>
      </w:pPr>
      <w:r w:rsidRPr="00116D31">
        <w:t>En obligatorisk hemförsäkring med inbyggt reseskydd är en vinst både för individen och för samhället.</w:t>
      </w:r>
    </w:p>
    <w:p w:rsidR="00CA506C" w:rsidRPr="00116D31" w:rsidRDefault="00CA506C">
      <w:pPr>
        <w:pStyle w:val="Normaltindrag"/>
      </w:pPr>
      <w:r w:rsidRPr="00116D31">
        <w:t>Hur ett system med obligatorisk hemförsäkring kan utformas bör regerin</w:t>
      </w:r>
      <w:r w:rsidRPr="00116D31">
        <w:t>g</w:t>
      </w:r>
      <w:r w:rsidRPr="00116D31">
        <w:t>en se över i samråd med berörda organisationer och myndigheter.</w:t>
      </w:r>
    </w:p>
    <w:p w:rsidR="00CA506C" w:rsidRPr="00116D31" w:rsidRDefault="00CA506C">
      <w:pPr>
        <w:pStyle w:val="Normaltindrag"/>
      </w:pPr>
      <w:r w:rsidRPr="00116D31">
        <w:t>I denna översyn bör också ingå att se över det reseskydd som finns i he</w:t>
      </w:r>
      <w:r w:rsidRPr="00116D31">
        <w:t>m</w:t>
      </w:r>
      <w:r w:rsidRPr="00116D31">
        <w:t>försäkringen.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6D31">
        <w:trPr>
          <w:cantSplit/>
        </w:trPr>
        <w:tc>
          <w:tcPr>
            <w:tcW w:w="3046" w:type="dxa"/>
          </w:tcPr>
          <w:p w:rsidR="00CA506C" w:rsidRPr="00116D31" w:rsidRDefault="00CA506C">
            <w:pPr>
              <w:pStyle w:val="UnderskriftDatum"/>
              <w:spacing w:before="240"/>
            </w:pPr>
            <w:r w:rsidRPr="00116D31">
              <w:t>Stockholm den 2 oktober 2008</w:t>
            </w:r>
          </w:p>
        </w:tc>
        <w:tc>
          <w:tcPr>
            <w:tcW w:w="3047" w:type="dxa"/>
          </w:tcPr>
          <w:p w:rsidR="00CA506C" w:rsidRPr="00116D31" w:rsidRDefault="00CA506C">
            <w:pPr>
              <w:pStyle w:val="Underskrifter"/>
              <w:spacing w:before="240"/>
            </w:pPr>
          </w:p>
        </w:tc>
      </w:tr>
      <w:tr w:rsidR="00000000" w:rsidRPr="00116D31">
        <w:trPr>
          <w:cantSplit/>
        </w:trPr>
        <w:tc>
          <w:tcPr>
            <w:tcW w:w="3046" w:type="dxa"/>
          </w:tcPr>
          <w:p w:rsidR="00CA506C" w:rsidRPr="00116D31" w:rsidRDefault="00CA506C">
            <w:pPr>
              <w:pStyle w:val="Underskrifter"/>
            </w:pPr>
            <w:r w:rsidRPr="00116D31">
              <w:t>Siw Wittgren-Ahl (s)</w:t>
            </w:r>
          </w:p>
        </w:tc>
        <w:tc>
          <w:tcPr>
            <w:tcW w:w="3046" w:type="dxa"/>
          </w:tcPr>
          <w:p w:rsidR="00CA506C" w:rsidRPr="00116D31" w:rsidRDefault="00CA506C">
            <w:pPr>
              <w:pStyle w:val="Underskrifter"/>
            </w:pPr>
            <w:r w:rsidRPr="00116D31">
              <w:t>Ronny Olander (s)</w:t>
            </w:r>
          </w:p>
        </w:tc>
      </w:tr>
    </w:tbl>
    <w:p w:rsidR="00CA506C" w:rsidRPr="00116D31" w:rsidRDefault="00CA506C">
      <w:pPr>
        <w:pStyle w:val="Normaltindrag"/>
      </w:pPr>
    </w:p>
    <w:sectPr w:rsidR="00CA506C" w:rsidRPr="00116D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06C" w:rsidRPr="00116D31" w:rsidRDefault="00CA506C">
      <w:r w:rsidRPr="00116D31">
        <w:separator/>
      </w:r>
    </w:p>
  </w:endnote>
  <w:endnote w:type="continuationSeparator" w:id="0">
    <w:p w:rsidR="00CA506C" w:rsidRPr="00116D31" w:rsidRDefault="00CA506C">
      <w:r w:rsidRPr="00116D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06C" w:rsidRPr="00116D31" w:rsidRDefault="00116D31">
    <w:pPr>
      <w:pStyle w:val="Sidfot"/>
    </w:pPr>
    <w:r w:rsidRPr="00116D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313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06C" w:rsidRDefault="00CA50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506C" w:rsidRDefault="00CA50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06C" w:rsidRPr="00116D31" w:rsidRDefault="00116D31">
    <w:pPr>
      <w:pStyle w:val="Sidfot"/>
    </w:pPr>
    <w:r w:rsidRPr="00116D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70861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06C" w:rsidRDefault="00CA50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506C" w:rsidRDefault="00CA50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06C" w:rsidRPr="00116D31" w:rsidRDefault="00116D31">
    <w:pPr>
      <w:pStyle w:val="Sidfot"/>
    </w:pPr>
    <w:r w:rsidRPr="00116D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701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06C" w:rsidRDefault="00CA50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506C" w:rsidRDefault="00CA50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06C" w:rsidRPr="00116D31" w:rsidRDefault="00CA506C">
      <w:r w:rsidRPr="00116D31">
        <w:separator/>
      </w:r>
    </w:p>
  </w:footnote>
  <w:footnote w:type="continuationSeparator" w:id="0">
    <w:p w:rsidR="00CA506C" w:rsidRPr="00116D31" w:rsidRDefault="00CA506C">
      <w:r w:rsidRPr="00116D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06C" w:rsidRPr="00116D31" w:rsidRDefault="00116D31">
    <w:pPr>
      <w:pStyle w:val="Sidhuvud"/>
    </w:pPr>
    <w:r w:rsidRPr="00116D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9425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06C" w:rsidRDefault="00CA50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506C" w:rsidRDefault="00CA50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06C" w:rsidRPr="00116D31" w:rsidRDefault="00116D31">
    <w:pPr>
      <w:pStyle w:val="Sidhuvud"/>
    </w:pPr>
    <w:r w:rsidRPr="00116D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03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06C" w:rsidRDefault="00CA50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506C" w:rsidRDefault="00CA50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06C" w:rsidRPr="00116D31" w:rsidRDefault="00CA506C">
    <w:pPr>
      <w:pStyle w:val="FSHNormal"/>
      <w:tabs>
        <w:tab w:val="right" w:pos="5840"/>
      </w:tabs>
    </w:pPr>
    <w:r w:rsidRPr="00116D31">
      <w:br/>
    </w:r>
    <w:r w:rsidRPr="00116D31">
      <w:fldChar w:fldCharType="begin" w:fldLock="1"/>
    </w:r>
    <w:r w:rsidRPr="00116D31">
      <w:instrText xml:space="preserve"> DOCPROPERTY</w:instrText>
    </w:r>
    <w:r w:rsidRPr="00116D31">
      <w:rPr>
        <w:sz w:val="18"/>
      </w:rPr>
      <w:instrText xml:space="preserve"> "YearUser" *\charformat </w:instrText>
    </w:r>
    <w:r w:rsidRPr="00116D31">
      <w:fldChar w:fldCharType="separate"/>
    </w:r>
    <w:r w:rsidRPr="00116D31">
      <w:t>2008/09</w:t>
    </w:r>
    <w:r w:rsidRPr="00116D31">
      <w:fldChar w:fldCharType="end"/>
    </w:r>
    <w:r w:rsidRPr="00116D31">
      <w:t xml:space="preserve"> </w:t>
    </w:r>
    <w:r w:rsidRPr="00116D31">
      <w:tab/>
      <w:t xml:space="preserve">mnr: </w:t>
    </w:r>
    <w:r w:rsidRPr="00116D31">
      <w:fldChar w:fldCharType="begin" w:fldLock="1"/>
    </w:r>
    <w:r w:rsidRPr="00116D31">
      <w:instrText xml:space="preserve"> DOCPROPERTY</w:instrText>
    </w:r>
    <w:r w:rsidRPr="00116D31">
      <w:rPr>
        <w:sz w:val="18"/>
      </w:rPr>
      <w:instrText xml:space="preserve"> "Motionsnummer" *\charformat </w:instrText>
    </w:r>
    <w:r w:rsidRPr="00116D31">
      <w:fldChar w:fldCharType="separate"/>
    </w:r>
    <w:r w:rsidRPr="00116D31">
      <w:t>C316</w:t>
    </w:r>
    <w:r w:rsidRPr="00116D31">
      <w:fldChar w:fldCharType="end"/>
    </w:r>
    <w:r w:rsidRPr="00116D31">
      <w:br/>
    </w:r>
    <w:r w:rsidRPr="00116D31">
      <w:fldChar w:fldCharType="begin" w:fldLock="1"/>
    </w:r>
    <w:r w:rsidRPr="00116D31">
      <w:instrText xml:space="preserve"> DOCPROPERTY</w:instrText>
    </w:r>
    <w:r w:rsidRPr="00116D31">
      <w:rPr>
        <w:sz w:val="18"/>
      </w:rPr>
      <w:instrText xml:space="preserve"> "Samling" *\charformat </w:instrText>
    </w:r>
    <w:r w:rsidRPr="00116D31">
      <w:fldChar w:fldCharType="end"/>
    </w:r>
    <w:r w:rsidRPr="00116D31">
      <w:tab/>
      <w:t xml:space="preserve">pnr: </w:t>
    </w:r>
    <w:r w:rsidRPr="00116D31">
      <w:fldChar w:fldCharType="begin" w:fldLock="1"/>
    </w:r>
    <w:r w:rsidRPr="00116D31">
      <w:instrText xml:space="preserve"> DOCPROPERTY</w:instrText>
    </w:r>
    <w:r w:rsidRPr="00116D31">
      <w:rPr>
        <w:sz w:val="18"/>
      </w:rPr>
      <w:instrText xml:space="preserve"> "Partinummer" *\charformat </w:instrText>
    </w:r>
    <w:r w:rsidRPr="00116D31">
      <w:fldChar w:fldCharType="separate"/>
    </w:r>
    <w:r w:rsidRPr="00116D31">
      <w:t>s68048</w:t>
    </w:r>
    <w:r w:rsidRPr="00116D31">
      <w:fldChar w:fldCharType="end"/>
    </w:r>
  </w:p>
  <w:p w:rsidR="00CA506C" w:rsidRPr="00116D31" w:rsidRDefault="00CA506C">
    <w:pPr>
      <w:pStyle w:val="FSHRub1"/>
    </w:pPr>
    <w:r w:rsidRPr="00116D31">
      <w:t>Motion till riksdagen</w:t>
    </w:r>
    <w:r w:rsidRPr="00116D31">
      <w:br/>
    </w:r>
    <w:r w:rsidRPr="00116D31">
      <w:fldChar w:fldCharType="begin" w:fldLock="1"/>
    </w:r>
    <w:r w:rsidRPr="00116D31">
      <w:instrText xml:space="preserve"> DOCPROPERTY "YearUser" *\charformat </w:instrText>
    </w:r>
    <w:r w:rsidRPr="00116D31">
      <w:fldChar w:fldCharType="separate"/>
    </w:r>
    <w:r w:rsidRPr="00116D31">
      <w:t>2008/09</w:t>
    </w:r>
    <w:r w:rsidRPr="00116D31">
      <w:fldChar w:fldCharType="end"/>
    </w:r>
    <w:r w:rsidRPr="00116D31">
      <w:t>:</w:t>
    </w:r>
    <w:r w:rsidRPr="00116D31">
      <w:fldChar w:fldCharType="begin" w:fldLock="1"/>
    </w:r>
    <w:r w:rsidRPr="00116D31">
      <w:instrText xml:space="preserve"> DOCPROPERTY "Motionsnummer" *\charformat </w:instrText>
    </w:r>
    <w:r w:rsidRPr="00116D31">
      <w:fldChar w:fldCharType="separate"/>
    </w:r>
    <w:r w:rsidRPr="00116D31">
      <w:t>C316</w:t>
    </w:r>
    <w:r w:rsidRPr="00116D31">
      <w:fldChar w:fldCharType="end"/>
    </w:r>
  </w:p>
  <w:p w:rsidR="00CA506C" w:rsidRPr="00116D31" w:rsidRDefault="00CA506C">
    <w:pPr>
      <w:pStyle w:val="FSHNormalS5"/>
    </w:pPr>
    <w:r w:rsidRPr="00116D31">
      <w:fldChar w:fldCharType="begin" w:fldLock="1"/>
    </w:r>
    <w:r w:rsidRPr="00116D31">
      <w:instrText xml:space="preserve"> DOCPROPERTY "MotionarText" *\charformat </w:instrText>
    </w:r>
    <w:r w:rsidRPr="00116D31">
      <w:fldChar w:fldCharType="separate"/>
    </w:r>
    <w:r w:rsidRPr="00116D31">
      <w:t>av Siw Wittgren-Ahl och Ronny Olander (s)</w:t>
    </w:r>
    <w:r w:rsidRPr="00116D31">
      <w:fldChar w:fldCharType="end"/>
    </w:r>
    <w:r w:rsidRPr="00116D31">
      <w:br/>
    </w:r>
    <w:r w:rsidRPr="00116D31">
      <w:fldChar w:fldCharType="begin" w:fldLock="1"/>
    </w:r>
    <w:r w:rsidRPr="00116D31">
      <w:instrText xml:space="preserve"> DOCPROPERTY "SvarFrasKort" *\charformat </w:instrText>
    </w:r>
    <w:r w:rsidRPr="00116D31">
      <w:fldChar w:fldCharType="end"/>
    </w:r>
  </w:p>
  <w:p w:rsidR="00CA506C" w:rsidRPr="00116D31" w:rsidRDefault="00CA506C">
    <w:pPr>
      <w:pStyle w:val="FSHTitel"/>
    </w:pPr>
    <w:r w:rsidRPr="00116D31">
      <w:fldChar w:fldCharType="begin" w:fldLock="1"/>
    </w:r>
    <w:r w:rsidRPr="00116D31">
      <w:instrText xml:space="preserve"> DOCPROPERTY</w:instrText>
    </w:r>
    <w:r w:rsidRPr="00116D31">
      <w:rPr>
        <w:sz w:val="18"/>
      </w:rPr>
      <w:instrText xml:space="preserve"> "RubrikSvar" *\charformat </w:instrText>
    </w:r>
    <w:r w:rsidRPr="00116D31">
      <w:fldChar w:fldCharType="separate"/>
    </w:r>
    <w:r w:rsidRPr="00116D31">
      <w:t>Obligatorisk hemförsäkring med reseskydd</w:t>
    </w:r>
    <w:r w:rsidRPr="00116D31">
      <w:fldChar w:fldCharType="end"/>
    </w:r>
  </w:p>
  <w:p w:rsidR="00CA506C" w:rsidRPr="00116D31" w:rsidRDefault="00CA506C">
    <w:pPr>
      <w:pStyle w:val="Normal00"/>
    </w:pPr>
  </w:p>
  <w:p w:rsidR="00CA506C" w:rsidRPr="00116D31" w:rsidRDefault="00CA50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1961134">
    <w:abstractNumId w:val="8"/>
  </w:num>
  <w:num w:numId="2" w16cid:durableId="958028252">
    <w:abstractNumId w:val="9"/>
  </w:num>
  <w:num w:numId="3" w16cid:durableId="430663339">
    <w:abstractNumId w:val="8"/>
  </w:num>
  <w:num w:numId="4" w16cid:durableId="118374882">
    <w:abstractNumId w:val="9"/>
  </w:num>
  <w:num w:numId="5" w16cid:durableId="1109397759">
    <w:abstractNumId w:val="13"/>
  </w:num>
  <w:num w:numId="6" w16cid:durableId="909193866">
    <w:abstractNumId w:val="10"/>
  </w:num>
  <w:num w:numId="7" w16cid:durableId="250091305">
    <w:abstractNumId w:val="11"/>
  </w:num>
  <w:num w:numId="8" w16cid:durableId="984317863">
    <w:abstractNumId w:val="12"/>
  </w:num>
  <w:num w:numId="9" w16cid:durableId="2059427506">
    <w:abstractNumId w:val="8"/>
  </w:num>
  <w:num w:numId="10" w16cid:durableId="527452155">
    <w:abstractNumId w:val="3"/>
  </w:num>
  <w:num w:numId="11" w16cid:durableId="648167477">
    <w:abstractNumId w:val="2"/>
  </w:num>
  <w:num w:numId="12" w16cid:durableId="1704673695">
    <w:abstractNumId w:val="1"/>
  </w:num>
  <w:num w:numId="13" w16cid:durableId="954286888">
    <w:abstractNumId w:val="0"/>
  </w:num>
  <w:num w:numId="14" w16cid:durableId="358169501">
    <w:abstractNumId w:val="9"/>
  </w:num>
  <w:num w:numId="15" w16cid:durableId="730620329">
    <w:abstractNumId w:val="7"/>
  </w:num>
  <w:num w:numId="16" w16cid:durableId="1666592182">
    <w:abstractNumId w:val="6"/>
  </w:num>
  <w:num w:numId="17" w16cid:durableId="1640960794">
    <w:abstractNumId w:val="5"/>
  </w:num>
  <w:num w:numId="18" w16cid:durableId="257904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1CDDFCD-D7E7-4188-B530-D7BEB05DD282},{39F7915D-E142-47B1-A92C-2D584BF557C0}"/>
  </w:docVars>
  <w:rsids>
    <w:rsidRoot w:val="00F56BE1"/>
    <w:rsid w:val="00116D31"/>
    <w:rsid w:val="00CA506C"/>
    <w:rsid w:val="00F56B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58B5DB-DD4D-4177-8201-910ECC21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1931</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s68048</vt:lpstr>
    </vt:vector>
  </TitlesOfParts>
  <Company>Riksdagen</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s68048</dc:title>
  <dc:subject>s68048</dc:subject>
  <dc:creator>Riksdagen</dc:creator>
  <cp:keywords>Riksdagen</cp:keywords>
  <dc:description>TKG-ktrl, MSMQ4mb, PersReg-Distribution mm b-&gt;ny fplogga c-&gt;nygamla s-rosen</dc:description>
  <cp:lastModifiedBy>Lars Brink</cp:lastModifiedBy>
  <cp:revision>2</cp:revision>
  <cp:lastPrinted>2009-01-12T14:53:00Z</cp:lastPrinted>
  <dcterms:created xsi:type="dcterms:W3CDTF">2025-12-17T14:25:00Z</dcterms:created>
  <dcterms:modified xsi:type="dcterms:W3CDTF">2025-12-17T14:25:00Z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Obligatorisk hemförsäkring med reseskydd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hemförsäkring med reseskydd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20082009000000000115000680480069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20082009000000000115000680480069</vt:lpwstr>
  </property>
  <property fmtid="{D5CDD505-2E9C-101B-9397-08002B2CF9AE}" pid="50" name="nummer">
    <vt:lpwstr>316</vt:lpwstr>
  </property>
  <property fmtid="{D5CDD505-2E9C-101B-9397-08002B2CF9AE}" pid="51" name="utskottsbeteckning">
    <vt:lpwstr>C</vt:lpwstr>
  </property>
  <property fmtid="{D5CDD505-2E9C-101B-9397-08002B2CF9AE}" pid="52" name="GlobalUID">
    <vt:lpwstr>{10A8570D-5418-4558-B45B-08261CEB7D5A}</vt:lpwstr>
  </property>
  <property fmtid="{D5CDD505-2E9C-101B-9397-08002B2CF9AE}" pid="53" name="Överföringar">
    <vt:i4>0</vt:i4>
  </property>
  <property fmtid="{D5CDD505-2E9C-101B-9397-08002B2CF9AE}" pid="54" name="Checksum">
    <vt:lpwstr>*1015436812553*</vt:lpwstr>
  </property>
  <property fmtid="{D5CDD505-2E9C-101B-9397-08002B2CF9AE}" pid="55" name="skuggnummer">
    <vt:lpwstr>1325</vt:lpwstr>
  </property>
  <property fmtid="{D5CDD505-2E9C-101B-9397-08002B2CF9AE}" pid="56" name="urixVersion">
    <vt:lpwstr>3.2.0.8</vt:lpwstr>
  </property>
  <property fmtid="{D5CDD505-2E9C-101B-9397-08002B2CF9AE}" pid="57" name="urixOrigin">
    <vt:lpwstr>090402 08:09:03.470</vt:lpwstr>
  </property>
  <property fmtid="{D5CDD505-2E9C-101B-9397-08002B2CF9AE}" pid="58" name="urixGuid">
    <vt:lpwstr>{99D7C575-08DD-4551-A684-E106FC299AB8}</vt:lpwstr>
  </property>
</Properties>
</file>