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8B9" w:rsidRPr="00E778B9" w:rsidRDefault="00E778B9">
      <w:pPr>
        <w:pStyle w:val="Frslagsrubrik"/>
      </w:pPr>
      <w:r w:rsidRPr="00E778B9">
        <w:t>Förslag till riksdagsbeslut</w:t>
      </w:r>
    </w:p>
    <w:p w:rsidR="00E778B9" w:rsidRPr="00E778B9" w:rsidRDefault="00E778B9">
      <w:pPr>
        <w:pStyle w:val="Hemstlatt"/>
        <w:ind w:left="0"/>
      </w:pPr>
      <w:r w:rsidRPr="00E778B9">
        <w:t>Riksdagen tillkännager för regeringen som sin mening vad som anförs i motionen om könsstympning.</w:t>
      </w:r>
    </w:p>
    <w:p w:rsidR="00E778B9" w:rsidRPr="00E778B9" w:rsidRDefault="00E778B9">
      <w:pPr>
        <w:pStyle w:val="Rubrik1"/>
      </w:pPr>
      <w:r w:rsidRPr="00E778B9">
        <w:t>Motivering</w:t>
      </w:r>
    </w:p>
    <w:p w:rsidR="00E778B9" w:rsidRPr="00E778B9" w:rsidRDefault="00E778B9">
      <w:r w:rsidRPr="00E778B9">
        <w:t>Idag beräknas ungefär hundra miljoner flickor och kvinnor världen över vara könsstympade. Kvinnlig könsstympning innebär att en större eller mindre del av kvinnans könsorgan skärs bort eller på andra sätt skadas av orsaker som har med kultur eller tradition att göra. Könsstympning är förknippad med en rad komplikationer och hälsorisker.</w:t>
      </w:r>
    </w:p>
    <w:p w:rsidR="00E778B9" w:rsidRPr="00E778B9" w:rsidRDefault="00E778B9">
      <w:pPr>
        <w:pStyle w:val="Normaltindrag"/>
      </w:pPr>
      <w:r w:rsidRPr="00E778B9">
        <w:t>I Sverige är det förbjudet att könsstympa flickor och en rad organisationer på nationell, regional och internationell nivå över hela världen arbetar aktivt mot kvinnlig könsstympning.</w:t>
      </w:r>
    </w:p>
    <w:p w:rsidR="00E778B9" w:rsidRPr="00E778B9" w:rsidRDefault="00E778B9">
      <w:pPr>
        <w:pStyle w:val="Normaltindrag"/>
      </w:pPr>
      <w:r w:rsidRPr="00E778B9">
        <w:t>Begreppet könsstympning har ersatt det tidigare begreppet omskärelse. Inom den internationella debatten, bland annat inom FN, pågår en diskussion för att ändra benämningen könsstympning till genital cutting. Ordvalet har stor betydelse i kampen att bekämpa något som bör betraktas som tortyr. Krafter finns dessvärre såväl nationellt som internationellt för att genom or</w:t>
      </w:r>
      <w:r w:rsidRPr="00E778B9">
        <w:t>d</w:t>
      </w:r>
      <w:r w:rsidRPr="00E778B9">
        <w:t>val förmildra könsstympning och ursäkta skadliga sedvänjor.</w:t>
      </w:r>
    </w:p>
    <w:p w:rsidR="00E778B9" w:rsidRPr="00E778B9" w:rsidRDefault="00E778B9">
      <w:pPr>
        <w:pStyle w:val="Normaltindrag"/>
      </w:pPr>
      <w:r w:rsidRPr="00E778B9">
        <w:t>Sverige bör därför inta att tydligt förhållningssätt och agera för att kön</w:t>
      </w:r>
      <w:r w:rsidRPr="00E778B9">
        <w:t>s</w:t>
      </w:r>
      <w:r w:rsidRPr="00E778B9">
        <w:t>stympning inte ska ersättas med ett försvagande ordval.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8B9">
        <w:trPr>
          <w:cantSplit/>
        </w:trPr>
        <w:tc>
          <w:tcPr>
            <w:tcW w:w="3046" w:type="dxa"/>
          </w:tcPr>
          <w:p w:rsidR="00E778B9" w:rsidRPr="00E778B9" w:rsidRDefault="00E778B9">
            <w:pPr>
              <w:pStyle w:val="UnderskriftDatum"/>
              <w:spacing w:before="240"/>
            </w:pPr>
            <w:r w:rsidRPr="00E778B9">
              <w:t>Stockholm den 2 oktober 2009</w:t>
            </w:r>
          </w:p>
        </w:tc>
        <w:tc>
          <w:tcPr>
            <w:tcW w:w="3047" w:type="dxa"/>
          </w:tcPr>
          <w:p w:rsidR="00E778B9" w:rsidRPr="00E778B9" w:rsidRDefault="00E778B9">
            <w:pPr>
              <w:pStyle w:val="Underskrifter"/>
              <w:spacing w:before="240"/>
            </w:pPr>
          </w:p>
        </w:tc>
      </w:tr>
      <w:tr w:rsidR="00000000" w:rsidRPr="00E778B9">
        <w:trPr>
          <w:cantSplit/>
        </w:trPr>
        <w:tc>
          <w:tcPr>
            <w:tcW w:w="3046" w:type="dxa"/>
          </w:tcPr>
          <w:p w:rsidR="00E778B9" w:rsidRPr="00E778B9" w:rsidRDefault="00E778B9">
            <w:pPr>
              <w:pStyle w:val="Underskrifter"/>
            </w:pPr>
            <w:r w:rsidRPr="00E778B9">
              <w:t>Carina Hägg (s)</w:t>
            </w:r>
          </w:p>
        </w:tc>
        <w:tc>
          <w:tcPr>
            <w:tcW w:w="3046" w:type="dxa"/>
          </w:tcPr>
          <w:p w:rsidR="00E778B9" w:rsidRPr="00E778B9" w:rsidRDefault="00E778B9">
            <w:pPr>
              <w:pStyle w:val="Underskrifter"/>
            </w:pPr>
          </w:p>
        </w:tc>
      </w:tr>
    </w:tbl>
    <w:p w:rsidR="00E778B9" w:rsidRPr="00E778B9" w:rsidRDefault="00E778B9">
      <w:pPr>
        <w:pStyle w:val="Normaltindrag"/>
      </w:pPr>
    </w:p>
    <w:sectPr w:rsidR="00000000" w:rsidRPr="00E778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8B9" w:rsidRPr="00E778B9" w:rsidRDefault="00E778B9">
      <w:r w:rsidRPr="00E778B9">
        <w:separator/>
      </w:r>
    </w:p>
  </w:endnote>
  <w:endnote w:type="continuationSeparator" w:id="0">
    <w:p w:rsidR="00E778B9" w:rsidRPr="00E778B9" w:rsidRDefault="00E778B9">
      <w:r w:rsidRPr="00E77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fot"/>
    </w:pPr>
    <w:r w:rsidRPr="00E778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566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8B9" w:rsidRDefault="00E778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fot"/>
    </w:pPr>
    <w:r w:rsidRPr="00E778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773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8B9" w:rsidRDefault="00E778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fot"/>
    </w:pPr>
    <w:r w:rsidRPr="00E778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791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8B9" w:rsidRDefault="00E778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8B9" w:rsidRPr="00E778B9" w:rsidRDefault="00E778B9">
      <w:r w:rsidRPr="00E778B9">
        <w:separator/>
      </w:r>
    </w:p>
  </w:footnote>
  <w:footnote w:type="continuationSeparator" w:id="0">
    <w:p w:rsidR="00E778B9" w:rsidRPr="00E778B9" w:rsidRDefault="00E778B9">
      <w:r w:rsidRPr="00E778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huvud"/>
    </w:pPr>
    <w:r w:rsidRPr="00E778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305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8B9" w:rsidRDefault="00E778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Sidhuvud"/>
    </w:pPr>
    <w:r w:rsidRPr="00E778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852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8B9" w:rsidRDefault="00E778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8B9" w:rsidRDefault="00E778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8B9" w:rsidRPr="00E778B9" w:rsidRDefault="00E778B9">
    <w:pPr>
      <w:pStyle w:val="FSHNormal"/>
      <w:tabs>
        <w:tab w:val="right" w:pos="5840"/>
      </w:tabs>
    </w:pPr>
    <w:r w:rsidRPr="00E778B9">
      <w:br/>
    </w:r>
    <w:r w:rsidRPr="00E778B9">
      <w:fldChar w:fldCharType="begin" w:fldLock="1"/>
    </w:r>
    <w:r w:rsidRPr="00E778B9">
      <w:instrText xml:space="preserve"> DOCPROPERTY</w:instrText>
    </w:r>
    <w:r w:rsidRPr="00E778B9">
      <w:rPr>
        <w:sz w:val="18"/>
      </w:rPr>
      <w:instrText xml:space="preserve"> "YearUser" *\charformat </w:instrText>
    </w:r>
    <w:r w:rsidRPr="00E778B9">
      <w:fldChar w:fldCharType="separate"/>
    </w:r>
    <w:r w:rsidRPr="00E778B9">
      <w:t>2009/10</w:t>
    </w:r>
    <w:r w:rsidRPr="00E778B9">
      <w:fldChar w:fldCharType="end"/>
    </w:r>
    <w:r w:rsidRPr="00E778B9">
      <w:t xml:space="preserve"> </w:t>
    </w:r>
    <w:r w:rsidRPr="00E778B9">
      <w:tab/>
      <w:t xml:space="preserve">mnr: </w:t>
    </w:r>
    <w:r w:rsidRPr="00E778B9">
      <w:fldChar w:fldCharType="begin" w:fldLock="1"/>
    </w:r>
    <w:r w:rsidRPr="00E778B9">
      <w:instrText xml:space="preserve"> DOCPROPERTY</w:instrText>
    </w:r>
    <w:r w:rsidRPr="00E778B9">
      <w:rPr>
        <w:sz w:val="18"/>
      </w:rPr>
      <w:instrText xml:space="preserve"> "Motionsnummer" *\charformat </w:instrText>
    </w:r>
    <w:r w:rsidRPr="00E778B9">
      <w:fldChar w:fldCharType="separate"/>
    </w:r>
    <w:r w:rsidRPr="00E778B9">
      <w:t>U301</w:t>
    </w:r>
    <w:r w:rsidRPr="00E778B9">
      <w:fldChar w:fldCharType="end"/>
    </w:r>
    <w:r w:rsidRPr="00E778B9">
      <w:br/>
    </w:r>
    <w:r w:rsidRPr="00E778B9">
      <w:fldChar w:fldCharType="begin" w:fldLock="1"/>
    </w:r>
    <w:r w:rsidRPr="00E778B9">
      <w:instrText xml:space="preserve"> DOCPROPERTY</w:instrText>
    </w:r>
    <w:r w:rsidRPr="00E778B9">
      <w:rPr>
        <w:sz w:val="18"/>
      </w:rPr>
      <w:instrText xml:space="preserve"> "Samling" *\charformat </w:instrText>
    </w:r>
    <w:r w:rsidRPr="00E778B9">
      <w:fldChar w:fldCharType="end"/>
    </w:r>
    <w:r w:rsidRPr="00E778B9">
      <w:tab/>
      <w:t xml:space="preserve">pnr: </w:t>
    </w:r>
    <w:r w:rsidRPr="00E778B9">
      <w:fldChar w:fldCharType="begin" w:fldLock="1"/>
    </w:r>
    <w:r w:rsidRPr="00E778B9">
      <w:instrText xml:space="preserve"> DOCPROPERTY</w:instrText>
    </w:r>
    <w:r w:rsidRPr="00E778B9">
      <w:rPr>
        <w:sz w:val="18"/>
      </w:rPr>
      <w:instrText xml:space="preserve"> "Partinummer" *\charformat </w:instrText>
    </w:r>
    <w:r w:rsidRPr="00E778B9">
      <w:fldChar w:fldCharType="separate"/>
    </w:r>
    <w:r w:rsidRPr="00E778B9">
      <w:t>s46005</w:t>
    </w:r>
    <w:r w:rsidRPr="00E778B9">
      <w:fldChar w:fldCharType="end"/>
    </w:r>
  </w:p>
  <w:p w:rsidR="00E778B9" w:rsidRPr="00E778B9" w:rsidRDefault="00E778B9">
    <w:pPr>
      <w:pStyle w:val="FSHRub1"/>
    </w:pPr>
    <w:r w:rsidRPr="00E778B9">
      <w:t>Motion till riksdagen</w:t>
    </w:r>
    <w:r w:rsidRPr="00E778B9">
      <w:br/>
    </w:r>
    <w:r w:rsidRPr="00E778B9">
      <w:fldChar w:fldCharType="begin" w:fldLock="1"/>
    </w:r>
    <w:r w:rsidRPr="00E778B9">
      <w:instrText xml:space="preserve"> DOCPROPERTY "YearUser" *\charformat </w:instrText>
    </w:r>
    <w:r w:rsidRPr="00E778B9">
      <w:fldChar w:fldCharType="separate"/>
    </w:r>
    <w:r w:rsidRPr="00E778B9">
      <w:t>2009/10</w:t>
    </w:r>
    <w:r w:rsidRPr="00E778B9">
      <w:fldChar w:fldCharType="end"/>
    </w:r>
    <w:r w:rsidRPr="00E778B9">
      <w:t>:</w:t>
    </w:r>
    <w:r w:rsidRPr="00E778B9">
      <w:fldChar w:fldCharType="begin" w:fldLock="1"/>
    </w:r>
    <w:r w:rsidRPr="00E778B9">
      <w:instrText xml:space="preserve"> DOCPROPERTY "Motionsnummer" *\charformat </w:instrText>
    </w:r>
    <w:r w:rsidRPr="00E778B9">
      <w:fldChar w:fldCharType="separate"/>
    </w:r>
    <w:r w:rsidRPr="00E778B9">
      <w:t>U301</w:t>
    </w:r>
    <w:r w:rsidRPr="00E778B9">
      <w:fldChar w:fldCharType="end"/>
    </w:r>
  </w:p>
  <w:p w:rsidR="00E778B9" w:rsidRPr="00E778B9" w:rsidRDefault="00E778B9">
    <w:pPr>
      <w:pStyle w:val="FSHNormalS5"/>
    </w:pPr>
    <w:r w:rsidRPr="00E778B9">
      <w:fldChar w:fldCharType="begin" w:fldLock="1"/>
    </w:r>
    <w:r w:rsidRPr="00E778B9">
      <w:instrText xml:space="preserve"> DOCPROPERTY "MotionarText" *\charformat </w:instrText>
    </w:r>
    <w:r w:rsidRPr="00E778B9">
      <w:fldChar w:fldCharType="separate"/>
    </w:r>
    <w:r w:rsidRPr="00E778B9">
      <w:t>av Carina Hägg (s)</w:t>
    </w:r>
    <w:r w:rsidRPr="00E778B9">
      <w:fldChar w:fldCharType="end"/>
    </w:r>
    <w:r w:rsidRPr="00E778B9">
      <w:br/>
    </w:r>
    <w:r w:rsidRPr="00E778B9">
      <w:fldChar w:fldCharType="begin" w:fldLock="1"/>
    </w:r>
    <w:r w:rsidRPr="00E778B9">
      <w:instrText xml:space="preserve"> DOCPROPERTY "SvarFrasKort" *\charformat </w:instrText>
    </w:r>
    <w:r w:rsidRPr="00E778B9">
      <w:fldChar w:fldCharType="end"/>
    </w:r>
  </w:p>
  <w:p w:rsidR="00E778B9" w:rsidRPr="00E778B9" w:rsidRDefault="00E778B9">
    <w:pPr>
      <w:pStyle w:val="FSHTitel"/>
    </w:pPr>
    <w:r w:rsidRPr="00E778B9">
      <w:fldChar w:fldCharType="begin" w:fldLock="1"/>
    </w:r>
    <w:r w:rsidRPr="00E778B9">
      <w:instrText xml:space="preserve"> DOCPROPERTY</w:instrText>
    </w:r>
    <w:r w:rsidRPr="00E778B9">
      <w:rPr>
        <w:sz w:val="18"/>
      </w:rPr>
      <w:instrText xml:space="preserve"> "RubrikSvar" *\charformat </w:instrText>
    </w:r>
    <w:r w:rsidRPr="00E778B9">
      <w:fldChar w:fldCharType="separate"/>
    </w:r>
    <w:r w:rsidRPr="00E778B9">
      <w:t>Könsstympning</w:t>
    </w:r>
    <w:r w:rsidRPr="00E778B9">
      <w:fldChar w:fldCharType="end"/>
    </w:r>
  </w:p>
  <w:p w:rsidR="00E778B9" w:rsidRPr="00E778B9" w:rsidRDefault="00E778B9">
    <w:pPr>
      <w:pStyle w:val="Normal00"/>
    </w:pPr>
  </w:p>
  <w:p w:rsidR="00E778B9" w:rsidRPr="00E778B9" w:rsidRDefault="00E778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0127038">
    <w:abstractNumId w:val="8"/>
  </w:num>
  <w:num w:numId="2" w16cid:durableId="123814767">
    <w:abstractNumId w:val="9"/>
  </w:num>
  <w:num w:numId="3" w16cid:durableId="1250115334">
    <w:abstractNumId w:val="8"/>
  </w:num>
  <w:num w:numId="4" w16cid:durableId="394360874">
    <w:abstractNumId w:val="9"/>
  </w:num>
  <w:num w:numId="5" w16cid:durableId="1041440250">
    <w:abstractNumId w:val="13"/>
  </w:num>
  <w:num w:numId="6" w16cid:durableId="1155342570">
    <w:abstractNumId w:val="10"/>
  </w:num>
  <w:num w:numId="7" w16cid:durableId="2059619091">
    <w:abstractNumId w:val="11"/>
  </w:num>
  <w:num w:numId="8" w16cid:durableId="1540123931">
    <w:abstractNumId w:val="12"/>
  </w:num>
  <w:num w:numId="9" w16cid:durableId="1813789223">
    <w:abstractNumId w:val="8"/>
  </w:num>
  <w:num w:numId="10" w16cid:durableId="626081015">
    <w:abstractNumId w:val="3"/>
  </w:num>
  <w:num w:numId="11" w16cid:durableId="289164146">
    <w:abstractNumId w:val="2"/>
  </w:num>
  <w:num w:numId="12" w16cid:durableId="310212088">
    <w:abstractNumId w:val="1"/>
  </w:num>
  <w:num w:numId="13" w16cid:durableId="2059162745">
    <w:abstractNumId w:val="0"/>
  </w:num>
  <w:num w:numId="14" w16cid:durableId="2138330483">
    <w:abstractNumId w:val="9"/>
  </w:num>
  <w:num w:numId="15" w16cid:durableId="1712420338">
    <w:abstractNumId w:val="7"/>
  </w:num>
  <w:num w:numId="16" w16cid:durableId="488639069">
    <w:abstractNumId w:val="6"/>
  </w:num>
  <w:num w:numId="17" w16cid:durableId="1237280813">
    <w:abstractNumId w:val="5"/>
  </w:num>
  <w:num w:numId="18" w16cid:durableId="1244798123">
    <w:abstractNumId w:val="4"/>
  </w:num>
  <w:num w:numId="19" w16cid:durableId="186873919">
    <w:abstractNumId w:val="11"/>
  </w:num>
  <w:num w:numId="20" w16cid:durableId="1782189458">
    <w:abstractNumId w:val="10"/>
  </w:num>
  <w:num w:numId="21" w16cid:durableId="1420984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BE505140-C6B7-4A61-8BC7-AD683366E765}"/>
  </w:docVars>
  <w:rsids>
    <w:rsidRoot w:val="00333A47"/>
    <w:rsid w:val="00333A47"/>
    <w:rsid w:val="00E778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6CAAC64-CD09-495E-BD3B-476596BC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1092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s46005</vt:lpstr>
    </vt:vector>
  </TitlesOfParts>
  <Company>Riksdagen</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s46005</dc:title>
  <dc:subject>s46005</dc:subject>
  <dc:creator>Riksdagen</dc:creator>
  <cp:keywords>Riksdagen</cp:keywords>
  <dc:description>Nya formatmallshantering för förslag+urix bakåtkomp+könamn</dc:description>
  <cp:lastModifiedBy>Lars Brink</cp:lastModifiedBy>
  <cp:revision>2</cp:revision>
  <cp:lastPrinted>2010-01-28T08:25:00Z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20092010000000000115000460050069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20092010000000000115000460050069</vt:lpwstr>
  </property>
  <property fmtid="{D5CDD505-2E9C-101B-9397-08002B2CF9AE}" pid="50" name="nummer">
    <vt:lpwstr>301</vt:lpwstr>
  </property>
  <property fmtid="{D5CDD505-2E9C-101B-9397-08002B2CF9AE}" pid="51" name="utskottsbeteckning">
    <vt:lpwstr>U</vt:lpwstr>
  </property>
  <property fmtid="{D5CDD505-2E9C-101B-9397-08002B2CF9AE}" pid="52" name="GlobalUID">
    <vt:lpwstr>{77E251DD-890B-4F4A-9237-26CBA6E365C7}</vt:lpwstr>
  </property>
  <property fmtid="{D5CDD505-2E9C-101B-9397-08002B2CF9AE}" pid="53" name="Överföringar">
    <vt:i4>0</vt:i4>
  </property>
  <property fmtid="{D5CDD505-2E9C-101B-9397-08002B2CF9AE}" pid="54" name="Checksum">
    <vt:lpwstr>*0011775826924*</vt:lpwstr>
  </property>
  <property fmtid="{D5CDD505-2E9C-101B-9397-08002B2CF9AE}" pid="55" name="skuggnummer">
    <vt:lpwstr>2907</vt:lpwstr>
  </property>
  <property fmtid="{D5CDD505-2E9C-101B-9397-08002B2CF9AE}" pid="56" name="urixVersion">
    <vt:lpwstr>4.1.0.6</vt:lpwstr>
  </property>
  <property fmtid="{D5CDD505-2E9C-101B-9397-08002B2CF9AE}" pid="57" name="urixOrigin">
    <vt:lpwstr>100128 09:25:42.268</vt:lpwstr>
  </property>
  <property fmtid="{D5CDD505-2E9C-101B-9397-08002B2CF9AE}" pid="58" name="urixGuid">
    <vt:lpwstr>{C4B43A67-E992-458E-A262-E829B345968D}</vt:lpwstr>
  </property>
</Properties>
</file>