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C01CBDE" w14:textId="77777777">
      <w:pPr>
        <w:pStyle w:val="Normalutanindragellerluft"/>
      </w:pPr>
      <w:bookmarkStart w:name="_Toc106800475" w:id="0"/>
      <w:bookmarkStart w:name="_Toc106801300" w:id="1"/>
    </w:p>
    <w:p xmlns:w14="http://schemas.microsoft.com/office/word/2010/wordml" w:rsidRPr="009B062B" w:rsidR="00AF30DD" w:rsidP="00CB4213" w:rsidRDefault="00CB4213" w14:paraId="3BF6B002" w14:textId="77777777">
      <w:pPr>
        <w:pStyle w:val="Rubrik1"/>
        <w:spacing w:after="300"/>
      </w:pPr>
      <w:sdt>
        <w:sdtPr>
          <w:alias w:val="CC_Boilerplate_4"/>
          <w:tag w:val="CC_Boilerplate_4"/>
          <w:id w:val="-1644581176"/>
          <w:lock w:val="sdtLocked"/>
          <w:placeholder>
            <w:docPart w:val="ACA126B3D8264BD7B36F02BA85F45D12"/>
          </w:placeholder>
          <w:text/>
        </w:sdtPr>
        <w:sdtEndPr/>
        <w:sdtContent>
          <w:r w:rsidRPr="009B062B" w:rsidR="00AF30DD">
            <w:t>Förslag till riksdagsbeslut</w:t>
          </w:r>
        </w:sdtContent>
      </w:sdt>
      <w:bookmarkEnd w:id="0"/>
      <w:bookmarkEnd w:id="1"/>
    </w:p>
    <w:sdt>
      <w:sdtPr>
        <w:tag w:val="c8dc8f37-81ca-4ebd-9bac-36d39436a5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verka för att bevara och utveckla de skånska flygplatserna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94407F16654C0F8E2351B701B0A369"/>
        </w:placeholder>
        <w:text/>
      </w:sdtPr>
      <w:sdtEndPr/>
      <w:sdtContent>
        <w:p xmlns:w14="http://schemas.microsoft.com/office/word/2010/wordml" w:rsidRPr="009B062B" w:rsidR="006D79C9" w:rsidP="00333E95" w:rsidRDefault="006D79C9" w14:paraId="647BA962" w14:textId="77777777">
          <w:pPr>
            <w:pStyle w:val="Rubrik1"/>
          </w:pPr>
          <w:r>
            <w:t>Motivering</w:t>
          </w:r>
        </w:p>
      </w:sdtContent>
    </w:sdt>
    <w:bookmarkEnd w:displacedByCustomXml="prev" w:id="3"/>
    <w:bookmarkEnd w:displacedByCustomXml="prev" w:id="4"/>
    <w:p xmlns:w14="http://schemas.microsoft.com/office/word/2010/wordml" w:rsidR="00422B9E" w:rsidP="008E0FE2" w:rsidRDefault="009347F7" w14:paraId="771E0BF6" w14:textId="0556E177">
      <w:pPr>
        <w:pStyle w:val="Normalutanindragellerluft"/>
      </w:pPr>
      <w:r w:rsidRPr="009347F7">
        <w:t>De regionala flygplatserna i Skåne, såsom Sturup, Ängelholm och Kristianstad, spelar en viktig roll för regionens tillgänglighet och utveckling. Trots detta står dessa flygplatser inför utmaningar såsom minskade flyglinjer och bristande investeringar i infrastruktur och faciliteter. Det är av stor betydelse att staten tar ett aktivt ansvar för att stötta och utveckla dessa flygplatser för att säkerställa deras fortsatta relevans och funktion för regionen.</w:t>
      </w:r>
    </w:p>
    <w:p xmlns:w14="http://schemas.microsoft.com/office/word/2010/wordml" w:rsidR="00932B75" w:rsidP="00932B75" w:rsidRDefault="00932B75" w14:paraId="615CA04C" w14:textId="77777777">
      <w:pPr>
        <w:ind w:firstLine="0"/>
      </w:pPr>
    </w:p>
    <w:p xmlns:w14="http://schemas.microsoft.com/office/word/2010/wordml" w:rsidR="009347F7" w:rsidP="00932B75" w:rsidRDefault="009347F7" w14:paraId="71144986" w14:textId="6E86E83B">
      <w:pPr>
        <w:ind w:firstLine="0"/>
      </w:pPr>
      <w:r w:rsidRPr="009347F7">
        <w:t xml:space="preserve">För att säkerställa tillgänglighet och hållbarhet i regionerna </w:t>
      </w:r>
      <w:r w:rsidR="00932B75">
        <w:t>bör därför</w:t>
      </w:r>
      <w:r w:rsidRPr="009347F7">
        <w:t xml:space="preserve"> staten, genom sitt bolag </w:t>
      </w:r>
      <w:proofErr w:type="spellStart"/>
      <w:r w:rsidRPr="009347F7">
        <w:t>Swedavia</w:t>
      </w:r>
      <w:proofErr w:type="spellEnd"/>
      <w:r w:rsidRPr="009347F7">
        <w:t>, bör ta ett större ansvar för att utveckla och bevara de regionala flygplatserna i Skåne. Genom att stödja och investera i dessa flygplatser kan vi främja regional tillväxt och skapa förutsättningar för ett starkare och mer hållbart samhälle.</w:t>
      </w:r>
    </w:p>
    <w:p xmlns:w14="http://schemas.microsoft.com/office/word/2010/wordml" w:rsidR="00932B75" w:rsidP="00932B75" w:rsidRDefault="00932B75" w14:paraId="259D8B25" w14:textId="77777777">
      <w:pPr>
        <w:ind w:firstLine="0"/>
      </w:pPr>
    </w:p>
    <w:p xmlns:w14="http://schemas.microsoft.com/office/word/2010/wordml" w:rsidR="009347F7" w:rsidP="00932B75" w:rsidRDefault="009347F7" w14:paraId="6451614B" w14:textId="488807BC">
      <w:pPr>
        <w:ind w:firstLine="0"/>
      </w:pPr>
      <w:r w:rsidRPr="009347F7">
        <w:lastRenderedPageBreak/>
        <w:t>Genom att ta ett större ansvar för utvecklingen och bevarandet av de regionala flygplatserna i Skåne kan staten bidra till att säkerställa regionens tillgänglighet och konkurrenskraft. Det är av stor vikt att investera i dessa flygplatser för att främja regional utveckling och skapa förutsättningar för ett hållbart och välmående samhälle.</w:t>
      </w:r>
    </w:p>
    <w:p xmlns:w14="http://schemas.microsoft.com/office/word/2010/wordml" w:rsidR="00932B75" w:rsidP="00932B75" w:rsidRDefault="00932B75" w14:paraId="34CE411A" w14:textId="77777777">
      <w:pPr>
        <w:ind w:firstLine="0"/>
      </w:pPr>
    </w:p>
    <w:p xmlns:w14="http://schemas.microsoft.com/office/word/2010/wordml" w:rsidR="009347F7" w:rsidP="00932B75" w:rsidRDefault="00932B75" w14:paraId="11CF6961" w14:textId="7C8885BE">
      <w:pPr>
        <w:ind w:firstLine="0"/>
      </w:pPr>
      <w:r>
        <w:t>R</w:t>
      </w:r>
      <w:r w:rsidR="009347F7">
        <w:t>egeringen bör</w:t>
      </w:r>
      <w:r>
        <w:t xml:space="preserve"> därför</w:t>
      </w:r>
      <w:r w:rsidR="009347F7">
        <w:t xml:space="preserve"> verka för att s</w:t>
      </w:r>
      <w:r w:rsidRPr="009347F7" w:rsidR="009347F7">
        <w:t xml:space="preserve">tatliga investeringar riktas mot att förbättra infrastrukturen på de regionala flygplatserna i Skåne, såsom </w:t>
      </w:r>
      <w:r w:rsidR="009F4AE4">
        <w:t xml:space="preserve">exempelvis </w:t>
      </w:r>
      <w:r w:rsidRPr="009347F7" w:rsidR="009347F7">
        <w:t>modernisering av terminaler, uppgradering av landningsbanor och förbättring av tillgängligheten med kollektivtrafik.</w:t>
      </w:r>
      <w:r w:rsidR="009347F7">
        <w:t xml:space="preserve"> </w:t>
      </w:r>
      <w:r w:rsidRPr="009347F7" w:rsidR="009347F7">
        <w:t>Staten bör aktivt stötta etablering och bevarande av flygrutter till och från de regionala flygplatserna genom subventioner eller andra incitament för flygbolag.</w:t>
      </w:r>
    </w:p>
    <w:p xmlns:w14="http://schemas.microsoft.com/office/word/2010/wordml" w:rsidR="00932B75" w:rsidP="00932B75" w:rsidRDefault="00932B75" w14:paraId="6A44E9DB" w14:textId="77777777">
      <w:pPr>
        <w:ind w:firstLine="0"/>
      </w:pPr>
    </w:p>
    <w:p xmlns:w14="http://schemas.microsoft.com/office/word/2010/wordml" w:rsidR="009347F7" w:rsidP="00932B75" w:rsidRDefault="009347F7" w14:paraId="6C0C2E5E" w14:textId="1C7FB4B9">
      <w:pPr>
        <w:ind w:firstLine="0"/>
      </w:pPr>
      <w:proofErr w:type="spellStart"/>
      <w:r w:rsidRPr="009347F7">
        <w:t>Swedavia</w:t>
      </w:r>
      <w:proofErr w:type="spellEnd"/>
      <w:r w:rsidRPr="009347F7">
        <w:t xml:space="preserve"> och andra relevanta aktörer bör få stöd för att marknadsföra de regionala flygplatserna och regionen som destination för turism och affärsverksamhet.</w:t>
      </w:r>
      <w:r>
        <w:t xml:space="preserve"> Det är även viktigt att f</w:t>
      </w:r>
      <w:r w:rsidRPr="009347F7">
        <w:t>rämja samarbeten mellan flygplatserna och lokala näringsliv, universitet och offentliga aktörer för att skapa synergier och främja regional tillväxt och utveckling.</w:t>
      </w:r>
    </w:p>
    <w:p xmlns:w14="http://schemas.microsoft.com/office/word/2010/wordml" w:rsidR="00932B75" w:rsidP="00932B75" w:rsidRDefault="00932B75" w14:paraId="6DE99489" w14:textId="77777777">
      <w:pPr>
        <w:ind w:firstLine="0"/>
      </w:pPr>
    </w:p>
    <w:p xmlns:w14="http://schemas.microsoft.com/office/word/2010/wordml" w:rsidR="009347F7" w:rsidP="00932B75" w:rsidRDefault="009347F7" w14:paraId="678400A7" w14:textId="70CC6FCA">
      <w:pPr>
        <w:ind w:firstLine="0"/>
      </w:pPr>
      <w:r w:rsidRPr="009347F7">
        <w:t>Att staten tar ett större ansvar för att utveckla och bevara de regionala flygplatserna i Skåne är avgörande för regionens tillväxt och utveckling. Det är därför av yttersta vikt att regeringen agerar för att säkerställa att dessa flygplatser får det stöd och de resurser som behövs för att fortsätta vara en viktig del av regionens infrastruktur och näringsliv.</w:t>
      </w:r>
    </w:p>
    <w:p xmlns:w14="http://schemas.microsoft.com/office/word/2010/wordml" w:rsidRPr="009347F7" w:rsidR="009347F7" w:rsidP="009347F7" w:rsidRDefault="009347F7" w14:paraId="48AA093A" w14:textId="77777777"/>
    <w:p xmlns:w14="http://schemas.microsoft.com/office/word/2010/wordml" w:rsidRPr="009347F7" w:rsidR="009347F7" w:rsidP="009347F7" w:rsidRDefault="009347F7" w14:paraId="4148B159" w14:textId="5D0A60E3"/>
    <w:p xmlns:w14="http://schemas.microsoft.com/office/word/2010/wordml" w:rsidR="00BB6339" w:rsidP="008E0FE2" w:rsidRDefault="00BB6339" w14:paraId="56BDDAC5" w14:textId="77777777">
      <w:pPr>
        <w:pStyle w:val="Normalutanindragellerluft"/>
      </w:pPr>
    </w:p>
    <w:sdt>
      <w:sdtPr>
        <w:rPr>
          <w:i/>
          <w:noProof/>
        </w:rPr>
        <w:alias w:val="CC_Underskrifter"/>
        <w:tag w:val="CC_Underskrifter"/>
        <w:id w:val="583496634"/>
        <w:lock w:val="sdtContentLocked"/>
        <w:placeholder>
          <w:docPart w:val="C95A3C58A73241C982654C602A7804EF"/>
        </w:placeholder>
      </w:sdtPr>
      <w:sdtEndPr>
        <w:rPr>
          <w:i w:val="0"/>
          <w:noProof w:val="0"/>
        </w:rPr>
      </w:sdtEndPr>
      <w:sdtContent>
        <w:p xmlns:w14="http://schemas.microsoft.com/office/word/2010/wordml" w:rsidR="00CB4213" w:rsidP="00CB4213" w:rsidRDefault="00CB4213" w14:paraId="7C5AC879" w14:textId="77777777">
          <w:pPr/>
          <w:r/>
        </w:p>
        <w:p xmlns:w14="http://schemas.microsoft.com/office/word/2010/wordml" w:rsidRPr="008E0FE2" w:rsidR="004801AC" w:rsidP="00CB4213" w:rsidRDefault="00CB4213" w14:paraId="31157801" w14:textId="431093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CE06" w14:textId="77777777" w:rsidR="009347F7" w:rsidRDefault="009347F7" w:rsidP="000C1CAD">
      <w:pPr>
        <w:spacing w:line="240" w:lineRule="auto"/>
      </w:pPr>
      <w:r>
        <w:separator/>
      </w:r>
    </w:p>
  </w:endnote>
  <w:endnote w:type="continuationSeparator" w:id="0">
    <w:p w14:paraId="749CCD0B" w14:textId="77777777" w:rsidR="009347F7" w:rsidRDefault="00934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1A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44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81EC" w14:textId="05DB23BF" w:rsidR="00262EA3" w:rsidRPr="00CB4213" w:rsidRDefault="00262EA3" w:rsidP="00CB4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3F3D" w14:textId="77777777" w:rsidR="009347F7" w:rsidRDefault="009347F7" w:rsidP="000C1CAD">
      <w:pPr>
        <w:spacing w:line="240" w:lineRule="auto"/>
      </w:pPr>
      <w:r>
        <w:separator/>
      </w:r>
    </w:p>
  </w:footnote>
  <w:footnote w:type="continuationSeparator" w:id="0">
    <w:p w14:paraId="15E271B5" w14:textId="77777777" w:rsidR="009347F7" w:rsidRDefault="00934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32F1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B7591" wp14:anchorId="1C11F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213" w14:paraId="3ABCBE5C" w14:textId="0F281A8A">
                          <w:pPr>
                            <w:jc w:val="right"/>
                          </w:pPr>
                          <w:sdt>
                            <w:sdtPr>
                              <w:alias w:val="CC_Noformat_Partikod"/>
                              <w:tag w:val="CC_Noformat_Partikod"/>
                              <w:id w:val="-53464382"/>
                              <w:text/>
                            </w:sdtPr>
                            <w:sdtEndPr/>
                            <w:sdtContent>
                              <w:r w:rsidR="009347F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1F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213" w14:paraId="3ABCBE5C" w14:textId="0F281A8A">
                    <w:pPr>
                      <w:jc w:val="right"/>
                    </w:pPr>
                    <w:sdt>
                      <w:sdtPr>
                        <w:alias w:val="CC_Noformat_Partikod"/>
                        <w:tag w:val="CC_Noformat_Partikod"/>
                        <w:id w:val="-53464382"/>
                        <w:text/>
                      </w:sdtPr>
                      <w:sdtEndPr/>
                      <w:sdtContent>
                        <w:r w:rsidR="009347F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5E3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FEC56A" w14:textId="77777777">
    <w:pPr>
      <w:jc w:val="right"/>
    </w:pPr>
  </w:p>
  <w:p w:rsidR="00262EA3" w:rsidP="00776B74" w:rsidRDefault="00262EA3" w14:paraId="6FE856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4213" w14:paraId="645B4D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9C6432" wp14:anchorId="07CA2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213" w14:paraId="1DACB96D" w14:textId="53A64A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47F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B4213" w14:paraId="06524A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213" w14:paraId="1E071ADA" w14:textId="7AB967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:3183</w:t>
        </w:r>
      </w:sdtContent>
    </w:sdt>
  </w:p>
  <w:p w:rsidR="00262EA3" w:rsidP="00E03A3D" w:rsidRDefault="00CB4213" w14:paraId="119DCE6D" w14:textId="1E80348E">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9347F7" w14:paraId="6E04EC09" w14:textId="4DF0311D">
        <w:pPr>
          <w:pStyle w:val="FSHRub2"/>
        </w:pPr>
        <w:r>
          <w:t>Bevara och utveckla de skånska flygplatserna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DDFF7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6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DA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E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75"/>
    <w:rsid w:val="00932D19"/>
    <w:rsid w:val="0093384E"/>
    <w:rsid w:val="009347F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AE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1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4FFA8"/>
  <w15:chartTrackingRefBased/>
  <w15:docId w15:val="{998BE515-4775-4A04-B47D-79A71460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126B3D8264BD7B36F02BA85F45D12"/>
        <w:category>
          <w:name w:val="Allmänt"/>
          <w:gallery w:val="placeholder"/>
        </w:category>
        <w:types>
          <w:type w:val="bbPlcHdr"/>
        </w:types>
        <w:behaviors>
          <w:behavior w:val="content"/>
        </w:behaviors>
        <w:guid w:val="{267BB0E6-52FB-4544-8060-8DFCF5D059C1}"/>
      </w:docPartPr>
      <w:docPartBody>
        <w:p w:rsidR="009C5E2D" w:rsidRDefault="009C5E2D">
          <w:pPr>
            <w:pStyle w:val="ACA126B3D8264BD7B36F02BA85F45D12"/>
          </w:pPr>
          <w:r w:rsidRPr="005A0A93">
            <w:rPr>
              <w:rStyle w:val="Platshllartext"/>
            </w:rPr>
            <w:t>Förslag till riksdagsbeslut</w:t>
          </w:r>
        </w:p>
      </w:docPartBody>
    </w:docPart>
    <w:docPart>
      <w:docPartPr>
        <w:name w:val="40006E07E33640448131149F15ED0275"/>
        <w:category>
          <w:name w:val="Allmänt"/>
          <w:gallery w:val="placeholder"/>
        </w:category>
        <w:types>
          <w:type w:val="bbPlcHdr"/>
        </w:types>
        <w:behaviors>
          <w:behavior w:val="content"/>
        </w:behaviors>
        <w:guid w:val="{D3B754EC-1AB0-4B15-9017-561DD8D8E2A5}"/>
      </w:docPartPr>
      <w:docPartBody>
        <w:p w:rsidR="009C5E2D" w:rsidRDefault="009C5E2D">
          <w:pPr>
            <w:pStyle w:val="40006E07E33640448131149F15ED02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94407F16654C0F8E2351B701B0A369"/>
        <w:category>
          <w:name w:val="Allmänt"/>
          <w:gallery w:val="placeholder"/>
        </w:category>
        <w:types>
          <w:type w:val="bbPlcHdr"/>
        </w:types>
        <w:behaviors>
          <w:behavior w:val="content"/>
        </w:behaviors>
        <w:guid w:val="{4FC1D5E6-2012-4130-B927-543AA9C6DBBA}"/>
      </w:docPartPr>
      <w:docPartBody>
        <w:p w:rsidR="009C5E2D" w:rsidRDefault="009C5E2D">
          <w:pPr>
            <w:pStyle w:val="A994407F16654C0F8E2351B701B0A369"/>
          </w:pPr>
          <w:r w:rsidRPr="005A0A93">
            <w:rPr>
              <w:rStyle w:val="Platshllartext"/>
            </w:rPr>
            <w:t>Motivering</w:t>
          </w:r>
        </w:p>
      </w:docPartBody>
    </w:docPart>
    <w:docPart>
      <w:docPartPr>
        <w:name w:val="C95A3C58A73241C982654C602A7804EF"/>
        <w:category>
          <w:name w:val="Allmänt"/>
          <w:gallery w:val="placeholder"/>
        </w:category>
        <w:types>
          <w:type w:val="bbPlcHdr"/>
        </w:types>
        <w:behaviors>
          <w:behavior w:val="content"/>
        </w:behaviors>
        <w:guid w:val="{D1477E81-1EF4-49B0-A954-D4F3779FF0EA}"/>
      </w:docPartPr>
      <w:docPartBody>
        <w:p w:rsidR="009C5E2D" w:rsidRDefault="009C5E2D">
          <w:pPr>
            <w:pStyle w:val="C95A3C58A73241C982654C602A7804E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2D"/>
    <w:rsid w:val="009C5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126B3D8264BD7B36F02BA85F45D12">
    <w:name w:val="ACA126B3D8264BD7B36F02BA85F45D12"/>
  </w:style>
  <w:style w:type="paragraph" w:customStyle="1" w:styleId="40006E07E33640448131149F15ED0275">
    <w:name w:val="40006E07E33640448131149F15ED0275"/>
  </w:style>
  <w:style w:type="paragraph" w:customStyle="1" w:styleId="A994407F16654C0F8E2351B701B0A369">
    <w:name w:val="A994407F16654C0F8E2351B701B0A369"/>
  </w:style>
  <w:style w:type="paragraph" w:customStyle="1" w:styleId="C95A3C58A73241C982654C602A7804EF">
    <w:name w:val="C95A3C58A73241C982654C602A78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67B82-0392-46E3-B04B-F8F9DB373A15}"/>
</file>

<file path=customXml/itemProps2.xml><?xml version="1.0" encoding="utf-8"?>
<ds:datastoreItem xmlns:ds="http://schemas.openxmlformats.org/officeDocument/2006/customXml" ds:itemID="{40F97FFD-300D-4B15-A9E2-921A5A42273C}"/>
</file>

<file path=customXml/itemProps3.xml><?xml version="1.0" encoding="utf-8"?>
<ds:datastoreItem xmlns:ds="http://schemas.openxmlformats.org/officeDocument/2006/customXml" ds:itemID="{D93F834F-E73C-46F7-82CC-A7CCBFEB2427}"/>
</file>

<file path=customXml/itemProps4.xml><?xml version="1.0" encoding="utf-8"?>
<ds:datastoreItem xmlns:ds="http://schemas.openxmlformats.org/officeDocument/2006/customXml" ds:itemID="{7D5B8E16-0B40-4762-8CB0-6F8A0733C389}"/>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2153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