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4F07" w:rsidRDefault="00D94F07" w:rsidP="00D94F07"/>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D94F07" w:rsidTr="00F31DA9">
        <w:tc>
          <w:tcPr>
            <w:tcW w:w="9141" w:type="dxa"/>
          </w:tcPr>
          <w:p w:rsidR="00D94F07" w:rsidRDefault="00D94F07" w:rsidP="00F31DA9">
            <w:r>
              <w:t>RIKSDAGEN</w:t>
            </w:r>
          </w:p>
          <w:p w:rsidR="00D94F07" w:rsidRDefault="00D94F07" w:rsidP="00F31DA9">
            <w:r>
              <w:t>TRAFIKUTSKOTTET</w:t>
            </w:r>
          </w:p>
        </w:tc>
      </w:tr>
    </w:tbl>
    <w:p w:rsidR="00D94F07" w:rsidRDefault="00D94F07" w:rsidP="00D94F07"/>
    <w:p w:rsidR="00D94F07" w:rsidRDefault="00D94F07" w:rsidP="00D94F07"/>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D94F07" w:rsidTr="00F31DA9">
        <w:trPr>
          <w:cantSplit/>
          <w:trHeight w:val="742"/>
        </w:trPr>
        <w:tc>
          <w:tcPr>
            <w:tcW w:w="1985" w:type="dxa"/>
          </w:tcPr>
          <w:p w:rsidR="00D94F07" w:rsidRDefault="00D94F07" w:rsidP="00F31DA9">
            <w:pPr>
              <w:rPr>
                <w:b/>
              </w:rPr>
            </w:pPr>
            <w:r>
              <w:rPr>
                <w:b/>
              </w:rPr>
              <w:t xml:space="preserve">PROTOKOLL </w:t>
            </w:r>
          </w:p>
        </w:tc>
        <w:tc>
          <w:tcPr>
            <w:tcW w:w="6463" w:type="dxa"/>
          </w:tcPr>
          <w:p w:rsidR="00D94F07" w:rsidRDefault="00D94F07" w:rsidP="00F31DA9">
            <w:pPr>
              <w:rPr>
                <w:b/>
              </w:rPr>
            </w:pPr>
            <w:r>
              <w:rPr>
                <w:b/>
              </w:rPr>
              <w:t>UTSKOTTSSAMMANTRÄDE 2019/20:3</w:t>
            </w:r>
            <w:r w:rsidR="00E361ED">
              <w:rPr>
                <w:b/>
              </w:rPr>
              <w:t>7</w:t>
            </w:r>
          </w:p>
          <w:p w:rsidR="00D94F07" w:rsidRDefault="00D94F07" w:rsidP="00F31DA9">
            <w:pPr>
              <w:rPr>
                <w:b/>
              </w:rPr>
            </w:pPr>
          </w:p>
        </w:tc>
      </w:tr>
      <w:tr w:rsidR="00D94F07" w:rsidTr="00F31DA9">
        <w:tc>
          <w:tcPr>
            <w:tcW w:w="1985" w:type="dxa"/>
          </w:tcPr>
          <w:p w:rsidR="00D94F07" w:rsidRDefault="00D94F07" w:rsidP="00F31DA9">
            <w:r>
              <w:t>DATUM</w:t>
            </w:r>
          </w:p>
        </w:tc>
        <w:tc>
          <w:tcPr>
            <w:tcW w:w="6463" w:type="dxa"/>
          </w:tcPr>
          <w:p w:rsidR="00D94F07" w:rsidRDefault="00D94F07" w:rsidP="00F31DA9">
            <w:r>
              <w:t>2020-05-1</w:t>
            </w:r>
            <w:r w:rsidR="00045C08">
              <w:t>4</w:t>
            </w:r>
          </w:p>
        </w:tc>
      </w:tr>
      <w:tr w:rsidR="00D94F07" w:rsidTr="00F31DA9">
        <w:tc>
          <w:tcPr>
            <w:tcW w:w="1985" w:type="dxa"/>
          </w:tcPr>
          <w:p w:rsidR="00D94F07" w:rsidRDefault="00D94F07" w:rsidP="00F31DA9">
            <w:r>
              <w:t>TID</w:t>
            </w:r>
          </w:p>
        </w:tc>
        <w:tc>
          <w:tcPr>
            <w:tcW w:w="6463" w:type="dxa"/>
          </w:tcPr>
          <w:p w:rsidR="00D94F07" w:rsidRDefault="00045C08" w:rsidP="00F31DA9">
            <w:r>
              <w:t>08</w:t>
            </w:r>
            <w:r w:rsidR="00D94F07">
              <w:t>.</w:t>
            </w:r>
            <w:r>
              <w:t>00</w:t>
            </w:r>
            <w:r w:rsidR="00D94F07">
              <w:t>-</w:t>
            </w:r>
            <w:r w:rsidR="00FE31CB">
              <w:t>10</w:t>
            </w:r>
            <w:r w:rsidR="00D94F07">
              <w:t>.</w:t>
            </w:r>
            <w:r w:rsidR="00FE31CB">
              <w:t>05</w:t>
            </w:r>
          </w:p>
          <w:p w:rsidR="00D94F07" w:rsidRDefault="00D94F07" w:rsidP="00F31DA9"/>
        </w:tc>
      </w:tr>
      <w:tr w:rsidR="00D94F07" w:rsidTr="00F31DA9">
        <w:tc>
          <w:tcPr>
            <w:tcW w:w="1985" w:type="dxa"/>
          </w:tcPr>
          <w:p w:rsidR="00D94F07" w:rsidRDefault="00D94F07" w:rsidP="00F31DA9">
            <w:r>
              <w:t>NÄRVARANDE</w:t>
            </w:r>
          </w:p>
        </w:tc>
        <w:tc>
          <w:tcPr>
            <w:tcW w:w="6463" w:type="dxa"/>
          </w:tcPr>
          <w:p w:rsidR="00D94F07" w:rsidRDefault="00D94F07" w:rsidP="00F31DA9">
            <w:r>
              <w:t>Se bilaga 1</w:t>
            </w:r>
          </w:p>
        </w:tc>
      </w:tr>
    </w:tbl>
    <w:p w:rsidR="00D94F07" w:rsidRDefault="00D94F07" w:rsidP="00D94F07"/>
    <w:p w:rsidR="00D94F07" w:rsidRDefault="00D94F07" w:rsidP="00D94F07">
      <w:pPr>
        <w:tabs>
          <w:tab w:val="left" w:pos="1701"/>
        </w:tabs>
        <w:rPr>
          <w:snapToGrid w:val="0"/>
          <w:color w:val="000000"/>
        </w:rPr>
      </w:pPr>
    </w:p>
    <w:p w:rsidR="00D94F07" w:rsidRDefault="00D94F07" w:rsidP="00D94F07">
      <w:pPr>
        <w:tabs>
          <w:tab w:val="left" w:pos="1701"/>
        </w:tabs>
        <w:rPr>
          <w:snapToGrid w:val="0"/>
          <w:color w:val="000000"/>
        </w:rPr>
      </w:pPr>
    </w:p>
    <w:tbl>
      <w:tblPr>
        <w:tblW w:w="8930" w:type="dxa"/>
        <w:tblInd w:w="142" w:type="dxa"/>
        <w:tblLayout w:type="fixed"/>
        <w:tblCellMar>
          <w:left w:w="70" w:type="dxa"/>
          <w:right w:w="70" w:type="dxa"/>
        </w:tblCellMar>
        <w:tblLook w:val="00A0" w:firstRow="1" w:lastRow="0" w:firstColumn="1" w:lastColumn="0" w:noHBand="0" w:noVBand="0"/>
      </w:tblPr>
      <w:tblGrid>
        <w:gridCol w:w="1346"/>
        <w:gridCol w:w="567"/>
        <w:gridCol w:w="1594"/>
        <w:gridCol w:w="354"/>
        <w:gridCol w:w="355"/>
        <w:gridCol w:w="314"/>
        <w:gridCol w:w="398"/>
        <w:gridCol w:w="356"/>
        <w:gridCol w:w="356"/>
        <w:gridCol w:w="449"/>
        <w:gridCol w:w="263"/>
        <w:gridCol w:w="356"/>
        <w:gridCol w:w="356"/>
        <w:gridCol w:w="359"/>
        <w:gridCol w:w="359"/>
        <w:gridCol w:w="356"/>
        <w:gridCol w:w="721"/>
        <w:gridCol w:w="71"/>
      </w:tblGrid>
      <w:tr w:rsidR="00D94F07" w:rsidTr="00F31DA9">
        <w:trPr>
          <w:gridBefore w:val="1"/>
          <w:gridAfter w:val="1"/>
          <w:wBefore w:w="1346" w:type="dxa"/>
          <w:wAfter w:w="71" w:type="dxa"/>
        </w:trPr>
        <w:tc>
          <w:tcPr>
            <w:tcW w:w="567" w:type="dxa"/>
          </w:tcPr>
          <w:p w:rsidR="00D94F07" w:rsidRDefault="00D94F07" w:rsidP="00F31DA9">
            <w:pPr>
              <w:tabs>
                <w:tab w:val="left" w:pos="1701"/>
              </w:tabs>
              <w:rPr>
                <w:b/>
                <w:snapToGrid w:val="0"/>
              </w:rPr>
            </w:pPr>
          </w:p>
          <w:p w:rsidR="00D94F07" w:rsidRDefault="00D94F07" w:rsidP="00F31DA9">
            <w:pPr>
              <w:tabs>
                <w:tab w:val="left" w:pos="1701"/>
              </w:tabs>
              <w:rPr>
                <w:b/>
                <w:snapToGrid w:val="0"/>
              </w:rPr>
            </w:pPr>
            <w:r>
              <w:rPr>
                <w:b/>
                <w:snapToGrid w:val="0"/>
              </w:rPr>
              <w:t xml:space="preserve">§ 1 </w:t>
            </w:r>
          </w:p>
          <w:p w:rsidR="00D94F07" w:rsidRDefault="00D94F07" w:rsidP="00F31DA9">
            <w:pPr>
              <w:tabs>
                <w:tab w:val="left" w:pos="1701"/>
              </w:tabs>
              <w:rPr>
                <w:b/>
                <w:snapToGrid w:val="0"/>
              </w:rPr>
            </w:pPr>
          </w:p>
          <w:p w:rsidR="00D94F07" w:rsidRDefault="00D94F07" w:rsidP="00F31DA9">
            <w:pPr>
              <w:tabs>
                <w:tab w:val="left" w:pos="1701"/>
              </w:tabs>
              <w:rPr>
                <w:b/>
                <w:snapToGrid w:val="0"/>
              </w:rPr>
            </w:pPr>
          </w:p>
          <w:p w:rsidR="00D94F07" w:rsidRDefault="00D94F07" w:rsidP="00F31DA9">
            <w:pPr>
              <w:tabs>
                <w:tab w:val="left" w:pos="1701"/>
              </w:tabs>
              <w:rPr>
                <w:b/>
                <w:snapToGrid w:val="0"/>
              </w:rPr>
            </w:pPr>
          </w:p>
          <w:p w:rsidR="00D94F07" w:rsidRDefault="00D94F07" w:rsidP="00F31DA9">
            <w:pPr>
              <w:tabs>
                <w:tab w:val="left" w:pos="1701"/>
              </w:tabs>
              <w:rPr>
                <w:b/>
                <w:snapToGrid w:val="0"/>
              </w:rPr>
            </w:pPr>
          </w:p>
          <w:p w:rsidR="00D94F07" w:rsidRDefault="00D94F07" w:rsidP="00F31DA9">
            <w:pPr>
              <w:tabs>
                <w:tab w:val="left" w:pos="1701"/>
              </w:tabs>
              <w:rPr>
                <w:b/>
                <w:snapToGrid w:val="0"/>
              </w:rPr>
            </w:pPr>
          </w:p>
          <w:p w:rsidR="00D94F07" w:rsidRDefault="00D94F07" w:rsidP="00F31DA9">
            <w:pPr>
              <w:tabs>
                <w:tab w:val="left" w:pos="1701"/>
              </w:tabs>
              <w:rPr>
                <w:b/>
                <w:snapToGrid w:val="0"/>
              </w:rPr>
            </w:pPr>
          </w:p>
          <w:p w:rsidR="00D94F07" w:rsidRDefault="00D94F07" w:rsidP="00F31DA9">
            <w:pPr>
              <w:tabs>
                <w:tab w:val="left" w:pos="1701"/>
              </w:tabs>
              <w:rPr>
                <w:b/>
                <w:snapToGrid w:val="0"/>
              </w:rPr>
            </w:pPr>
          </w:p>
          <w:p w:rsidR="00D94F07" w:rsidRDefault="00D94F07" w:rsidP="00F31DA9">
            <w:pPr>
              <w:tabs>
                <w:tab w:val="left" w:pos="1701"/>
              </w:tabs>
              <w:rPr>
                <w:b/>
                <w:snapToGrid w:val="0"/>
              </w:rPr>
            </w:pPr>
          </w:p>
          <w:p w:rsidR="00D94F07" w:rsidRDefault="00D94F07" w:rsidP="00F31DA9">
            <w:pPr>
              <w:tabs>
                <w:tab w:val="left" w:pos="1701"/>
              </w:tabs>
              <w:rPr>
                <w:b/>
                <w:snapToGrid w:val="0"/>
              </w:rPr>
            </w:pPr>
          </w:p>
          <w:p w:rsidR="00D94F07" w:rsidRDefault="00D94F07" w:rsidP="00F31DA9">
            <w:pPr>
              <w:tabs>
                <w:tab w:val="left" w:pos="1701"/>
              </w:tabs>
              <w:rPr>
                <w:b/>
                <w:snapToGrid w:val="0"/>
              </w:rPr>
            </w:pPr>
          </w:p>
          <w:p w:rsidR="00D94F07" w:rsidRDefault="00D94F07" w:rsidP="00F31DA9">
            <w:pPr>
              <w:tabs>
                <w:tab w:val="left" w:pos="1701"/>
              </w:tabs>
              <w:rPr>
                <w:b/>
                <w:snapToGrid w:val="0"/>
              </w:rPr>
            </w:pPr>
          </w:p>
          <w:p w:rsidR="00D94F07" w:rsidRDefault="00D94F07" w:rsidP="00F31DA9">
            <w:pPr>
              <w:tabs>
                <w:tab w:val="left" w:pos="1701"/>
              </w:tabs>
              <w:rPr>
                <w:b/>
                <w:snapToGrid w:val="0"/>
              </w:rPr>
            </w:pPr>
          </w:p>
          <w:p w:rsidR="00D94F07" w:rsidRDefault="00D94F07" w:rsidP="00F31DA9">
            <w:pPr>
              <w:tabs>
                <w:tab w:val="left" w:pos="1701"/>
              </w:tabs>
              <w:rPr>
                <w:b/>
                <w:snapToGrid w:val="0"/>
              </w:rPr>
            </w:pPr>
          </w:p>
          <w:p w:rsidR="00294CD9" w:rsidRDefault="00D94F07" w:rsidP="00F31DA9">
            <w:pPr>
              <w:tabs>
                <w:tab w:val="left" w:pos="1701"/>
              </w:tabs>
              <w:rPr>
                <w:b/>
                <w:snapToGrid w:val="0"/>
              </w:rPr>
            </w:pPr>
            <w:r>
              <w:rPr>
                <w:b/>
                <w:snapToGrid w:val="0"/>
              </w:rPr>
              <w:t xml:space="preserve">§ </w:t>
            </w:r>
            <w:r w:rsidR="00294CD9">
              <w:rPr>
                <w:b/>
                <w:snapToGrid w:val="0"/>
              </w:rPr>
              <w:t>2</w:t>
            </w:r>
          </w:p>
          <w:p w:rsidR="00294CD9" w:rsidRDefault="00294CD9" w:rsidP="00F31DA9">
            <w:pPr>
              <w:tabs>
                <w:tab w:val="left" w:pos="1701"/>
              </w:tabs>
              <w:rPr>
                <w:b/>
                <w:snapToGrid w:val="0"/>
              </w:rPr>
            </w:pPr>
          </w:p>
          <w:p w:rsidR="00294CD9" w:rsidRDefault="00294CD9" w:rsidP="00F31DA9">
            <w:pPr>
              <w:tabs>
                <w:tab w:val="left" w:pos="1701"/>
              </w:tabs>
              <w:rPr>
                <w:b/>
                <w:snapToGrid w:val="0"/>
              </w:rPr>
            </w:pPr>
          </w:p>
          <w:p w:rsidR="00294CD9" w:rsidRDefault="00294CD9" w:rsidP="00F31DA9">
            <w:pPr>
              <w:tabs>
                <w:tab w:val="left" w:pos="1701"/>
              </w:tabs>
              <w:rPr>
                <w:b/>
                <w:snapToGrid w:val="0"/>
              </w:rPr>
            </w:pPr>
          </w:p>
          <w:p w:rsidR="00294CD9" w:rsidRDefault="00294CD9" w:rsidP="00F31DA9">
            <w:pPr>
              <w:tabs>
                <w:tab w:val="left" w:pos="1701"/>
              </w:tabs>
              <w:rPr>
                <w:b/>
                <w:snapToGrid w:val="0"/>
              </w:rPr>
            </w:pPr>
          </w:p>
          <w:p w:rsidR="00045C08" w:rsidRDefault="00045C08" w:rsidP="00F31DA9">
            <w:pPr>
              <w:tabs>
                <w:tab w:val="left" w:pos="1701"/>
              </w:tabs>
              <w:rPr>
                <w:b/>
                <w:snapToGrid w:val="0"/>
              </w:rPr>
            </w:pPr>
          </w:p>
          <w:p w:rsidR="00045C08" w:rsidRDefault="00045C08" w:rsidP="00F31DA9">
            <w:pPr>
              <w:tabs>
                <w:tab w:val="left" w:pos="1701"/>
              </w:tabs>
              <w:rPr>
                <w:b/>
                <w:snapToGrid w:val="0"/>
              </w:rPr>
            </w:pPr>
          </w:p>
          <w:p w:rsidR="00315CF4" w:rsidRDefault="00315CF4" w:rsidP="00F31DA9">
            <w:pPr>
              <w:tabs>
                <w:tab w:val="left" w:pos="1701"/>
              </w:tabs>
              <w:rPr>
                <w:b/>
                <w:snapToGrid w:val="0"/>
              </w:rPr>
            </w:pPr>
          </w:p>
          <w:p w:rsidR="00315CF4" w:rsidRDefault="00315CF4" w:rsidP="00F31DA9">
            <w:pPr>
              <w:tabs>
                <w:tab w:val="left" w:pos="1701"/>
              </w:tabs>
              <w:rPr>
                <w:b/>
                <w:snapToGrid w:val="0"/>
              </w:rPr>
            </w:pPr>
          </w:p>
          <w:p w:rsidR="00315CF4" w:rsidRDefault="00315CF4" w:rsidP="00F31DA9">
            <w:pPr>
              <w:tabs>
                <w:tab w:val="left" w:pos="1701"/>
              </w:tabs>
              <w:rPr>
                <w:b/>
                <w:snapToGrid w:val="0"/>
              </w:rPr>
            </w:pPr>
          </w:p>
          <w:p w:rsidR="00315CF4" w:rsidRDefault="00315CF4" w:rsidP="00F31DA9">
            <w:pPr>
              <w:tabs>
                <w:tab w:val="left" w:pos="1701"/>
              </w:tabs>
              <w:rPr>
                <w:b/>
                <w:snapToGrid w:val="0"/>
              </w:rPr>
            </w:pPr>
          </w:p>
          <w:p w:rsidR="00315CF4" w:rsidRDefault="00315CF4" w:rsidP="00F31DA9">
            <w:pPr>
              <w:tabs>
                <w:tab w:val="left" w:pos="1701"/>
              </w:tabs>
              <w:rPr>
                <w:b/>
                <w:snapToGrid w:val="0"/>
              </w:rPr>
            </w:pPr>
          </w:p>
          <w:p w:rsidR="00315CF4" w:rsidRDefault="00315CF4" w:rsidP="00F31DA9">
            <w:pPr>
              <w:tabs>
                <w:tab w:val="left" w:pos="1701"/>
              </w:tabs>
              <w:rPr>
                <w:b/>
                <w:snapToGrid w:val="0"/>
              </w:rPr>
            </w:pPr>
          </w:p>
          <w:p w:rsidR="00315CF4" w:rsidRDefault="00315CF4" w:rsidP="00F31DA9">
            <w:pPr>
              <w:tabs>
                <w:tab w:val="left" w:pos="1701"/>
              </w:tabs>
              <w:rPr>
                <w:b/>
                <w:snapToGrid w:val="0"/>
              </w:rPr>
            </w:pPr>
          </w:p>
          <w:p w:rsidR="00315CF4" w:rsidRDefault="00315CF4" w:rsidP="00F31DA9">
            <w:pPr>
              <w:tabs>
                <w:tab w:val="left" w:pos="1701"/>
              </w:tabs>
              <w:rPr>
                <w:b/>
                <w:snapToGrid w:val="0"/>
              </w:rPr>
            </w:pPr>
          </w:p>
          <w:p w:rsidR="00315CF4" w:rsidRDefault="00315CF4" w:rsidP="00F31DA9">
            <w:pPr>
              <w:tabs>
                <w:tab w:val="left" w:pos="1701"/>
              </w:tabs>
              <w:rPr>
                <w:b/>
                <w:snapToGrid w:val="0"/>
              </w:rPr>
            </w:pPr>
          </w:p>
          <w:p w:rsidR="00315CF4" w:rsidRDefault="00315CF4" w:rsidP="00F31DA9">
            <w:pPr>
              <w:tabs>
                <w:tab w:val="left" w:pos="1701"/>
              </w:tabs>
              <w:rPr>
                <w:b/>
                <w:snapToGrid w:val="0"/>
              </w:rPr>
            </w:pPr>
          </w:p>
          <w:p w:rsidR="00315CF4" w:rsidRDefault="00315CF4" w:rsidP="00F31DA9">
            <w:pPr>
              <w:tabs>
                <w:tab w:val="left" w:pos="1701"/>
              </w:tabs>
              <w:rPr>
                <w:b/>
                <w:snapToGrid w:val="0"/>
              </w:rPr>
            </w:pPr>
          </w:p>
          <w:p w:rsidR="00315CF4" w:rsidRDefault="00315CF4" w:rsidP="00F31DA9">
            <w:pPr>
              <w:tabs>
                <w:tab w:val="left" w:pos="1701"/>
              </w:tabs>
              <w:rPr>
                <w:b/>
                <w:snapToGrid w:val="0"/>
              </w:rPr>
            </w:pPr>
          </w:p>
          <w:p w:rsidR="00315CF4" w:rsidRDefault="00315CF4" w:rsidP="00F31DA9">
            <w:pPr>
              <w:tabs>
                <w:tab w:val="left" w:pos="1701"/>
              </w:tabs>
              <w:rPr>
                <w:b/>
                <w:snapToGrid w:val="0"/>
              </w:rPr>
            </w:pPr>
          </w:p>
          <w:p w:rsidR="00315CF4" w:rsidRDefault="00315CF4" w:rsidP="00F31DA9">
            <w:pPr>
              <w:tabs>
                <w:tab w:val="left" w:pos="1701"/>
              </w:tabs>
              <w:rPr>
                <w:b/>
                <w:snapToGrid w:val="0"/>
              </w:rPr>
            </w:pPr>
          </w:p>
          <w:p w:rsidR="00315CF4" w:rsidRDefault="00315CF4" w:rsidP="00F31DA9">
            <w:pPr>
              <w:tabs>
                <w:tab w:val="left" w:pos="1701"/>
              </w:tabs>
              <w:rPr>
                <w:b/>
                <w:snapToGrid w:val="0"/>
              </w:rPr>
            </w:pPr>
          </w:p>
          <w:p w:rsidR="00315CF4" w:rsidRDefault="00315CF4" w:rsidP="00F31DA9">
            <w:pPr>
              <w:tabs>
                <w:tab w:val="left" w:pos="1701"/>
              </w:tabs>
              <w:rPr>
                <w:b/>
                <w:snapToGrid w:val="0"/>
              </w:rPr>
            </w:pPr>
          </w:p>
          <w:p w:rsidR="00315CF4" w:rsidRDefault="00315CF4" w:rsidP="00F31DA9">
            <w:pPr>
              <w:tabs>
                <w:tab w:val="left" w:pos="1701"/>
              </w:tabs>
              <w:rPr>
                <w:b/>
                <w:snapToGrid w:val="0"/>
              </w:rPr>
            </w:pPr>
          </w:p>
          <w:p w:rsidR="00315CF4" w:rsidRDefault="00315CF4" w:rsidP="00F31DA9">
            <w:pPr>
              <w:tabs>
                <w:tab w:val="left" w:pos="1701"/>
              </w:tabs>
              <w:rPr>
                <w:b/>
                <w:snapToGrid w:val="0"/>
              </w:rPr>
            </w:pPr>
          </w:p>
          <w:p w:rsidR="00315CF4" w:rsidRDefault="00315CF4" w:rsidP="00F31DA9">
            <w:pPr>
              <w:tabs>
                <w:tab w:val="left" w:pos="1701"/>
              </w:tabs>
              <w:rPr>
                <w:b/>
                <w:snapToGrid w:val="0"/>
              </w:rPr>
            </w:pPr>
          </w:p>
          <w:p w:rsidR="00315CF4" w:rsidRDefault="00315CF4" w:rsidP="00F31DA9">
            <w:pPr>
              <w:tabs>
                <w:tab w:val="left" w:pos="1701"/>
              </w:tabs>
              <w:rPr>
                <w:b/>
                <w:snapToGrid w:val="0"/>
              </w:rPr>
            </w:pPr>
          </w:p>
          <w:p w:rsidR="00315CF4" w:rsidRDefault="00315CF4" w:rsidP="00F31DA9">
            <w:pPr>
              <w:tabs>
                <w:tab w:val="left" w:pos="1701"/>
              </w:tabs>
              <w:rPr>
                <w:b/>
                <w:snapToGrid w:val="0"/>
              </w:rPr>
            </w:pPr>
          </w:p>
          <w:p w:rsidR="00315CF4" w:rsidRDefault="00315CF4" w:rsidP="00F31DA9">
            <w:pPr>
              <w:tabs>
                <w:tab w:val="left" w:pos="1701"/>
              </w:tabs>
              <w:rPr>
                <w:b/>
                <w:snapToGrid w:val="0"/>
              </w:rPr>
            </w:pPr>
          </w:p>
          <w:p w:rsidR="00315CF4" w:rsidRDefault="00315CF4" w:rsidP="00F31DA9">
            <w:pPr>
              <w:tabs>
                <w:tab w:val="left" w:pos="1701"/>
              </w:tabs>
              <w:rPr>
                <w:b/>
                <w:snapToGrid w:val="0"/>
              </w:rPr>
            </w:pPr>
          </w:p>
          <w:p w:rsidR="00315CF4" w:rsidRDefault="00315CF4" w:rsidP="00F31DA9">
            <w:pPr>
              <w:tabs>
                <w:tab w:val="left" w:pos="1701"/>
              </w:tabs>
              <w:rPr>
                <w:b/>
                <w:snapToGrid w:val="0"/>
              </w:rPr>
            </w:pPr>
          </w:p>
          <w:p w:rsidR="00315CF4" w:rsidRDefault="00315CF4" w:rsidP="00F31DA9">
            <w:pPr>
              <w:tabs>
                <w:tab w:val="left" w:pos="1701"/>
              </w:tabs>
              <w:rPr>
                <w:b/>
                <w:snapToGrid w:val="0"/>
              </w:rPr>
            </w:pPr>
          </w:p>
          <w:p w:rsidR="00315CF4" w:rsidRDefault="00315CF4" w:rsidP="00F31DA9">
            <w:pPr>
              <w:tabs>
                <w:tab w:val="left" w:pos="1701"/>
              </w:tabs>
              <w:rPr>
                <w:b/>
                <w:snapToGrid w:val="0"/>
              </w:rPr>
            </w:pPr>
          </w:p>
          <w:p w:rsidR="00315CF4" w:rsidRDefault="00315CF4" w:rsidP="00F31DA9">
            <w:pPr>
              <w:tabs>
                <w:tab w:val="left" w:pos="1701"/>
              </w:tabs>
              <w:rPr>
                <w:b/>
                <w:snapToGrid w:val="0"/>
              </w:rPr>
            </w:pPr>
          </w:p>
          <w:p w:rsidR="00315CF4" w:rsidRDefault="00315CF4" w:rsidP="00F31DA9">
            <w:pPr>
              <w:tabs>
                <w:tab w:val="left" w:pos="1701"/>
              </w:tabs>
              <w:rPr>
                <w:b/>
                <w:snapToGrid w:val="0"/>
              </w:rPr>
            </w:pPr>
          </w:p>
          <w:p w:rsidR="00315CF4" w:rsidRDefault="00315CF4" w:rsidP="00F31DA9">
            <w:pPr>
              <w:tabs>
                <w:tab w:val="left" w:pos="1701"/>
              </w:tabs>
              <w:rPr>
                <w:b/>
                <w:snapToGrid w:val="0"/>
              </w:rPr>
            </w:pPr>
          </w:p>
          <w:p w:rsidR="00315CF4" w:rsidRDefault="00315CF4" w:rsidP="00F31DA9">
            <w:pPr>
              <w:tabs>
                <w:tab w:val="left" w:pos="1701"/>
              </w:tabs>
              <w:rPr>
                <w:b/>
                <w:snapToGrid w:val="0"/>
              </w:rPr>
            </w:pPr>
          </w:p>
          <w:p w:rsidR="00315CF4" w:rsidRDefault="00315CF4" w:rsidP="00F31DA9">
            <w:pPr>
              <w:tabs>
                <w:tab w:val="left" w:pos="1701"/>
              </w:tabs>
              <w:rPr>
                <w:b/>
                <w:snapToGrid w:val="0"/>
              </w:rPr>
            </w:pPr>
          </w:p>
          <w:p w:rsidR="00315CF4" w:rsidRDefault="00315CF4" w:rsidP="00F31DA9">
            <w:pPr>
              <w:tabs>
                <w:tab w:val="left" w:pos="1701"/>
              </w:tabs>
              <w:rPr>
                <w:b/>
                <w:snapToGrid w:val="0"/>
              </w:rPr>
            </w:pPr>
          </w:p>
          <w:p w:rsidR="00315CF4" w:rsidRDefault="00315CF4" w:rsidP="00F31DA9">
            <w:pPr>
              <w:tabs>
                <w:tab w:val="left" w:pos="1701"/>
              </w:tabs>
              <w:rPr>
                <w:b/>
                <w:snapToGrid w:val="0"/>
              </w:rPr>
            </w:pPr>
          </w:p>
          <w:p w:rsidR="00315CF4" w:rsidRDefault="00315CF4" w:rsidP="00F31DA9">
            <w:pPr>
              <w:tabs>
                <w:tab w:val="left" w:pos="1701"/>
              </w:tabs>
              <w:rPr>
                <w:b/>
                <w:snapToGrid w:val="0"/>
              </w:rPr>
            </w:pPr>
          </w:p>
          <w:p w:rsidR="00315CF4" w:rsidRDefault="00315CF4" w:rsidP="00F31DA9">
            <w:pPr>
              <w:tabs>
                <w:tab w:val="left" w:pos="1701"/>
              </w:tabs>
              <w:rPr>
                <w:b/>
                <w:snapToGrid w:val="0"/>
              </w:rPr>
            </w:pPr>
          </w:p>
          <w:p w:rsidR="00315CF4" w:rsidRDefault="00315CF4" w:rsidP="00F31DA9">
            <w:pPr>
              <w:tabs>
                <w:tab w:val="left" w:pos="1701"/>
              </w:tabs>
              <w:rPr>
                <w:b/>
                <w:snapToGrid w:val="0"/>
              </w:rPr>
            </w:pPr>
          </w:p>
          <w:p w:rsidR="00315CF4" w:rsidRDefault="00315CF4" w:rsidP="00F31DA9">
            <w:pPr>
              <w:tabs>
                <w:tab w:val="left" w:pos="1701"/>
              </w:tabs>
              <w:rPr>
                <w:b/>
                <w:snapToGrid w:val="0"/>
              </w:rPr>
            </w:pPr>
          </w:p>
          <w:p w:rsidR="00315CF4" w:rsidRDefault="00315CF4" w:rsidP="00F31DA9">
            <w:pPr>
              <w:tabs>
                <w:tab w:val="left" w:pos="1701"/>
              </w:tabs>
              <w:rPr>
                <w:b/>
                <w:snapToGrid w:val="0"/>
              </w:rPr>
            </w:pPr>
          </w:p>
          <w:p w:rsidR="00315CF4" w:rsidRDefault="00315CF4" w:rsidP="00F31DA9">
            <w:pPr>
              <w:tabs>
                <w:tab w:val="left" w:pos="1701"/>
              </w:tabs>
              <w:rPr>
                <w:b/>
                <w:snapToGrid w:val="0"/>
              </w:rPr>
            </w:pPr>
          </w:p>
          <w:p w:rsidR="00315CF4" w:rsidRDefault="00315CF4" w:rsidP="00F31DA9">
            <w:pPr>
              <w:tabs>
                <w:tab w:val="left" w:pos="1701"/>
              </w:tabs>
              <w:rPr>
                <w:b/>
                <w:snapToGrid w:val="0"/>
              </w:rPr>
            </w:pPr>
          </w:p>
          <w:p w:rsidR="00315CF4" w:rsidRDefault="00315CF4" w:rsidP="00F31DA9">
            <w:pPr>
              <w:tabs>
                <w:tab w:val="left" w:pos="1701"/>
              </w:tabs>
              <w:rPr>
                <w:b/>
                <w:snapToGrid w:val="0"/>
              </w:rPr>
            </w:pPr>
          </w:p>
          <w:p w:rsidR="00315CF4" w:rsidRDefault="00315CF4" w:rsidP="00F31DA9">
            <w:pPr>
              <w:tabs>
                <w:tab w:val="left" w:pos="1701"/>
              </w:tabs>
              <w:rPr>
                <w:b/>
                <w:snapToGrid w:val="0"/>
              </w:rPr>
            </w:pPr>
          </w:p>
          <w:p w:rsidR="00315CF4" w:rsidRDefault="00315CF4" w:rsidP="00F31DA9">
            <w:pPr>
              <w:tabs>
                <w:tab w:val="left" w:pos="1701"/>
              </w:tabs>
              <w:rPr>
                <w:b/>
                <w:snapToGrid w:val="0"/>
              </w:rPr>
            </w:pPr>
          </w:p>
          <w:p w:rsidR="00315CF4" w:rsidRDefault="00315CF4" w:rsidP="00F31DA9">
            <w:pPr>
              <w:tabs>
                <w:tab w:val="left" w:pos="1701"/>
              </w:tabs>
              <w:rPr>
                <w:b/>
                <w:snapToGrid w:val="0"/>
              </w:rPr>
            </w:pPr>
          </w:p>
          <w:p w:rsidR="00315CF4" w:rsidRDefault="00315CF4" w:rsidP="00F31DA9">
            <w:pPr>
              <w:tabs>
                <w:tab w:val="left" w:pos="1701"/>
              </w:tabs>
              <w:rPr>
                <w:b/>
                <w:snapToGrid w:val="0"/>
              </w:rPr>
            </w:pPr>
          </w:p>
          <w:p w:rsidR="00294CD9" w:rsidRDefault="00294CD9" w:rsidP="00F31DA9">
            <w:pPr>
              <w:tabs>
                <w:tab w:val="left" w:pos="1701"/>
              </w:tabs>
              <w:rPr>
                <w:b/>
                <w:snapToGrid w:val="0"/>
              </w:rPr>
            </w:pPr>
          </w:p>
          <w:p w:rsidR="000741C6" w:rsidRDefault="000741C6" w:rsidP="00F31DA9">
            <w:pPr>
              <w:tabs>
                <w:tab w:val="left" w:pos="1701"/>
              </w:tabs>
              <w:rPr>
                <w:b/>
                <w:snapToGrid w:val="0"/>
              </w:rPr>
            </w:pPr>
          </w:p>
          <w:p w:rsidR="000741C6" w:rsidRDefault="000741C6" w:rsidP="00F31DA9">
            <w:pPr>
              <w:tabs>
                <w:tab w:val="left" w:pos="1701"/>
              </w:tabs>
              <w:rPr>
                <w:b/>
                <w:snapToGrid w:val="0"/>
              </w:rPr>
            </w:pPr>
          </w:p>
          <w:p w:rsidR="000741C6" w:rsidRDefault="000741C6" w:rsidP="00F31DA9">
            <w:pPr>
              <w:tabs>
                <w:tab w:val="left" w:pos="1701"/>
              </w:tabs>
              <w:rPr>
                <w:b/>
                <w:snapToGrid w:val="0"/>
              </w:rPr>
            </w:pPr>
          </w:p>
          <w:p w:rsidR="000741C6" w:rsidRDefault="000741C6" w:rsidP="00F31DA9">
            <w:pPr>
              <w:tabs>
                <w:tab w:val="left" w:pos="1701"/>
              </w:tabs>
              <w:rPr>
                <w:b/>
                <w:snapToGrid w:val="0"/>
              </w:rPr>
            </w:pPr>
          </w:p>
          <w:p w:rsidR="000741C6" w:rsidRDefault="000741C6" w:rsidP="00F31DA9">
            <w:pPr>
              <w:tabs>
                <w:tab w:val="left" w:pos="1701"/>
              </w:tabs>
              <w:rPr>
                <w:b/>
                <w:snapToGrid w:val="0"/>
              </w:rPr>
            </w:pPr>
          </w:p>
          <w:p w:rsidR="00D94F07" w:rsidRDefault="00D94F07" w:rsidP="00F31DA9">
            <w:pPr>
              <w:tabs>
                <w:tab w:val="left" w:pos="1701"/>
              </w:tabs>
              <w:rPr>
                <w:b/>
                <w:snapToGrid w:val="0"/>
              </w:rPr>
            </w:pPr>
            <w:r>
              <w:rPr>
                <w:b/>
                <w:snapToGrid w:val="0"/>
              </w:rPr>
              <w:t>§ 3</w:t>
            </w:r>
          </w:p>
          <w:p w:rsidR="00D94F07" w:rsidRDefault="00D94F07" w:rsidP="00F31DA9">
            <w:pPr>
              <w:tabs>
                <w:tab w:val="left" w:pos="1701"/>
              </w:tabs>
              <w:rPr>
                <w:b/>
                <w:snapToGrid w:val="0"/>
              </w:rPr>
            </w:pPr>
            <w:r>
              <w:rPr>
                <w:b/>
                <w:snapToGrid w:val="0"/>
              </w:rPr>
              <w:t xml:space="preserve">     </w:t>
            </w:r>
          </w:p>
          <w:p w:rsidR="00045C08" w:rsidRDefault="00045C08" w:rsidP="00F31DA9">
            <w:pPr>
              <w:tabs>
                <w:tab w:val="left" w:pos="1701"/>
              </w:tabs>
              <w:rPr>
                <w:b/>
                <w:snapToGrid w:val="0"/>
              </w:rPr>
            </w:pPr>
          </w:p>
          <w:p w:rsidR="00160563" w:rsidRDefault="00160563" w:rsidP="00F31DA9">
            <w:pPr>
              <w:tabs>
                <w:tab w:val="left" w:pos="1701"/>
              </w:tabs>
              <w:rPr>
                <w:b/>
                <w:snapToGrid w:val="0"/>
              </w:rPr>
            </w:pPr>
          </w:p>
          <w:p w:rsidR="00160563" w:rsidRDefault="00160563" w:rsidP="00F31DA9">
            <w:pPr>
              <w:tabs>
                <w:tab w:val="left" w:pos="1701"/>
              </w:tabs>
              <w:rPr>
                <w:b/>
                <w:snapToGrid w:val="0"/>
              </w:rPr>
            </w:pPr>
          </w:p>
          <w:p w:rsidR="00160563" w:rsidRDefault="00160563" w:rsidP="00F31DA9">
            <w:pPr>
              <w:tabs>
                <w:tab w:val="left" w:pos="1701"/>
              </w:tabs>
              <w:rPr>
                <w:b/>
                <w:snapToGrid w:val="0"/>
              </w:rPr>
            </w:pPr>
          </w:p>
          <w:p w:rsidR="00160563" w:rsidRDefault="00160563" w:rsidP="00F31DA9">
            <w:pPr>
              <w:tabs>
                <w:tab w:val="left" w:pos="1701"/>
              </w:tabs>
              <w:rPr>
                <w:b/>
                <w:snapToGrid w:val="0"/>
              </w:rPr>
            </w:pPr>
          </w:p>
          <w:p w:rsidR="00160563" w:rsidRDefault="00160563" w:rsidP="00F31DA9">
            <w:pPr>
              <w:tabs>
                <w:tab w:val="left" w:pos="1701"/>
              </w:tabs>
              <w:rPr>
                <w:b/>
                <w:snapToGrid w:val="0"/>
              </w:rPr>
            </w:pPr>
          </w:p>
          <w:p w:rsidR="00160563" w:rsidRDefault="00160563" w:rsidP="00F31DA9">
            <w:pPr>
              <w:tabs>
                <w:tab w:val="left" w:pos="1701"/>
              </w:tabs>
              <w:rPr>
                <w:b/>
                <w:snapToGrid w:val="0"/>
              </w:rPr>
            </w:pPr>
          </w:p>
          <w:p w:rsidR="00160563" w:rsidRDefault="00160563" w:rsidP="00F31DA9">
            <w:pPr>
              <w:tabs>
                <w:tab w:val="left" w:pos="1701"/>
              </w:tabs>
              <w:rPr>
                <w:b/>
                <w:snapToGrid w:val="0"/>
              </w:rPr>
            </w:pPr>
          </w:p>
          <w:p w:rsidR="00160563" w:rsidRDefault="00160563" w:rsidP="00F31DA9">
            <w:pPr>
              <w:tabs>
                <w:tab w:val="left" w:pos="1701"/>
              </w:tabs>
              <w:rPr>
                <w:b/>
                <w:snapToGrid w:val="0"/>
              </w:rPr>
            </w:pPr>
          </w:p>
          <w:p w:rsidR="00160563" w:rsidRDefault="00160563" w:rsidP="00F31DA9">
            <w:pPr>
              <w:tabs>
                <w:tab w:val="left" w:pos="1701"/>
              </w:tabs>
              <w:rPr>
                <w:b/>
                <w:snapToGrid w:val="0"/>
              </w:rPr>
            </w:pPr>
          </w:p>
          <w:p w:rsidR="007E0704" w:rsidRDefault="007E0704" w:rsidP="00F31DA9">
            <w:pPr>
              <w:tabs>
                <w:tab w:val="left" w:pos="1701"/>
              </w:tabs>
              <w:rPr>
                <w:b/>
                <w:snapToGrid w:val="0"/>
              </w:rPr>
            </w:pPr>
          </w:p>
          <w:p w:rsidR="007E0704" w:rsidRDefault="007E0704" w:rsidP="00F31DA9">
            <w:pPr>
              <w:tabs>
                <w:tab w:val="left" w:pos="1701"/>
              </w:tabs>
              <w:rPr>
                <w:b/>
                <w:snapToGrid w:val="0"/>
              </w:rPr>
            </w:pPr>
          </w:p>
          <w:p w:rsidR="007E0704" w:rsidRDefault="007E0704" w:rsidP="00F31DA9">
            <w:pPr>
              <w:tabs>
                <w:tab w:val="left" w:pos="1701"/>
              </w:tabs>
              <w:rPr>
                <w:b/>
                <w:snapToGrid w:val="0"/>
              </w:rPr>
            </w:pPr>
          </w:p>
          <w:p w:rsidR="007E0704" w:rsidRDefault="007E0704" w:rsidP="00F31DA9">
            <w:pPr>
              <w:tabs>
                <w:tab w:val="left" w:pos="1701"/>
              </w:tabs>
              <w:rPr>
                <w:b/>
                <w:snapToGrid w:val="0"/>
              </w:rPr>
            </w:pPr>
          </w:p>
          <w:p w:rsidR="007E0704" w:rsidRDefault="007E0704" w:rsidP="00F31DA9">
            <w:pPr>
              <w:tabs>
                <w:tab w:val="left" w:pos="1701"/>
              </w:tabs>
              <w:rPr>
                <w:b/>
                <w:snapToGrid w:val="0"/>
              </w:rPr>
            </w:pPr>
          </w:p>
          <w:p w:rsidR="007E0704" w:rsidRDefault="007E0704" w:rsidP="00F31DA9">
            <w:pPr>
              <w:tabs>
                <w:tab w:val="left" w:pos="1701"/>
              </w:tabs>
              <w:rPr>
                <w:b/>
                <w:snapToGrid w:val="0"/>
              </w:rPr>
            </w:pPr>
          </w:p>
          <w:p w:rsidR="007E0704" w:rsidRDefault="007E0704" w:rsidP="00F31DA9">
            <w:pPr>
              <w:tabs>
                <w:tab w:val="left" w:pos="1701"/>
              </w:tabs>
              <w:rPr>
                <w:b/>
                <w:snapToGrid w:val="0"/>
              </w:rPr>
            </w:pPr>
          </w:p>
          <w:p w:rsidR="007E0704" w:rsidRDefault="007E0704" w:rsidP="00F31DA9">
            <w:pPr>
              <w:tabs>
                <w:tab w:val="left" w:pos="1701"/>
              </w:tabs>
              <w:rPr>
                <w:b/>
                <w:snapToGrid w:val="0"/>
              </w:rPr>
            </w:pPr>
          </w:p>
          <w:p w:rsidR="007E0704" w:rsidRDefault="007E0704" w:rsidP="00F31DA9">
            <w:pPr>
              <w:tabs>
                <w:tab w:val="left" w:pos="1701"/>
              </w:tabs>
              <w:rPr>
                <w:b/>
                <w:snapToGrid w:val="0"/>
              </w:rPr>
            </w:pPr>
          </w:p>
          <w:p w:rsidR="007E0704" w:rsidRDefault="007E0704" w:rsidP="00F31DA9">
            <w:pPr>
              <w:tabs>
                <w:tab w:val="left" w:pos="1701"/>
              </w:tabs>
              <w:rPr>
                <w:b/>
                <w:snapToGrid w:val="0"/>
              </w:rPr>
            </w:pPr>
          </w:p>
          <w:p w:rsidR="007E0704" w:rsidRDefault="007E0704" w:rsidP="00F31DA9">
            <w:pPr>
              <w:tabs>
                <w:tab w:val="left" w:pos="1701"/>
              </w:tabs>
              <w:rPr>
                <w:b/>
                <w:snapToGrid w:val="0"/>
              </w:rPr>
            </w:pPr>
          </w:p>
          <w:p w:rsidR="007E0704" w:rsidRDefault="007E0704" w:rsidP="00F31DA9">
            <w:pPr>
              <w:tabs>
                <w:tab w:val="left" w:pos="1701"/>
              </w:tabs>
              <w:rPr>
                <w:b/>
                <w:snapToGrid w:val="0"/>
              </w:rPr>
            </w:pPr>
          </w:p>
          <w:p w:rsidR="007E0704" w:rsidRDefault="007E0704" w:rsidP="00F31DA9">
            <w:pPr>
              <w:tabs>
                <w:tab w:val="left" w:pos="1701"/>
              </w:tabs>
              <w:rPr>
                <w:b/>
                <w:snapToGrid w:val="0"/>
              </w:rPr>
            </w:pPr>
          </w:p>
          <w:p w:rsidR="007E0704" w:rsidRDefault="007E0704" w:rsidP="00F31DA9">
            <w:pPr>
              <w:tabs>
                <w:tab w:val="left" w:pos="1701"/>
              </w:tabs>
              <w:rPr>
                <w:b/>
                <w:snapToGrid w:val="0"/>
              </w:rPr>
            </w:pPr>
          </w:p>
          <w:p w:rsidR="007E0704" w:rsidRDefault="007E0704" w:rsidP="00F31DA9">
            <w:pPr>
              <w:tabs>
                <w:tab w:val="left" w:pos="1701"/>
              </w:tabs>
              <w:rPr>
                <w:b/>
                <w:snapToGrid w:val="0"/>
              </w:rPr>
            </w:pPr>
          </w:p>
          <w:p w:rsidR="007E0704" w:rsidRDefault="007E0704" w:rsidP="00F31DA9">
            <w:pPr>
              <w:tabs>
                <w:tab w:val="left" w:pos="1701"/>
              </w:tabs>
              <w:rPr>
                <w:b/>
                <w:snapToGrid w:val="0"/>
              </w:rPr>
            </w:pPr>
          </w:p>
          <w:p w:rsidR="007E0704" w:rsidRDefault="007E0704" w:rsidP="00F31DA9">
            <w:pPr>
              <w:tabs>
                <w:tab w:val="left" w:pos="1701"/>
              </w:tabs>
              <w:rPr>
                <w:b/>
                <w:snapToGrid w:val="0"/>
              </w:rPr>
            </w:pPr>
          </w:p>
          <w:p w:rsidR="00160563" w:rsidRDefault="00160563" w:rsidP="00F31DA9">
            <w:pPr>
              <w:tabs>
                <w:tab w:val="left" w:pos="1701"/>
              </w:tabs>
              <w:rPr>
                <w:b/>
                <w:snapToGrid w:val="0"/>
              </w:rPr>
            </w:pPr>
          </w:p>
          <w:p w:rsidR="00160563" w:rsidRDefault="00160563" w:rsidP="00F31DA9">
            <w:pPr>
              <w:tabs>
                <w:tab w:val="left" w:pos="1701"/>
              </w:tabs>
              <w:rPr>
                <w:b/>
                <w:snapToGrid w:val="0"/>
              </w:rPr>
            </w:pPr>
          </w:p>
          <w:p w:rsidR="00160563" w:rsidRDefault="00160563" w:rsidP="00F31DA9">
            <w:pPr>
              <w:tabs>
                <w:tab w:val="left" w:pos="1701"/>
              </w:tabs>
              <w:rPr>
                <w:b/>
                <w:snapToGrid w:val="0"/>
              </w:rPr>
            </w:pPr>
          </w:p>
          <w:p w:rsidR="00160563" w:rsidRDefault="00160563" w:rsidP="00F31DA9">
            <w:pPr>
              <w:tabs>
                <w:tab w:val="left" w:pos="1701"/>
              </w:tabs>
              <w:rPr>
                <w:b/>
                <w:snapToGrid w:val="0"/>
              </w:rPr>
            </w:pPr>
          </w:p>
          <w:p w:rsidR="007E0704" w:rsidRDefault="007E0704" w:rsidP="00F31DA9">
            <w:pPr>
              <w:tabs>
                <w:tab w:val="left" w:pos="1701"/>
              </w:tabs>
              <w:rPr>
                <w:b/>
                <w:snapToGrid w:val="0"/>
              </w:rPr>
            </w:pPr>
          </w:p>
          <w:p w:rsidR="007E0704" w:rsidRDefault="007E0704" w:rsidP="00F31DA9">
            <w:pPr>
              <w:tabs>
                <w:tab w:val="left" w:pos="1701"/>
              </w:tabs>
              <w:rPr>
                <w:b/>
                <w:snapToGrid w:val="0"/>
              </w:rPr>
            </w:pPr>
          </w:p>
          <w:p w:rsidR="007E0704" w:rsidRDefault="007E0704" w:rsidP="00F31DA9">
            <w:pPr>
              <w:tabs>
                <w:tab w:val="left" w:pos="1701"/>
              </w:tabs>
              <w:rPr>
                <w:b/>
                <w:snapToGrid w:val="0"/>
              </w:rPr>
            </w:pPr>
          </w:p>
          <w:p w:rsidR="007E0704" w:rsidRDefault="007E0704" w:rsidP="00F31DA9">
            <w:pPr>
              <w:tabs>
                <w:tab w:val="left" w:pos="1701"/>
              </w:tabs>
              <w:rPr>
                <w:b/>
                <w:snapToGrid w:val="0"/>
              </w:rPr>
            </w:pPr>
          </w:p>
          <w:p w:rsidR="007E0704" w:rsidRDefault="007E0704" w:rsidP="00F31DA9">
            <w:pPr>
              <w:tabs>
                <w:tab w:val="left" w:pos="1701"/>
              </w:tabs>
              <w:rPr>
                <w:b/>
                <w:snapToGrid w:val="0"/>
              </w:rPr>
            </w:pPr>
          </w:p>
          <w:p w:rsidR="007E0704" w:rsidRDefault="007E0704" w:rsidP="00F31DA9">
            <w:pPr>
              <w:tabs>
                <w:tab w:val="left" w:pos="1701"/>
              </w:tabs>
              <w:rPr>
                <w:b/>
                <w:snapToGrid w:val="0"/>
              </w:rPr>
            </w:pPr>
          </w:p>
          <w:p w:rsidR="007E0704" w:rsidRDefault="007E0704" w:rsidP="00F31DA9">
            <w:pPr>
              <w:tabs>
                <w:tab w:val="left" w:pos="1701"/>
              </w:tabs>
              <w:rPr>
                <w:b/>
                <w:snapToGrid w:val="0"/>
              </w:rPr>
            </w:pPr>
          </w:p>
          <w:p w:rsidR="007E0704" w:rsidRDefault="007E0704" w:rsidP="00F31DA9">
            <w:pPr>
              <w:tabs>
                <w:tab w:val="left" w:pos="1701"/>
              </w:tabs>
              <w:rPr>
                <w:b/>
                <w:snapToGrid w:val="0"/>
              </w:rPr>
            </w:pPr>
          </w:p>
          <w:p w:rsidR="007E0704" w:rsidRDefault="007E0704" w:rsidP="00F31DA9">
            <w:pPr>
              <w:tabs>
                <w:tab w:val="left" w:pos="1701"/>
              </w:tabs>
              <w:rPr>
                <w:b/>
                <w:snapToGrid w:val="0"/>
              </w:rPr>
            </w:pPr>
          </w:p>
          <w:p w:rsidR="007E0704" w:rsidRDefault="007E0704" w:rsidP="00F31DA9">
            <w:pPr>
              <w:tabs>
                <w:tab w:val="left" w:pos="1701"/>
              </w:tabs>
              <w:rPr>
                <w:b/>
                <w:snapToGrid w:val="0"/>
              </w:rPr>
            </w:pPr>
          </w:p>
          <w:p w:rsidR="007E0704" w:rsidRDefault="007E0704" w:rsidP="00F31DA9">
            <w:pPr>
              <w:tabs>
                <w:tab w:val="left" w:pos="1701"/>
              </w:tabs>
              <w:rPr>
                <w:b/>
                <w:snapToGrid w:val="0"/>
              </w:rPr>
            </w:pPr>
          </w:p>
          <w:p w:rsidR="007E0704" w:rsidRDefault="007E0704" w:rsidP="00F31DA9">
            <w:pPr>
              <w:tabs>
                <w:tab w:val="left" w:pos="1701"/>
              </w:tabs>
              <w:rPr>
                <w:b/>
                <w:snapToGrid w:val="0"/>
              </w:rPr>
            </w:pPr>
          </w:p>
          <w:p w:rsidR="007E0704" w:rsidRDefault="007E0704" w:rsidP="00F31DA9">
            <w:pPr>
              <w:tabs>
                <w:tab w:val="left" w:pos="1701"/>
              </w:tabs>
              <w:rPr>
                <w:b/>
                <w:snapToGrid w:val="0"/>
              </w:rPr>
            </w:pPr>
          </w:p>
          <w:p w:rsidR="007E0704" w:rsidRDefault="007E0704" w:rsidP="00F31DA9">
            <w:pPr>
              <w:tabs>
                <w:tab w:val="left" w:pos="1701"/>
              </w:tabs>
              <w:rPr>
                <w:b/>
                <w:snapToGrid w:val="0"/>
              </w:rPr>
            </w:pPr>
          </w:p>
          <w:p w:rsidR="007E0704" w:rsidRDefault="007E0704" w:rsidP="00F31DA9">
            <w:pPr>
              <w:tabs>
                <w:tab w:val="left" w:pos="1701"/>
              </w:tabs>
              <w:rPr>
                <w:b/>
                <w:snapToGrid w:val="0"/>
              </w:rPr>
            </w:pPr>
          </w:p>
          <w:p w:rsidR="007E0704" w:rsidRDefault="007E0704" w:rsidP="00F31DA9">
            <w:pPr>
              <w:tabs>
                <w:tab w:val="left" w:pos="1701"/>
              </w:tabs>
              <w:rPr>
                <w:b/>
                <w:snapToGrid w:val="0"/>
              </w:rPr>
            </w:pPr>
          </w:p>
          <w:p w:rsidR="007E0704" w:rsidRDefault="007E0704" w:rsidP="00F31DA9">
            <w:pPr>
              <w:tabs>
                <w:tab w:val="left" w:pos="1701"/>
              </w:tabs>
              <w:rPr>
                <w:b/>
                <w:snapToGrid w:val="0"/>
              </w:rPr>
            </w:pPr>
          </w:p>
          <w:p w:rsidR="007E0704" w:rsidRDefault="007E0704" w:rsidP="00F31DA9">
            <w:pPr>
              <w:tabs>
                <w:tab w:val="left" w:pos="1701"/>
              </w:tabs>
              <w:rPr>
                <w:b/>
                <w:snapToGrid w:val="0"/>
              </w:rPr>
            </w:pPr>
          </w:p>
          <w:p w:rsidR="007E0704" w:rsidRDefault="007E0704" w:rsidP="00F31DA9">
            <w:pPr>
              <w:tabs>
                <w:tab w:val="left" w:pos="1701"/>
              </w:tabs>
              <w:rPr>
                <w:b/>
                <w:snapToGrid w:val="0"/>
              </w:rPr>
            </w:pPr>
          </w:p>
          <w:p w:rsidR="007E0704" w:rsidRDefault="007E0704" w:rsidP="00F31DA9">
            <w:pPr>
              <w:tabs>
                <w:tab w:val="left" w:pos="1701"/>
              </w:tabs>
              <w:rPr>
                <w:b/>
                <w:snapToGrid w:val="0"/>
              </w:rPr>
            </w:pPr>
          </w:p>
          <w:p w:rsidR="007E0704" w:rsidRDefault="007E0704" w:rsidP="00F31DA9">
            <w:pPr>
              <w:tabs>
                <w:tab w:val="left" w:pos="1701"/>
              </w:tabs>
              <w:rPr>
                <w:b/>
                <w:snapToGrid w:val="0"/>
              </w:rPr>
            </w:pPr>
          </w:p>
          <w:p w:rsidR="007E0704" w:rsidRDefault="007E0704" w:rsidP="00F31DA9">
            <w:pPr>
              <w:tabs>
                <w:tab w:val="left" w:pos="1701"/>
              </w:tabs>
              <w:rPr>
                <w:b/>
                <w:snapToGrid w:val="0"/>
              </w:rPr>
            </w:pPr>
          </w:p>
          <w:p w:rsidR="00160563" w:rsidRDefault="00160563" w:rsidP="00F31DA9">
            <w:pPr>
              <w:tabs>
                <w:tab w:val="left" w:pos="1701"/>
              </w:tabs>
              <w:rPr>
                <w:b/>
                <w:snapToGrid w:val="0"/>
              </w:rPr>
            </w:pPr>
          </w:p>
          <w:p w:rsidR="007E0704" w:rsidRDefault="007E0704" w:rsidP="00F31DA9">
            <w:pPr>
              <w:tabs>
                <w:tab w:val="left" w:pos="1701"/>
              </w:tabs>
              <w:rPr>
                <w:b/>
                <w:snapToGrid w:val="0"/>
              </w:rPr>
            </w:pPr>
          </w:p>
          <w:p w:rsidR="001D3388" w:rsidRDefault="001D3388" w:rsidP="00F31DA9">
            <w:pPr>
              <w:tabs>
                <w:tab w:val="left" w:pos="1701"/>
              </w:tabs>
              <w:rPr>
                <w:b/>
                <w:snapToGrid w:val="0"/>
              </w:rPr>
            </w:pPr>
          </w:p>
          <w:p w:rsidR="001D3388" w:rsidRDefault="001D3388" w:rsidP="00F31DA9">
            <w:pPr>
              <w:tabs>
                <w:tab w:val="left" w:pos="1701"/>
              </w:tabs>
              <w:rPr>
                <w:b/>
                <w:snapToGrid w:val="0"/>
              </w:rPr>
            </w:pPr>
          </w:p>
          <w:p w:rsidR="007E0704" w:rsidRDefault="007E0704" w:rsidP="00F31DA9">
            <w:pPr>
              <w:tabs>
                <w:tab w:val="left" w:pos="1701"/>
              </w:tabs>
              <w:rPr>
                <w:b/>
                <w:snapToGrid w:val="0"/>
              </w:rPr>
            </w:pPr>
          </w:p>
          <w:p w:rsidR="00293226" w:rsidRDefault="00293226" w:rsidP="00F31DA9">
            <w:pPr>
              <w:tabs>
                <w:tab w:val="left" w:pos="1701"/>
              </w:tabs>
              <w:rPr>
                <w:b/>
                <w:snapToGrid w:val="0"/>
              </w:rPr>
            </w:pPr>
          </w:p>
          <w:p w:rsidR="00293226" w:rsidRDefault="00293226" w:rsidP="00F31DA9">
            <w:pPr>
              <w:tabs>
                <w:tab w:val="left" w:pos="1701"/>
              </w:tabs>
              <w:rPr>
                <w:b/>
                <w:snapToGrid w:val="0"/>
              </w:rPr>
            </w:pPr>
          </w:p>
          <w:p w:rsidR="00293226" w:rsidRDefault="00293226" w:rsidP="00F31DA9">
            <w:pPr>
              <w:tabs>
                <w:tab w:val="left" w:pos="1701"/>
              </w:tabs>
              <w:rPr>
                <w:b/>
                <w:snapToGrid w:val="0"/>
              </w:rPr>
            </w:pPr>
          </w:p>
          <w:p w:rsidR="007B5521" w:rsidRDefault="007B5521" w:rsidP="00F31DA9">
            <w:pPr>
              <w:tabs>
                <w:tab w:val="left" w:pos="1701"/>
              </w:tabs>
              <w:rPr>
                <w:b/>
                <w:snapToGrid w:val="0"/>
              </w:rPr>
            </w:pPr>
          </w:p>
          <w:p w:rsidR="007B5521" w:rsidRDefault="007B5521" w:rsidP="00F31DA9">
            <w:pPr>
              <w:tabs>
                <w:tab w:val="left" w:pos="1701"/>
              </w:tabs>
              <w:rPr>
                <w:b/>
                <w:snapToGrid w:val="0"/>
              </w:rPr>
            </w:pPr>
          </w:p>
          <w:p w:rsidR="007B5521" w:rsidRDefault="007B5521" w:rsidP="00F31DA9">
            <w:pPr>
              <w:tabs>
                <w:tab w:val="left" w:pos="1701"/>
              </w:tabs>
              <w:rPr>
                <w:b/>
                <w:snapToGrid w:val="0"/>
              </w:rPr>
            </w:pPr>
          </w:p>
          <w:p w:rsidR="00AD7DD6" w:rsidRDefault="00AD7DD6" w:rsidP="00F31DA9">
            <w:pPr>
              <w:tabs>
                <w:tab w:val="left" w:pos="1701"/>
              </w:tabs>
              <w:rPr>
                <w:b/>
                <w:snapToGrid w:val="0"/>
              </w:rPr>
            </w:pPr>
          </w:p>
          <w:p w:rsidR="00AD7DD6" w:rsidRDefault="00AD7DD6" w:rsidP="00F31DA9">
            <w:pPr>
              <w:tabs>
                <w:tab w:val="left" w:pos="1701"/>
              </w:tabs>
              <w:rPr>
                <w:b/>
                <w:snapToGrid w:val="0"/>
              </w:rPr>
            </w:pPr>
          </w:p>
          <w:p w:rsidR="007A47B7" w:rsidRDefault="007A47B7" w:rsidP="00F31DA9">
            <w:pPr>
              <w:tabs>
                <w:tab w:val="left" w:pos="1701"/>
              </w:tabs>
              <w:rPr>
                <w:b/>
                <w:snapToGrid w:val="0"/>
              </w:rPr>
            </w:pPr>
          </w:p>
          <w:p w:rsidR="00D94F07" w:rsidRDefault="00D94F07" w:rsidP="00F31DA9">
            <w:pPr>
              <w:tabs>
                <w:tab w:val="left" w:pos="1701"/>
              </w:tabs>
              <w:rPr>
                <w:b/>
                <w:snapToGrid w:val="0"/>
              </w:rPr>
            </w:pPr>
            <w:r>
              <w:rPr>
                <w:b/>
                <w:snapToGrid w:val="0"/>
              </w:rPr>
              <w:t>§ 4</w:t>
            </w:r>
          </w:p>
          <w:p w:rsidR="00D94F07" w:rsidRDefault="00D94F07" w:rsidP="00F31DA9">
            <w:pPr>
              <w:tabs>
                <w:tab w:val="left" w:pos="1701"/>
              </w:tabs>
              <w:rPr>
                <w:b/>
                <w:snapToGrid w:val="0"/>
              </w:rPr>
            </w:pPr>
          </w:p>
          <w:p w:rsidR="007E0704" w:rsidRDefault="007E0704" w:rsidP="00F31DA9">
            <w:pPr>
              <w:tabs>
                <w:tab w:val="left" w:pos="1701"/>
              </w:tabs>
              <w:rPr>
                <w:b/>
                <w:snapToGrid w:val="0"/>
              </w:rPr>
            </w:pPr>
          </w:p>
          <w:p w:rsidR="007E0704" w:rsidRDefault="007E0704" w:rsidP="00F31DA9">
            <w:pPr>
              <w:tabs>
                <w:tab w:val="left" w:pos="1701"/>
              </w:tabs>
              <w:rPr>
                <w:b/>
                <w:snapToGrid w:val="0"/>
              </w:rPr>
            </w:pPr>
          </w:p>
          <w:p w:rsidR="00FE39E2" w:rsidRDefault="00FE39E2" w:rsidP="00F31DA9">
            <w:pPr>
              <w:tabs>
                <w:tab w:val="left" w:pos="1701"/>
              </w:tabs>
              <w:rPr>
                <w:b/>
                <w:snapToGrid w:val="0"/>
              </w:rPr>
            </w:pPr>
          </w:p>
          <w:p w:rsidR="00FE39E2" w:rsidRDefault="00FE39E2" w:rsidP="00F31DA9">
            <w:pPr>
              <w:tabs>
                <w:tab w:val="left" w:pos="1701"/>
              </w:tabs>
              <w:rPr>
                <w:b/>
                <w:snapToGrid w:val="0"/>
              </w:rPr>
            </w:pPr>
          </w:p>
          <w:p w:rsidR="00FE39E2" w:rsidRDefault="00FE39E2" w:rsidP="00F31DA9">
            <w:pPr>
              <w:tabs>
                <w:tab w:val="left" w:pos="1701"/>
              </w:tabs>
              <w:rPr>
                <w:b/>
                <w:snapToGrid w:val="0"/>
              </w:rPr>
            </w:pPr>
          </w:p>
          <w:p w:rsidR="00FE39E2" w:rsidRDefault="00FE39E2" w:rsidP="00F31DA9">
            <w:pPr>
              <w:tabs>
                <w:tab w:val="left" w:pos="1701"/>
              </w:tabs>
              <w:rPr>
                <w:b/>
                <w:snapToGrid w:val="0"/>
              </w:rPr>
            </w:pPr>
          </w:p>
          <w:p w:rsidR="00FE39E2" w:rsidRDefault="00FE39E2" w:rsidP="00F31DA9">
            <w:pPr>
              <w:tabs>
                <w:tab w:val="left" w:pos="1701"/>
              </w:tabs>
              <w:rPr>
                <w:b/>
                <w:snapToGrid w:val="0"/>
              </w:rPr>
            </w:pPr>
          </w:p>
          <w:p w:rsidR="00FE39E2" w:rsidRDefault="00FE39E2" w:rsidP="00F31DA9">
            <w:pPr>
              <w:tabs>
                <w:tab w:val="left" w:pos="1701"/>
              </w:tabs>
              <w:rPr>
                <w:b/>
                <w:snapToGrid w:val="0"/>
              </w:rPr>
            </w:pPr>
          </w:p>
          <w:p w:rsidR="00FE39E2" w:rsidRDefault="00FE39E2" w:rsidP="00F31DA9">
            <w:pPr>
              <w:tabs>
                <w:tab w:val="left" w:pos="1701"/>
              </w:tabs>
              <w:rPr>
                <w:b/>
                <w:snapToGrid w:val="0"/>
              </w:rPr>
            </w:pPr>
          </w:p>
          <w:p w:rsidR="00FE39E2" w:rsidRDefault="00FE39E2" w:rsidP="00F31DA9">
            <w:pPr>
              <w:tabs>
                <w:tab w:val="left" w:pos="1701"/>
              </w:tabs>
              <w:rPr>
                <w:b/>
                <w:snapToGrid w:val="0"/>
              </w:rPr>
            </w:pPr>
          </w:p>
          <w:p w:rsidR="00FE39E2" w:rsidRDefault="00FE39E2" w:rsidP="00F31DA9">
            <w:pPr>
              <w:tabs>
                <w:tab w:val="left" w:pos="1701"/>
              </w:tabs>
              <w:rPr>
                <w:b/>
                <w:snapToGrid w:val="0"/>
              </w:rPr>
            </w:pPr>
          </w:p>
          <w:p w:rsidR="00FE39E2" w:rsidRDefault="00FE39E2" w:rsidP="00F31DA9">
            <w:pPr>
              <w:tabs>
                <w:tab w:val="left" w:pos="1701"/>
              </w:tabs>
              <w:rPr>
                <w:b/>
                <w:snapToGrid w:val="0"/>
              </w:rPr>
            </w:pPr>
          </w:p>
          <w:p w:rsidR="00FE39E2" w:rsidRDefault="00FE39E2" w:rsidP="00F31DA9">
            <w:pPr>
              <w:tabs>
                <w:tab w:val="left" w:pos="1701"/>
              </w:tabs>
              <w:rPr>
                <w:b/>
                <w:snapToGrid w:val="0"/>
              </w:rPr>
            </w:pPr>
          </w:p>
          <w:p w:rsidR="00FE39E2" w:rsidRDefault="00FE39E2" w:rsidP="00F31DA9">
            <w:pPr>
              <w:tabs>
                <w:tab w:val="left" w:pos="1701"/>
              </w:tabs>
              <w:rPr>
                <w:b/>
                <w:snapToGrid w:val="0"/>
              </w:rPr>
            </w:pPr>
          </w:p>
          <w:p w:rsidR="00FE39E2" w:rsidRDefault="00FE39E2" w:rsidP="00F31DA9">
            <w:pPr>
              <w:tabs>
                <w:tab w:val="left" w:pos="1701"/>
              </w:tabs>
              <w:rPr>
                <w:b/>
                <w:snapToGrid w:val="0"/>
              </w:rPr>
            </w:pPr>
          </w:p>
          <w:p w:rsidR="00FE39E2" w:rsidRDefault="00FE39E2" w:rsidP="00F31DA9">
            <w:pPr>
              <w:tabs>
                <w:tab w:val="left" w:pos="1701"/>
              </w:tabs>
              <w:rPr>
                <w:b/>
                <w:snapToGrid w:val="0"/>
              </w:rPr>
            </w:pPr>
          </w:p>
          <w:p w:rsidR="00FE39E2" w:rsidRDefault="00FE39E2" w:rsidP="00F31DA9">
            <w:pPr>
              <w:tabs>
                <w:tab w:val="left" w:pos="1701"/>
              </w:tabs>
              <w:rPr>
                <w:b/>
                <w:snapToGrid w:val="0"/>
              </w:rPr>
            </w:pPr>
          </w:p>
          <w:p w:rsidR="00FE39E2" w:rsidRDefault="00FE39E2" w:rsidP="00F31DA9">
            <w:pPr>
              <w:tabs>
                <w:tab w:val="left" w:pos="1701"/>
              </w:tabs>
              <w:rPr>
                <w:b/>
                <w:snapToGrid w:val="0"/>
              </w:rPr>
            </w:pPr>
          </w:p>
          <w:p w:rsidR="00FE39E2" w:rsidRDefault="00FE39E2" w:rsidP="00F31DA9">
            <w:pPr>
              <w:tabs>
                <w:tab w:val="left" w:pos="1701"/>
              </w:tabs>
              <w:rPr>
                <w:b/>
                <w:snapToGrid w:val="0"/>
              </w:rPr>
            </w:pPr>
          </w:p>
          <w:p w:rsidR="00FE39E2" w:rsidRDefault="00FE39E2" w:rsidP="00F31DA9">
            <w:pPr>
              <w:tabs>
                <w:tab w:val="left" w:pos="1701"/>
              </w:tabs>
              <w:rPr>
                <w:b/>
                <w:snapToGrid w:val="0"/>
              </w:rPr>
            </w:pPr>
          </w:p>
          <w:p w:rsidR="00FE39E2" w:rsidRDefault="00FE39E2" w:rsidP="00F31DA9">
            <w:pPr>
              <w:tabs>
                <w:tab w:val="left" w:pos="1701"/>
              </w:tabs>
              <w:rPr>
                <w:b/>
                <w:snapToGrid w:val="0"/>
              </w:rPr>
            </w:pPr>
          </w:p>
          <w:p w:rsidR="00FE39E2" w:rsidRDefault="00FE39E2" w:rsidP="00F31DA9">
            <w:pPr>
              <w:tabs>
                <w:tab w:val="left" w:pos="1701"/>
              </w:tabs>
              <w:rPr>
                <w:b/>
                <w:snapToGrid w:val="0"/>
              </w:rPr>
            </w:pPr>
          </w:p>
          <w:p w:rsidR="00FE39E2" w:rsidRDefault="00FE39E2" w:rsidP="00F31DA9">
            <w:pPr>
              <w:tabs>
                <w:tab w:val="left" w:pos="1701"/>
              </w:tabs>
              <w:rPr>
                <w:b/>
                <w:snapToGrid w:val="0"/>
              </w:rPr>
            </w:pPr>
          </w:p>
          <w:p w:rsidR="00FE39E2" w:rsidRDefault="00FE39E2" w:rsidP="00F31DA9">
            <w:pPr>
              <w:tabs>
                <w:tab w:val="left" w:pos="1701"/>
              </w:tabs>
              <w:rPr>
                <w:b/>
                <w:snapToGrid w:val="0"/>
              </w:rPr>
            </w:pPr>
          </w:p>
          <w:p w:rsidR="00FE39E2" w:rsidRDefault="00FE39E2" w:rsidP="00F31DA9">
            <w:pPr>
              <w:tabs>
                <w:tab w:val="left" w:pos="1701"/>
              </w:tabs>
              <w:rPr>
                <w:b/>
                <w:snapToGrid w:val="0"/>
              </w:rPr>
            </w:pPr>
          </w:p>
          <w:p w:rsidR="00FE39E2" w:rsidRDefault="00FE39E2" w:rsidP="00F31DA9">
            <w:pPr>
              <w:tabs>
                <w:tab w:val="left" w:pos="1701"/>
              </w:tabs>
              <w:rPr>
                <w:b/>
                <w:snapToGrid w:val="0"/>
              </w:rPr>
            </w:pPr>
          </w:p>
          <w:p w:rsidR="00FE39E2" w:rsidRDefault="00FE39E2" w:rsidP="00F31DA9">
            <w:pPr>
              <w:tabs>
                <w:tab w:val="left" w:pos="1701"/>
              </w:tabs>
              <w:rPr>
                <w:b/>
                <w:snapToGrid w:val="0"/>
              </w:rPr>
            </w:pPr>
          </w:p>
          <w:p w:rsidR="00FE39E2" w:rsidRDefault="00FE39E2" w:rsidP="00F31DA9">
            <w:pPr>
              <w:tabs>
                <w:tab w:val="left" w:pos="1701"/>
              </w:tabs>
              <w:rPr>
                <w:b/>
                <w:snapToGrid w:val="0"/>
              </w:rPr>
            </w:pPr>
          </w:p>
          <w:p w:rsidR="00FE39E2" w:rsidRDefault="00FE39E2" w:rsidP="00F31DA9">
            <w:pPr>
              <w:tabs>
                <w:tab w:val="left" w:pos="1701"/>
              </w:tabs>
              <w:rPr>
                <w:b/>
                <w:snapToGrid w:val="0"/>
              </w:rPr>
            </w:pPr>
          </w:p>
          <w:p w:rsidR="00FE39E2" w:rsidRDefault="00FE39E2" w:rsidP="00F31DA9">
            <w:pPr>
              <w:tabs>
                <w:tab w:val="left" w:pos="1701"/>
              </w:tabs>
              <w:rPr>
                <w:b/>
                <w:snapToGrid w:val="0"/>
              </w:rPr>
            </w:pPr>
          </w:p>
          <w:p w:rsidR="00FE39E2" w:rsidRDefault="00FE39E2" w:rsidP="00F31DA9">
            <w:pPr>
              <w:tabs>
                <w:tab w:val="left" w:pos="1701"/>
              </w:tabs>
              <w:rPr>
                <w:b/>
                <w:snapToGrid w:val="0"/>
              </w:rPr>
            </w:pPr>
          </w:p>
          <w:p w:rsidR="003808FA" w:rsidRDefault="003808FA" w:rsidP="00F31DA9">
            <w:pPr>
              <w:tabs>
                <w:tab w:val="left" w:pos="1701"/>
              </w:tabs>
              <w:rPr>
                <w:b/>
                <w:snapToGrid w:val="0"/>
              </w:rPr>
            </w:pPr>
          </w:p>
          <w:p w:rsidR="00FE39E2" w:rsidRDefault="00FE39E2" w:rsidP="00F31DA9">
            <w:pPr>
              <w:tabs>
                <w:tab w:val="left" w:pos="1701"/>
              </w:tabs>
              <w:rPr>
                <w:b/>
                <w:snapToGrid w:val="0"/>
              </w:rPr>
            </w:pPr>
          </w:p>
          <w:p w:rsidR="00562A31" w:rsidRDefault="00562A31" w:rsidP="00F31DA9">
            <w:pPr>
              <w:tabs>
                <w:tab w:val="left" w:pos="1701"/>
              </w:tabs>
              <w:rPr>
                <w:b/>
                <w:snapToGrid w:val="0"/>
              </w:rPr>
            </w:pPr>
          </w:p>
          <w:p w:rsidR="00562A31" w:rsidRDefault="00562A31" w:rsidP="00F31DA9">
            <w:pPr>
              <w:tabs>
                <w:tab w:val="left" w:pos="1701"/>
              </w:tabs>
              <w:rPr>
                <w:b/>
                <w:snapToGrid w:val="0"/>
              </w:rPr>
            </w:pPr>
          </w:p>
          <w:p w:rsidR="00D9774E" w:rsidRDefault="00D9774E" w:rsidP="00F31DA9">
            <w:pPr>
              <w:tabs>
                <w:tab w:val="left" w:pos="1701"/>
              </w:tabs>
              <w:rPr>
                <w:b/>
                <w:snapToGrid w:val="0"/>
              </w:rPr>
            </w:pPr>
          </w:p>
          <w:p w:rsidR="0072655B" w:rsidRDefault="0072655B" w:rsidP="00F31DA9">
            <w:pPr>
              <w:tabs>
                <w:tab w:val="left" w:pos="1701"/>
              </w:tabs>
              <w:rPr>
                <w:b/>
                <w:snapToGrid w:val="0"/>
              </w:rPr>
            </w:pPr>
          </w:p>
          <w:p w:rsidR="00167304" w:rsidRPr="00167304" w:rsidRDefault="00167304" w:rsidP="00167304">
            <w:pPr>
              <w:tabs>
                <w:tab w:val="left" w:pos="1701"/>
              </w:tabs>
              <w:rPr>
                <w:b/>
                <w:snapToGrid w:val="0"/>
              </w:rPr>
            </w:pPr>
            <w:r w:rsidRPr="00167304">
              <w:rPr>
                <w:b/>
                <w:snapToGrid w:val="0"/>
              </w:rPr>
              <w:t xml:space="preserve">§ </w:t>
            </w:r>
            <w:r>
              <w:rPr>
                <w:b/>
                <w:snapToGrid w:val="0"/>
              </w:rPr>
              <w:t>5</w:t>
            </w:r>
          </w:p>
          <w:p w:rsidR="007E0704" w:rsidRDefault="007E0704" w:rsidP="00F31DA9">
            <w:pPr>
              <w:tabs>
                <w:tab w:val="left" w:pos="1701"/>
              </w:tabs>
              <w:rPr>
                <w:b/>
                <w:snapToGrid w:val="0"/>
              </w:rPr>
            </w:pPr>
          </w:p>
          <w:p w:rsidR="00B84B70" w:rsidRDefault="00B84B70" w:rsidP="00F31DA9">
            <w:pPr>
              <w:tabs>
                <w:tab w:val="left" w:pos="1701"/>
              </w:tabs>
              <w:rPr>
                <w:b/>
                <w:snapToGrid w:val="0"/>
              </w:rPr>
            </w:pPr>
          </w:p>
          <w:p w:rsidR="00B84B70" w:rsidRDefault="00B84B70" w:rsidP="00F31DA9">
            <w:pPr>
              <w:tabs>
                <w:tab w:val="left" w:pos="1701"/>
              </w:tabs>
              <w:rPr>
                <w:b/>
                <w:snapToGrid w:val="0"/>
              </w:rPr>
            </w:pPr>
          </w:p>
          <w:p w:rsidR="00167304" w:rsidRPr="00167304" w:rsidRDefault="00167304" w:rsidP="00167304">
            <w:pPr>
              <w:tabs>
                <w:tab w:val="left" w:pos="1701"/>
              </w:tabs>
              <w:rPr>
                <w:b/>
                <w:snapToGrid w:val="0"/>
              </w:rPr>
            </w:pPr>
            <w:r w:rsidRPr="00167304">
              <w:rPr>
                <w:b/>
                <w:snapToGrid w:val="0"/>
              </w:rPr>
              <w:t xml:space="preserve">§ </w:t>
            </w:r>
            <w:r>
              <w:rPr>
                <w:b/>
                <w:snapToGrid w:val="0"/>
              </w:rPr>
              <w:t>6</w:t>
            </w:r>
          </w:p>
          <w:p w:rsidR="00B84B70" w:rsidRDefault="00B84B70" w:rsidP="00F31DA9">
            <w:pPr>
              <w:tabs>
                <w:tab w:val="left" w:pos="1701"/>
              </w:tabs>
              <w:rPr>
                <w:b/>
                <w:snapToGrid w:val="0"/>
              </w:rPr>
            </w:pPr>
          </w:p>
          <w:p w:rsidR="00B84B70" w:rsidRDefault="00B84B70" w:rsidP="00F31DA9">
            <w:pPr>
              <w:tabs>
                <w:tab w:val="left" w:pos="1701"/>
              </w:tabs>
              <w:rPr>
                <w:b/>
                <w:snapToGrid w:val="0"/>
              </w:rPr>
            </w:pPr>
          </w:p>
          <w:p w:rsidR="00B84B70" w:rsidRDefault="00B84B70" w:rsidP="00F31DA9">
            <w:pPr>
              <w:tabs>
                <w:tab w:val="left" w:pos="1701"/>
              </w:tabs>
              <w:rPr>
                <w:b/>
                <w:snapToGrid w:val="0"/>
              </w:rPr>
            </w:pPr>
          </w:p>
          <w:p w:rsidR="00B84B70" w:rsidRDefault="00B84B70" w:rsidP="00F31DA9">
            <w:pPr>
              <w:tabs>
                <w:tab w:val="left" w:pos="1701"/>
              </w:tabs>
              <w:rPr>
                <w:b/>
                <w:snapToGrid w:val="0"/>
              </w:rPr>
            </w:pPr>
          </w:p>
          <w:p w:rsidR="00B84B70" w:rsidRDefault="00B84B70" w:rsidP="00F31DA9">
            <w:pPr>
              <w:tabs>
                <w:tab w:val="left" w:pos="1701"/>
              </w:tabs>
              <w:rPr>
                <w:b/>
                <w:snapToGrid w:val="0"/>
              </w:rPr>
            </w:pPr>
          </w:p>
          <w:p w:rsidR="00167304" w:rsidRPr="00167304" w:rsidRDefault="00167304" w:rsidP="00167304">
            <w:pPr>
              <w:tabs>
                <w:tab w:val="left" w:pos="1701"/>
              </w:tabs>
              <w:rPr>
                <w:b/>
                <w:snapToGrid w:val="0"/>
              </w:rPr>
            </w:pPr>
            <w:r w:rsidRPr="00167304">
              <w:rPr>
                <w:b/>
                <w:snapToGrid w:val="0"/>
              </w:rPr>
              <w:t xml:space="preserve">§ </w:t>
            </w:r>
            <w:r>
              <w:rPr>
                <w:b/>
                <w:snapToGrid w:val="0"/>
              </w:rPr>
              <w:t>7</w:t>
            </w:r>
          </w:p>
          <w:p w:rsidR="00B84B70" w:rsidRDefault="00B84B70" w:rsidP="00F31DA9">
            <w:pPr>
              <w:tabs>
                <w:tab w:val="left" w:pos="1701"/>
              </w:tabs>
              <w:rPr>
                <w:b/>
                <w:snapToGrid w:val="0"/>
              </w:rPr>
            </w:pPr>
          </w:p>
          <w:p w:rsidR="00B84B70" w:rsidRDefault="00B84B70" w:rsidP="00F31DA9">
            <w:pPr>
              <w:tabs>
                <w:tab w:val="left" w:pos="1701"/>
              </w:tabs>
              <w:rPr>
                <w:b/>
                <w:snapToGrid w:val="0"/>
              </w:rPr>
            </w:pPr>
          </w:p>
          <w:p w:rsidR="00B84B70" w:rsidRDefault="00B84B70" w:rsidP="00F31DA9">
            <w:pPr>
              <w:tabs>
                <w:tab w:val="left" w:pos="1701"/>
              </w:tabs>
              <w:rPr>
                <w:b/>
                <w:snapToGrid w:val="0"/>
              </w:rPr>
            </w:pPr>
          </w:p>
          <w:p w:rsidR="00B84B70" w:rsidRDefault="00B84B70" w:rsidP="00F31DA9">
            <w:pPr>
              <w:tabs>
                <w:tab w:val="left" w:pos="1701"/>
              </w:tabs>
              <w:rPr>
                <w:b/>
                <w:snapToGrid w:val="0"/>
              </w:rPr>
            </w:pPr>
          </w:p>
          <w:p w:rsidR="00B84B70" w:rsidRDefault="00B84B70" w:rsidP="00F31DA9">
            <w:pPr>
              <w:tabs>
                <w:tab w:val="left" w:pos="1701"/>
              </w:tabs>
              <w:rPr>
                <w:b/>
                <w:snapToGrid w:val="0"/>
              </w:rPr>
            </w:pPr>
          </w:p>
          <w:p w:rsidR="00167304" w:rsidRPr="00167304" w:rsidRDefault="00167304" w:rsidP="00167304">
            <w:pPr>
              <w:tabs>
                <w:tab w:val="left" w:pos="1701"/>
              </w:tabs>
              <w:rPr>
                <w:b/>
                <w:snapToGrid w:val="0"/>
              </w:rPr>
            </w:pPr>
            <w:r w:rsidRPr="00167304">
              <w:rPr>
                <w:b/>
                <w:snapToGrid w:val="0"/>
              </w:rPr>
              <w:t xml:space="preserve">§ </w:t>
            </w:r>
            <w:r>
              <w:rPr>
                <w:b/>
                <w:snapToGrid w:val="0"/>
              </w:rPr>
              <w:t>8</w:t>
            </w:r>
          </w:p>
          <w:p w:rsidR="00B84B70" w:rsidRDefault="00B84B70" w:rsidP="00F31DA9">
            <w:pPr>
              <w:tabs>
                <w:tab w:val="left" w:pos="1701"/>
              </w:tabs>
              <w:rPr>
                <w:b/>
                <w:snapToGrid w:val="0"/>
              </w:rPr>
            </w:pPr>
          </w:p>
          <w:p w:rsidR="00B84B70" w:rsidRDefault="00B84B70" w:rsidP="00F31DA9">
            <w:pPr>
              <w:tabs>
                <w:tab w:val="left" w:pos="1701"/>
              </w:tabs>
              <w:rPr>
                <w:b/>
                <w:snapToGrid w:val="0"/>
              </w:rPr>
            </w:pPr>
          </w:p>
          <w:p w:rsidR="00B84B70" w:rsidRDefault="00B84B70" w:rsidP="00F31DA9">
            <w:pPr>
              <w:tabs>
                <w:tab w:val="left" w:pos="1701"/>
              </w:tabs>
              <w:rPr>
                <w:b/>
                <w:snapToGrid w:val="0"/>
              </w:rPr>
            </w:pPr>
          </w:p>
          <w:p w:rsidR="00B84B70" w:rsidRDefault="00B84B70" w:rsidP="00F31DA9">
            <w:pPr>
              <w:tabs>
                <w:tab w:val="left" w:pos="1701"/>
              </w:tabs>
              <w:rPr>
                <w:b/>
                <w:snapToGrid w:val="0"/>
              </w:rPr>
            </w:pPr>
          </w:p>
          <w:p w:rsidR="00B84B70" w:rsidRDefault="00B84B70" w:rsidP="00F31DA9">
            <w:pPr>
              <w:tabs>
                <w:tab w:val="left" w:pos="1701"/>
              </w:tabs>
              <w:rPr>
                <w:b/>
                <w:snapToGrid w:val="0"/>
              </w:rPr>
            </w:pPr>
          </w:p>
          <w:p w:rsidR="00167304" w:rsidRPr="00167304" w:rsidRDefault="00167304" w:rsidP="00167304">
            <w:pPr>
              <w:tabs>
                <w:tab w:val="left" w:pos="1701"/>
              </w:tabs>
              <w:rPr>
                <w:b/>
                <w:snapToGrid w:val="0"/>
              </w:rPr>
            </w:pPr>
            <w:r w:rsidRPr="00167304">
              <w:rPr>
                <w:b/>
                <w:snapToGrid w:val="0"/>
              </w:rPr>
              <w:t xml:space="preserve">§ </w:t>
            </w:r>
            <w:r>
              <w:rPr>
                <w:b/>
                <w:snapToGrid w:val="0"/>
              </w:rPr>
              <w:t>9</w:t>
            </w:r>
          </w:p>
          <w:p w:rsidR="00B84B70" w:rsidRDefault="00B84B70" w:rsidP="00F31DA9">
            <w:pPr>
              <w:tabs>
                <w:tab w:val="left" w:pos="1701"/>
              </w:tabs>
              <w:rPr>
                <w:b/>
                <w:snapToGrid w:val="0"/>
              </w:rPr>
            </w:pPr>
          </w:p>
          <w:p w:rsidR="00B84B70" w:rsidRDefault="00B84B70" w:rsidP="00F31DA9">
            <w:pPr>
              <w:tabs>
                <w:tab w:val="left" w:pos="1701"/>
              </w:tabs>
              <w:rPr>
                <w:b/>
                <w:snapToGrid w:val="0"/>
              </w:rPr>
            </w:pPr>
          </w:p>
          <w:p w:rsidR="00B84B70" w:rsidRDefault="00B84B70" w:rsidP="00F31DA9">
            <w:pPr>
              <w:tabs>
                <w:tab w:val="left" w:pos="1701"/>
              </w:tabs>
              <w:rPr>
                <w:b/>
                <w:snapToGrid w:val="0"/>
              </w:rPr>
            </w:pPr>
          </w:p>
          <w:p w:rsidR="00B84B70" w:rsidRDefault="00B84B70" w:rsidP="00F31DA9">
            <w:pPr>
              <w:tabs>
                <w:tab w:val="left" w:pos="1701"/>
              </w:tabs>
              <w:rPr>
                <w:b/>
                <w:snapToGrid w:val="0"/>
              </w:rPr>
            </w:pPr>
          </w:p>
          <w:p w:rsidR="00B84B70" w:rsidRDefault="00B84B70" w:rsidP="00F31DA9">
            <w:pPr>
              <w:tabs>
                <w:tab w:val="left" w:pos="1701"/>
              </w:tabs>
              <w:rPr>
                <w:b/>
                <w:snapToGrid w:val="0"/>
              </w:rPr>
            </w:pPr>
          </w:p>
          <w:p w:rsidR="00B84B70" w:rsidRDefault="00B84B70" w:rsidP="00F31DA9">
            <w:pPr>
              <w:tabs>
                <w:tab w:val="left" w:pos="1701"/>
              </w:tabs>
              <w:rPr>
                <w:b/>
                <w:snapToGrid w:val="0"/>
              </w:rPr>
            </w:pPr>
          </w:p>
          <w:p w:rsidR="001D3388" w:rsidRDefault="001D3388" w:rsidP="00F31DA9">
            <w:pPr>
              <w:tabs>
                <w:tab w:val="left" w:pos="1701"/>
              </w:tabs>
              <w:rPr>
                <w:b/>
                <w:snapToGrid w:val="0"/>
              </w:rPr>
            </w:pPr>
          </w:p>
          <w:p w:rsidR="00B84B70" w:rsidRDefault="00B84B70" w:rsidP="00F31DA9">
            <w:pPr>
              <w:tabs>
                <w:tab w:val="left" w:pos="1701"/>
              </w:tabs>
              <w:rPr>
                <w:b/>
                <w:snapToGrid w:val="0"/>
              </w:rPr>
            </w:pPr>
          </w:p>
          <w:p w:rsidR="00D94F07" w:rsidRDefault="00D94F07" w:rsidP="00F31DA9">
            <w:pPr>
              <w:tabs>
                <w:tab w:val="left" w:pos="1701"/>
              </w:tabs>
              <w:rPr>
                <w:b/>
                <w:snapToGrid w:val="0"/>
              </w:rPr>
            </w:pPr>
            <w:r>
              <w:rPr>
                <w:b/>
                <w:snapToGrid w:val="0"/>
              </w:rPr>
              <w:t xml:space="preserve">§ </w:t>
            </w:r>
            <w:r w:rsidR="00167304">
              <w:rPr>
                <w:b/>
                <w:snapToGrid w:val="0"/>
              </w:rPr>
              <w:t>10</w:t>
            </w:r>
          </w:p>
          <w:p w:rsidR="00D94F07" w:rsidRDefault="00D94F07" w:rsidP="00F31DA9">
            <w:pPr>
              <w:tabs>
                <w:tab w:val="left" w:pos="1701"/>
              </w:tabs>
              <w:rPr>
                <w:b/>
                <w:snapToGrid w:val="0"/>
              </w:rPr>
            </w:pPr>
          </w:p>
          <w:p w:rsidR="00B84B70" w:rsidRDefault="00B84B70" w:rsidP="00F31DA9">
            <w:pPr>
              <w:tabs>
                <w:tab w:val="left" w:pos="1701"/>
              </w:tabs>
              <w:rPr>
                <w:b/>
                <w:snapToGrid w:val="0"/>
              </w:rPr>
            </w:pPr>
          </w:p>
          <w:p w:rsidR="00B84B70" w:rsidRDefault="00B84B70" w:rsidP="00F31DA9">
            <w:pPr>
              <w:tabs>
                <w:tab w:val="left" w:pos="1701"/>
              </w:tabs>
              <w:rPr>
                <w:b/>
                <w:snapToGrid w:val="0"/>
              </w:rPr>
            </w:pPr>
          </w:p>
          <w:p w:rsidR="00B84B70" w:rsidRDefault="00B84B70" w:rsidP="00F31DA9">
            <w:pPr>
              <w:tabs>
                <w:tab w:val="left" w:pos="1701"/>
              </w:tabs>
              <w:rPr>
                <w:b/>
                <w:snapToGrid w:val="0"/>
              </w:rPr>
            </w:pPr>
          </w:p>
          <w:p w:rsidR="00B84B70" w:rsidRDefault="00B84B70" w:rsidP="00F31DA9">
            <w:pPr>
              <w:tabs>
                <w:tab w:val="left" w:pos="1701"/>
              </w:tabs>
              <w:rPr>
                <w:b/>
                <w:snapToGrid w:val="0"/>
              </w:rPr>
            </w:pPr>
          </w:p>
          <w:p w:rsidR="00B84B70" w:rsidRDefault="00B84B70" w:rsidP="00F31DA9">
            <w:pPr>
              <w:tabs>
                <w:tab w:val="left" w:pos="1701"/>
              </w:tabs>
              <w:rPr>
                <w:b/>
                <w:snapToGrid w:val="0"/>
              </w:rPr>
            </w:pPr>
          </w:p>
          <w:p w:rsidR="00B84B70" w:rsidRDefault="00B84B70" w:rsidP="00F31DA9">
            <w:pPr>
              <w:tabs>
                <w:tab w:val="left" w:pos="1701"/>
              </w:tabs>
              <w:rPr>
                <w:b/>
                <w:snapToGrid w:val="0"/>
              </w:rPr>
            </w:pPr>
          </w:p>
          <w:p w:rsidR="00B84B70" w:rsidRDefault="00B84B70" w:rsidP="00F31DA9">
            <w:pPr>
              <w:tabs>
                <w:tab w:val="left" w:pos="1701"/>
              </w:tabs>
              <w:rPr>
                <w:b/>
                <w:snapToGrid w:val="0"/>
              </w:rPr>
            </w:pPr>
          </w:p>
          <w:p w:rsidR="001D3388" w:rsidRDefault="001D3388" w:rsidP="00F31DA9">
            <w:pPr>
              <w:tabs>
                <w:tab w:val="left" w:pos="1701"/>
              </w:tabs>
              <w:rPr>
                <w:b/>
                <w:snapToGrid w:val="0"/>
              </w:rPr>
            </w:pPr>
          </w:p>
          <w:p w:rsidR="001D3388" w:rsidRDefault="001D3388" w:rsidP="00F31DA9">
            <w:pPr>
              <w:tabs>
                <w:tab w:val="left" w:pos="1701"/>
              </w:tabs>
              <w:rPr>
                <w:b/>
                <w:snapToGrid w:val="0"/>
              </w:rPr>
            </w:pPr>
          </w:p>
          <w:p w:rsidR="00D94F07" w:rsidRDefault="00D94F07" w:rsidP="00F31DA9">
            <w:pPr>
              <w:tabs>
                <w:tab w:val="left" w:pos="1701"/>
              </w:tabs>
              <w:rPr>
                <w:b/>
                <w:snapToGrid w:val="0"/>
              </w:rPr>
            </w:pPr>
          </w:p>
          <w:p w:rsidR="00D94F07" w:rsidRDefault="00D94F07" w:rsidP="00F31DA9">
            <w:pPr>
              <w:tabs>
                <w:tab w:val="left" w:pos="1701"/>
              </w:tabs>
              <w:rPr>
                <w:b/>
                <w:snapToGrid w:val="0"/>
              </w:rPr>
            </w:pPr>
          </w:p>
          <w:p w:rsidR="001D3388" w:rsidRDefault="001D3388" w:rsidP="00F31DA9">
            <w:pPr>
              <w:tabs>
                <w:tab w:val="left" w:pos="1701"/>
              </w:tabs>
              <w:rPr>
                <w:b/>
                <w:snapToGrid w:val="0"/>
              </w:rPr>
            </w:pPr>
          </w:p>
          <w:p w:rsidR="001D3388" w:rsidRDefault="001D3388" w:rsidP="00F31DA9">
            <w:pPr>
              <w:tabs>
                <w:tab w:val="left" w:pos="1701"/>
              </w:tabs>
              <w:rPr>
                <w:b/>
                <w:snapToGrid w:val="0"/>
              </w:rPr>
            </w:pPr>
          </w:p>
          <w:p w:rsidR="001D3388" w:rsidRDefault="001D3388" w:rsidP="00F31DA9">
            <w:pPr>
              <w:tabs>
                <w:tab w:val="left" w:pos="1701"/>
              </w:tabs>
              <w:rPr>
                <w:b/>
                <w:snapToGrid w:val="0"/>
              </w:rPr>
            </w:pPr>
          </w:p>
          <w:p w:rsidR="001D3388" w:rsidRDefault="001D3388" w:rsidP="00F31DA9">
            <w:pPr>
              <w:tabs>
                <w:tab w:val="left" w:pos="1701"/>
              </w:tabs>
              <w:rPr>
                <w:b/>
                <w:snapToGrid w:val="0"/>
              </w:rPr>
            </w:pPr>
          </w:p>
          <w:p w:rsidR="00167304" w:rsidRDefault="00167304" w:rsidP="00F31DA9">
            <w:pPr>
              <w:tabs>
                <w:tab w:val="left" w:pos="1701"/>
              </w:tabs>
              <w:rPr>
                <w:b/>
                <w:snapToGrid w:val="0"/>
              </w:rPr>
            </w:pPr>
          </w:p>
          <w:p w:rsidR="00167304" w:rsidRDefault="00167304" w:rsidP="00F31DA9">
            <w:pPr>
              <w:tabs>
                <w:tab w:val="left" w:pos="1701"/>
              </w:tabs>
              <w:rPr>
                <w:b/>
                <w:snapToGrid w:val="0"/>
              </w:rPr>
            </w:pPr>
          </w:p>
          <w:p w:rsidR="00294CD9" w:rsidRDefault="00D94F07" w:rsidP="00F31DA9">
            <w:pPr>
              <w:tabs>
                <w:tab w:val="left" w:pos="1701"/>
              </w:tabs>
              <w:rPr>
                <w:b/>
                <w:snapToGrid w:val="0"/>
              </w:rPr>
            </w:pPr>
            <w:r>
              <w:rPr>
                <w:b/>
                <w:snapToGrid w:val="0"/>
              </w:rPr>
              <w:t xml:space="preserve">    </w:t>
            </w:r>
          </w:p>
          <w:p w:rsidR="000C650F" w:rsidRDefault="000C650F" w:rsidP="00F31DA9">
            <w:pPr>
              <w:tabs>
                <w:tab w:val="left" w:pos="1701"/>
              </w:tabs>
              <w:rPr>
                <w:b/>
                <w:snapToGrid w:val="0"/>
              </w:rPr>
            </w:pPr>
          </w:p>
          <w:p w:rsidR="000C650F" w:rsidRDefault="000C650F" w:rsidP="00F31DA9">
            <w:pPr>
              <w:tabs>
                <w:tab w:val="left" w:pos="1701"/>
              </w:tabs>
              <w:rPr>
                <w:b/>
                <w:snapToGrid w:val="0"/>
              </w:rPr>
            </w:pPr>
          </w:p>
          <w:p w:rsidR="000C650F" w:rsidRDefault="000C650F" w:rsidP="00F31DA9">
            <w:pPr>
              <w:tabs>
                <w:tab w:val="left" w:pos="1701"/>
              </w:tabs>
              <w:rPr>
                <w:b/>
                <w:snapToGrid w:val="0"/>
              </w:rPr>
            </w:pPr>
          </w:p>
          <w:p w:rsidR="00045C08" w:rsidRDefault="00045C08" w:rsidP="00F31DA9">
            <w:pPr>
              <w:tabs>
                <w:tab w:val="left" w:pos="1701"/>
              </w:tabs>
              <w:rPr>
                <w:b/>
                <w:snapToGrid w:val="0"/>
              </w:rPr>
            </w:pPr>
          </w:p>
          <w:p w:rsidR="00045C08" w:rsidRDefault="00045C08" w:rsidP="00F31DA9">
            <w:pPr>
              <w:tabs>
                <w:tab w:val="left" w:pos="1701"/>
              </w:tabs>
              <w:rPr>
                <w:b/>
                <w:snapToGrid w:val="0"/>
              </w:rPr>
            </w:pPr>
          </w:p>
          <w:p w:rsidR="000C650F" w:rsidRDefault="000C650F" w:rsidP="00F31DA9">
            <w:pPr>
              <w:tabs>
                <w:tab w:val="left" w:pos="1701"/>
              </w:tabs>
              <w:rPr>
                <w:b/>
                <w:snapToGrid w:val="0"/>
              </w:rPr>
            </w:pPr>
          </w:p>
          <w:p w:rsidR="000C650F" w:rsidRDefault="000C650F" w:rsidP="00F31DA9">
            <w:pPr>
              <w:tabs>
                <w:tab w:val="left" w:pos="1701"/>
              </w:tabs>
              <w:rPr>
                <w:b/>
                <w:snapToGrid w:val="0"/>
              </w:rPr>
            </w:pPr>
          </w:p>
          <w:p w:rsidR="000C650F" w:rsidRDefault="000C650F" w:rsidP="00F31DA9">
            <w:pPr>
              <w:tabs>
                <w:tab w:val="left" w:pos="1701"/>
              </w:tabs>
              <w:rPr>
                <w:b/>
                <w:snapToGrid w:val="0"/>
              </w:rPr>
            </w:pPr>
          </w:p>
          <w:p w:rsidR="000C650F" w:rsidRDefault="000C650F" w:rsidP="00F31DA9">
            <w:pPr>
              <w:tabs>
                <w:tab w:val="left" w:pos="1701"/>
              </w:tabs>
              <w:rPr>
                <w:b/>
                <w:snapToGrid w:val="0"/>
              </w:rPr>
            </w:pPr>
          </w:p>
          <w:p w:rsidR="00D94F07" w:rsidRDefault="00D94F07" w:rsidP="00F31DA9">
            <w:pPr>
              <w:tabs>
                <w:tab w:val="left" w:pos="1701"/>
              </w:tabs>
              <w:rPr>
                <w:b/>
                <w:snapToGrid w:val="0"/>
              </w:rPr>
            </w:pPr>
          </w:p>
          <w:p w:rsidR="00045C08" w:rsidRDefault="00045C08" w:rsidP="00F31DA9">
            <w:pPr>
              <w:tabs>
                <w:tab w:val="left" w:pos="1701"/>
              </w:tabs>
              <w:rPr>
                <w:b/>
                <w:snapToGrid w:val="0"/>
              </w:rPr>
            </w:pPr>
          </w:p>
          <w:p w:rsidR="00045C08" w:rsidRDefault="00045C08" w:rsidP="00F31DA9">
            <w:pPr>
              <w:tabs>
                <w:tab w:val="left" w:pos="1701"/>
              </w:tabs>
              <w:rPr>
                <w:b/>
                <w:snapToGrid w:val="0"/>
              </w:rPr>
            </w:pPr>
          </w:p>
          <w:p w:rsidR="00045C08" w:rsidRDefault="00045C08" w:rsidP="00F31DA9">
            <w:pPr>
              <w:tabs>
                <w:tab w:val="left" w:pos="1701"/>
              </w:tabs>
              <w:rPr>
                <w:b/>
                <w:snapToGrid w:val="0"/>
              </w:rPr>
            </w:pPr>
          </w:p>
          <w:p w:rsidR="00167304" w:rsidRDefault="00167304" w:rsidP="00167304">
            <w:pPr>
              <w:tabs>
                <w:tab w:val="left" w:pos="1701"/>
              </w:tabs>
              <w:rPr>
                <w:b/>
                <w:snapToGrid w:val="0"/>
              </w:rPr>
            </w:pPr>
          </w:p>
          <w:p w:rsidR="00167304" w:rsidRDefault="00167304" w:rsidP="00167304">
            <w:pPr>
              <w:tabs>
                <w:tab w:val="left" w:pos="1701"/>
              </w:tabs>
              <w:rPr>
                <w:b/>
                <w:snapToGrid w:val="0"/>
              </w:rPr>
            </w:pPr>
          </w:p>
          <w:p w:rsidR="00167304" w:rsidRDefault="00167304" w:rsidP="00167304">
            <w:pPr>
              <w:tabs>
                <w:tab w:val="left" w:pos="1701"/>
              </w:tabs>
              <w:rPr>
                <w:b/>
                <w:snapToGrid w:val="0"/>
              </w:rPr>
            </w:pPr>
          </w:p>
          <w:p w:rsidR="00167304" w:rsidRDefault="00167304" w:rsidP="00167304">
            <w:pPr>
              <w:tabs>
                <w:tab w:val="left" w:pos="1701"/>
              </w:tabs>
              <w:rPr>
                <w:b/>
                <w:snapToGrid w:val="0"/>
              </w:rPr>
            </w:pPr>
          </w:p>
        </w:tc>
        <w:tc>
          <w:tcPr>
            <w:tcW w:w="6946" w:type="dxa"/>
            <w:gridSpan w:val="15"/>
          </w:tcPr>
          <w:p w:rsidR="00D94F07" w:rsidRDefault="00D94F07" w:rsidP="00F31DA9">
            <w:pPr>
              <w:tabs>
                <w:tab w:val="left" w:pos="1701"/>
              </w:tabs>
              <w:rPr>
                <w:rFonts w:eastAsiaTheme="minorHAnsi"/>
                <w:b/>
                <w:bCs/>
                <w:color w:val="000000"/>
                <w:szCs w:val="24"/>
                <w:lang w:eastAsia="en-US"/>
              </w:rPr>
            </w:pPr>
          </w:p>
          <w:p w:rsidR="00D94F07" w:rsidRDefault="00D94F07" w:rsidP="00F31DA9">
            <w:pPr>
              <w:tabs>
                <w:tab w:val="left" w:pos="1701"/>
              </w:tabs>
              <w:rPr>
                <w:rFonts w:eastAsiaTheme="minorHAnsi"/>
                <w:b/>
                <w:bCs/>
                <w:color w:val="000000"/>
                <w:szCs w:val="24"/>
                <w:lang w:eastAsia="en-US"/>
              </w:rPr>
            </w:pPr>
            <w:r w:rsidRPr="00450A75">
              <w:rPr>
                <w:rFonts w:eastAsiaTheme="minorHAnsi"/>
                <w:b/>
                <w:bCs/>
                <w:color w:val="000000"/>
                <w:szCs w:val="24"/>
                <w:lang w:eastAsia="en-US"/>
              </w:rPr>
              <w:t xml:space="preserve">Medgivande att </w:t>
            </w:r>
            <w:r>
              <w:rPr>
                <w:b/>
                <w:szCs w:val="26"/>
              </w:rPr>
              <w:t>vara uppkopplade per telefon</w:t>
            </w:r>
          </w:p>
          <w:p w:rsidR="00D94F07" w:rsidRDefault="00D94F07" w:rsidP="00F31DA9">
            <w:pPr>
              <w:tabs>
                <w:tab w:val="left" w:pos="1701"/>
              </w:tabs>
              <w:rPr>
                <w:rFonts w:eastAsiaTheme="minorHAnsi"/>
                <w:b/>
                <w:bCs/>
                <w:color w:val="000000"/>
                <w:szCs w:val="24"/>
                <w:lang w:eastAsia="en-US"/>
              </w:rPr>
            </w:pPr>
          </w:p>
          <w:p w:rsidR="00D94F07" w:rsidRDefault="00D94F07" w:rsidP="00F31DA9">
            <w:pPr>
              <w:tabs>
                <w:tab w:val="left" w:pos="1701"/>
              </w:tabs>
              <w:rPr>
                <w:rFonts w:eastAsiaTheme="minorHAnsi"/>
                <w:bCs/>
                <w:color w:val="000000"/>
                <w:szCs w:val="24"/>
                <w:lang w:eastAsia="en-US"/>
              </w:rPr>
            </w:pPr>
            <w:r w:rsidRPr="00FB7601">
              <w:rPr>
                <w:szCs w:val="26"/>
              </w:rPr>
              <w:t xml:space="preserve">Utskottet </w:t>
            </w:r>
            <w:r>
              <w:rPr>
                <w:szCs w:val="26"/>
              </w:rPr>
              <w:t>beslutade att tillåta följande ordinarie ledamöter och suppleanter:</w:t>
            </w:r>
            <w:r>
              <w:rPr>
                <w:rFonts w:eastAsiaTheme="minorHAnsi"/>
                <w:bCs/>
                <w:color w:val="000000"/>
                <w:szCs w:val="24"/>
                <w:lang w:eastAsia="en-US"/>
              </w:rPr>
              <w:t xml:space="preserve"> Anders Åkesson (C), Magnus Jacobsson (KD), Anna-Caren Sätherberg (S), </w:t>
            </w:r>
            <w:r w:rsidR="00C30F1F" w:rsidRPr="00C30F1F">
              <w:rPr>
                <w:rFonts w:eastAsiaTheme="minorHAnsi"/>
                <w:bCs/>
                <w:color w:val="000000"/>
                <w:szCs w:val="24"/>
                <w:lang w:eastAsia="en-US"/>
              </w:rPr>
              <w:t>Maria Stockhaus (M),</w:t>
            </w:r>
            <w:r w:rsidR="00C30F1F">
              <w:rPr>
                <w:rFonts w:eastAsiaTheme="minorHAnsi"/>
                <w:bCs/>
                <w:color w:val="000000"/>
                <w:szCs w:val="24"/>
                <w:lang w:eastAsia="en-US"/>
              </w:rPr>
              <w:t xml:space="preserve"> </w:t>
            </w:r>
            <w:r>
              <w:rPr>
                <w:rFonts w:eastAsiaTheme="minorHAnsi"/>
                <w:bCs/>
                <w:color w:val="000000"/>
                <w:szCs w:val="24"/>
                <w:lang w:eastAsia="en-US"/>
              </w:rPr>
              <w:t xml:space="preserve">Jasenko Omanovic (S), Jimmy Ståhl (SD), Anders Hansson (M), </w:t>
            </w:r>
            <w:r w:rsidR="00D9774E" w:rsidRPr="00D9774E">
              <w:rPr>
                <w:rFonts w:eastAsiaTheme="minorHAnsi"/>
                <w:bCs/>
                <w:color w:val="000000"/>
                <w:szCs w:val="24"/>
                <w:lang w:eastAsia="en-US"/>
              </w:rPr>
              <w:t>Thomas Morell (SD),</w:t>
            </w:r>
            <w:r w:rsidR="00D9774E">
              <w:rPr>
                <w:rFonts w:eastAsiaTheme="minorHAnsi"/>
                <w:bCs/>
                <w:color w:val="000000"/>
                <w:szCs w:val="24"/>
                <w:lang w:eastAsia="en-US"/>
              </w:rPr>
              <w:t xml:space="preserve"> </w:t>
            </w:r>
            <w:r>
              <w:rPr>
                <w:rFonts w:eastAsiaTheme="minorHAnsi"/>
                <w:bCs/>
                <w:color w:val="000000"/>
                <w:szCs w:val="24"/>
                <w:lang w:eastAsia="en-US"/>
              </w:rPr>
              <w:t>Elin Gustafsson (S), Helena Gellerman (L), Emma Berginger (MP), Åsa Coenraads (M), Denis Begic (S), Helena Antoni (M), Monika Lövgren (SD), Mikael Larsson</w:t>
            </w:r>
            <w:r w:rsidR="00C30F1F">
              <w:rPr>
                <w:rFonts w:eastAsiaTheme="minorHAnsi"/>
                <w:bCs/>
                <w:color w:val="000000"/>
                <w:szCs w:val="24"/>
                <w:lang w:eastAsia="en-US"/>
              </w:rPr>
              <w:t xml:space="preserve"> och</w:t>
            </w:r>
            <w:r>
              <w:rPr>
                <w:rFonts w:eastAsiaTheme="minorHAnsi"/>
                <w:bCs/>
                <w:color w:val="000000"/>
                <w:szCs w:val="24"/>
                <w:lang w:eastAsia="en-US"/>
              </w:rPr>
              <w:t xml:space="preserve"> (C) Jessica Thunander (V) </w:t>
            </w:r>
            <w:r>
              <w:rPr>
                <w:szCs w:val="26"/>
              </w:rPr>
              <w:t xml:space="preserve">samt </w:t>
            </w:r>
            <w:r w:rsidR="00315CF4">
              <w:rPr>
                <w:szCs w:val="26"/>
              </w:rPr>
              <w:t>en</w:t>
            </w:r>
            <w:r>
              <w:rPr>
                <w:szCs w:val="26"/>
              </w:rPr>
              <w:t xml:space="preserve"> tjänstem</w:t>
            </w:r>
            <w:r w:rsidR="00315CF4">
              <w:rPr>
                <w:szCs w:val="26"/>
              </w:rPr>
              <w:t>a</w:t>
            </w:r>
            <w:r>
              <w:rPr>
                <w:szCs w:val="26"/>
              </w:rPr>
              <w:t xml:space="preserve">n från trafikutskottets kansli </w:t>
            </w:r>
            <w:r w:rsidR="00315CF4">
              <w:rPr>
                <w:szCs w:val="26"/>
              </w:rPr>
              <w:t>och en tjänsteman från EU-nämnden</w:t>
            </w:r>
            <w:r w:rsidR="0051655E">
              <w:rPr>
                <w:szCs w:val="26"/>
              </w:rPr>
              <w:t>s kansli</w:t>
            </w:r>
            <w:r w:rsidR="00315CF4">
              <w:rPr>
                <w:szCs w:val="26"/>
              </w:rPr>
              <w:t xml:space="preserve"> </w:t>
            </w:r>
            <w:r>
              <w:rPr>
                <w:rFonts w:eastAsiaTheme="minorHAnsi"/>
                <w:bCs/>
                <w:color w:val="000000"/>
                <w:szCs w:val="24"/>
                <w:lang w:eastAsia="en-US"/>
              </w:rPr>
              <w:t>att vara uppkopplade per telefon.</w:t>
            </w:r>
          </w:p>
          <w:p w:rsidR="00D94F07" w:rsidRDefault="00D94F07" w:rsidP="00F31DA9">
            <w:pPr>
              <w:tabs>
                <w:tab w:val="left" w:pos="1701"/>
              </w:tabs>
              <w:rPr>
                <w:rFonts w:eastAsiaTheme="minorHAnsi"/>
                <w:bCs/>
                <w:color w:val="000000"/>
                <w:szCs w:val="24"/>
                <w:lang w:eastAsia="en-US"/>
              </w:rPr>
            </w:pPr>
          </w:p>
          <w:p w:rsidR="00D94F07" w:rsidRPr="002D07C2" w:rsidRDefault="00D94F07" w:rsidP="002D07C2">
            <w:pPr>
              <w:tabs>
                <w:tab w:val="left" w:pos="1701"/>
              </w:tabs>
              <w:rPr>
                <w:rFonts w:eastAsiaTheme="minorHAnsi"/>
                <w:bCs/>
                <w:color w:val="000000"/>
                <w:szCs w:val="24"/>
                <w:lang w:eastAsia="en-US"/>
              </w:rPr>
            </w:pPr>
            <w:r>
              <w:rPr>
                <w:rFonts w:eastAsiaTheme="minorHAnsi"/>
                <w:bCs/>
                <w:color w:val="000000"/>
                <w:szCs w:val="24"/>
                <w:lang w:eastAsia="en-US"/>
              </w:rPr>
              <w:t>Denna paragraf justerades omedelbart.</w:t>
            </w:r>
          </w:p>
          <w:p w:rsidR="00045C08" w:rsidRDefault="00045C08" w:rsidP="002D07C2">
            <w:pPr>
              <w:tabs>
                <w:tab w:val="left" w:pos="1701"/>
              </w:tabs>
              <w:rPr>
                <w:rFonts w:eastAsiaTheme="minorHAnsi"/>
                <w:bCs/>
                <w:color w:val="000000"/>
                <w:szCs w:val="24"/>
                <w:lang w:eastAsia="en-US"/>
              </w:rPr>
            </w:pPr>
          </w:p>
          <w:p w:rsidR="00045C08" w:rsidRDefault="00045C08" w:rsidP="002D07C2">
            <w:pPr>
              <w:tabs>
                <w:tab w:val="left" w:pos="1701"/>
              </w:tabs>
              <w:rPr>
                <w:rFonts w:eastAsiaTheme="minorHAnsi"/>
                <w:b/>
                <w:bCs/>
                <w:color w:val="000000"/>
                <w:szCs w:val="24"/>
                <w:lang w:eastAsia="en-US"/>
              </w:rPr>
            </w:pPr>
            <w:r w:rsidRPr="00045C08">
              <w:rPr>
                <w:rFonts w:eastAsiaTheme="minorHAnsi"/>
                <w:b/>
                <w:bCs/>
                <w:color w:val="000000"/>
                <w:szCs w:val="24"/>
                <w:lang w:eastAsia="en-US"/>
              </w:rPr>
              <w:t>Kommissionens meddelande om säker 5G-utbyggnad i EU – Genomförande av EU:s verktygslåda</w:t>
            </w:r>
          </w:p>
          <w:p w:rsidR="00160563" w:rsidRDefault="00160563" w:rsidP="002D07C2">
            <w:pPr>
              <w:tabs>
                <w:tab w:val="left" w:pos="1701"/>
              </w:tabs>
              <w:rPr>
                <w:rFonts w:eastAsiaTheme="minorHAnsi"/>
                <w:b/>
                <w:bCs/>
                <w:color w:val="000000"/>
                <w:szCs w:val="24"/>
                <w:lang w:eastAsia="en-US"/>
              </w:rPr>
            </w:pPr>
          </w:p>
          <w:p w:rsidR="00160563" w:rsidRDefault="00160563" w:rsidP="00160563">
            <w:pPr>
              <w:tabs>
                <w:tab w:val="left" w:pos="1701"/>
              </w:tabs>
              <w:rPr>
                <w:rFonts w:eastAsiaTheme="minorHAnsi"/>
                <w:bCs/>
                <w:color w:val="000000"/>
                <w:szCs w:val="24"/>
                <w:lang w:eastAsia="en-US"/>
              </w:rPr>
            </w:pPr>
            <w:r w:rsidRPr="00160563">
              <w:rPr>
                <w:rFonts w:eastAsiaTheme="minorHAnsi"/>
                <w:bCs/>
                <w:color w:val="000000"/>
                <w:szCs w:val="24"/>
                <w:lang w:eastAsia="en-US"/>
              </w:rPr>
              <w:t xml:space="preserve">Utskottet överlade per telefon med </w:t>
            </w:r>
            <w:r>
              <w:rPr>
                <w:rFonts w:eastAsiaTheme="minorHAnsi"/>
                <w:bCs/>
                <w:color w:val="000000"/>
                <w:szCs w:val="24"/>
                <w:lang w:eastAsia="en-US"/>
              </w:rPr>
              <w:t>statsrådet</w:t>
            </w:r>
            <w:r w:rsidRPr="00160563">
              <w:rPr>
                <w:rFonts w:eastAsiaTheme="minorHAnsi"/>
                <w:bCs/>
                <w:color w:val="000000"/>
                <w:szCs w:val="24"/>
                <w:lang w:eastAsia="en-US"/>
              </w:rPr>
              <w:t xml:space="preserve"> </w:t>
            </w:r>
            <w:r>
              <w:rPr>
                <w:rFonts w:eastAsiaTheme="minorHAnsi"/>
                <w:bCs/>
                <w:color w:val="000000"/>
                <w:szCs w:val="24"/>
                <w:lang w:eastAsia="en-US"/>
              </w:rPr>
              <w:t>Anders Ygeman</w:t>
            </w:r>
            <w:r w:rsidRPr="00160563">
              <w:rPr>
                <w:rFonts w:eastAsiaTheme="minorHAnsi"/>
                <w:bCs/>
                <w:color w:val="000000"/>
                <w:szCs w:val="24"/>
                <w:lang w:eastAsia="en-US"/>
              </w:rPr>
              <w:t xml:space="preserve">, med medarbetare från Infrastrukturdepartementet.  </w:t>
            </w:r>
          </w:p>
          <w:p w:rsidR="00160563" w:rsidRDefault="00160563" w:rsidP="00160563">
            <w:pPr>
              <w:tabs>
                <w:tab w:val="left" w:pos="1701"/>
              </w:tabs>
              <w:rPr>
                <w:rFonts w:eastAsiaTheme="minorHAnsi"/>
                <w:bCs/>
                <w:color w:val="000000"/>
                <w:szCs w:val="24"/>
                <w:lang w:eastAsia="en-US"/>
              </w:rPr>
            </w:pPr>
          </w:p>
          <w:p w:rsidR="00160563" w:rsidRPr="00160563" w:rsidRDefault="00160563" w:rsidP="007E0704">
            <w:pPr>
              <w:tabs>
                <w:tab w:val="left" w:pos="1701"/>
              </w:tabs>
              <w:rPr>
                <w:rFonts w:eastAsiaTheme="minorHAnsi"/>
                <w:bCs/>
                <w:color w:val="000000"/>
                <w:szCs w:val="24"/>
                <w:lang w:eastAsia="en-US"/>
              </w:rPr>
            </w:pPr>
            <w:r w:rsidRPr="00160563">
              <w:rPr>
                <w:rFonts w:eastAsiaTheme="minorHAnsi"/>
                <w:bCs/>
                <w:color w:val="000000"/>
                <w:szCs w:val="24"/>
                <w:lang w:eastAsia="en-US"/>
              </w:rPr>
              <w:t xml:space="preserve">Underlaget utgjordes av kommissionens förslag (COM(2020) </w:t>
            </w:r>
            <w:r w:rsidR="007E0704">
              <w:rPr>
                <w:rFonts w:eastAsiaTheme="minorHAnsi"/>
                <w:bCs/>
                <w:color w:val="000000"/>
                <w:szCs w:val="24"/>
                <w:lang w:eastAsia="en-US"/>
              </w:rPr>
              <w:t>50</w:t>
            </w:r>
            <w:r w:rsidRPr="00160563">
              <w:rPr>
                <w:rFonts w:eastAsiaTheme="minorHAnsi"/>
                <w:bCs/>
                <w:color w:val="000000"/>
                <w:szCs w:val="24"/>
                <w:lang w:eastAsia="en-US"/>
              </w:rPr>
              <w:t xml:space="preserve">) och Regeringskansliets </w:t>
            </w:r>
            <w:r w:rsidR="007E0704">
              <w:rPr>
                <w:rFonts w:eastAsiaTheme="minorHAnsi"/>
                <w:bCs/>
                <w:color w:val="000000"/>
                <w:szCs w:val="24"/>
                <w:lang w:eastAsia="en-US"/>
              </w:rPr>
              <w:t>faktapromemoria (</w:t>
            </w:r>
            <w:r w:rsidR="007E0704" w:rsidRPr="007E0704">
              <w:rPr>
                <w:rFonts w:eastAsiaTheme="minorHAnsi"/>
                <w:bCs/>
                <w:color w:val="000000"/>
                <w:szCs w:val="24"/>
                <w:lang w:eastAsia="en-US"/>
              </w:rPr>
              <w:t>2019/20:FPM20</w:t>
            </w:r>
            <w:r w:rsidR="007E0704">
              <w:rPr>
                <w:rFonts w:eastAsiaTheme="minorHAnsi"/>
                <w:bCs/>
                <w:color w:val="000000"/>
                <w:szCs w:val="24"/>
                <w:lang w:eastAsia="en-US"/>
              </w:rPr>
              <w:t xml:space="preserve">). </w:t>
            </w:r>
          </w:p>
          <w:p w:rsidR="00160563" w:rsidRDefault="00160563" w:rsidP="00160563">
            <w:pPr>
              <w:tabs>
                <w:tab w:val="left" w:pos="1701"/>
              </w:tabs>
              <w:rPr>
                <w:rFonts w:eastAsiaTheme="minorHAnsi"/>
                <w:bCs/>
                <w:color w:val="000000"/>
                <w:szCs w:val="24"/>
                <w:lang w:eastAsia="en-US"/>
              </w:rPr>
            </w:pPr>
          </w:p>
          <w:p w:rsidR="007E0704" w:rsidRDefault="00160563" w:rsidP="00160563">
            <w:pPr>
              <w:tabs>
                <w:tab w:val="left" w:pos="1701"/>
              </w:tabs>
              <w:rPr>
                <w:rFonts w:eastAsiaTheme="minorHAnsi"/>
                <w:bCs/>
                <w:color w:val="000000"/>
                <w:szCs w:val="24"/>
                <w:lang w:eastAsia="en-US"/>
              </w:rPr>
            </w:pPr>
            <w:r>
              <w:rPr>
                <w:rFonts w:eastAsiaTheme="minorHAnsi"/>
                <w:bCs/>
                <w:color w:val="000000"/>
                <w:szCs w:val="24"/>
                <w:lang w:eastAsia="en-US"/>
              </w:rPr>
              <w:t xml:space="preserve">Statsrådet </w:t>
            </w:r>
            <w:r w:rsidR="007E0704" w:rsidRPr="007E0704">
              <w:rPr>
                <w:rFonts w:eastAsiaTheme="minorHAnsi"/>
                <w:bCs/>
                <w:color w:val="000000"/>
                <w:szCs w:val="24"/>
                <w:lang w:eastAsia="en-US"/>
              </w:rPr>
              <w:t xml:space="preserve">redogjorde för regeringens ståndpunkt i enlighet med </w:t>
            </w:r>
            <w:r w:rsidR="007E0704">
              <w:rPr>
                <w:rFonts w:eastAsiaTheme="minorHAnsi"/>
                <w:bCs/>
                <w:color w:val="000000"/>
                <w:szCs w:val="24"/>
                <w:lang w:eastAsia="en-US"/>
              </w:rPr>
              <w:t>faktapromemorian</w:t>
            </w:r>
            <w:r w:rsidR="007E0704" w:rsidRPr="007E0704">
              <w:rPr>
                <w:rFonts w:eastAsiaTheme="minorHAnsi"/>
                <w:bCs/>
                <w:color w:val="000000"/>
                <w:szCs w:val="24"/>
                <w:lang w:eastAsia="en-US"/>
              </w:rPr>
              <w:t xml:space="preserve">: </w:t>
            </w:r>
          </w:p>
          <w:p w:rsidR="007E0704" w:rsidRDefault="007E0704" w:rsidP="00160563">
            <w:pPr>
              <w:tabs>
                <w:tab w:val="left" w:pos="1701"/>
              </w:tabs>
              <w:rPr>
                <w:rFonts w:eastAsiaTheme="minorHAnsi"/>
                <w:bCs/>
                <w:color w:val="000000"/>
                <w:szCs w:val="24"/>
                <w:lang w:eastAsia="en-US"/>
              </w:rPr>
            </w:pPr>
          </w:p>
          <w:p w:rsidR="007E0704" w:rsidRDefault="007E0704" w:rsidP="007E0704">
            <w:pPr>
              <w:tabs>
                <w:tab w:val="left" w:pos="1701"/>
              </w:tabs>
              <w:ind w:left="720"/>
              <w:rPr>
                <w:rFonts w:eastAsiaTheme="minorHAnsi"/>
                <w:bCs/>
                <w:color w:val="000000"/>
                <w:szCs w:val="24"/>
                <w:lang w:eastAsia="en-US"/>
              </w:rPr>
            </w:pPr>
            <w:r w:rsidRPr="007E0704">
              <w:rPr>
                <w:rFonts w:eastAsiaTheme="minorHAnsi"/>
                <w:bCs/>
                <w:color w:val="000000"/>
                <w:szCs w:val="24"/>
                <w:lang w:eastAsia="en-US"/>
              </w:rPr>
              <w:t>Regeringen anser att 5G-näten kommer att utgöra en del av den kritiska infrastrukturen för drift och upprätthållande av vitala samhälleliga och ekonomiska system och en rad tjänster som är nödvändiga för den inre marknadens funktion. Den kommande 5G-utbyggnaden har därför en viktig roll i digitaliseringen. 5G är en central tillgång för europeisk konkurrenskraft och hållbarhet, en viktig förutsättning för framtida digitala tjänster och en prioritering för den europeiska inre marknaden.</w:t>
            </w:r>
          </w:p>
          <w:p w:rsidR="007E0704" w:rsidRPr="007E0704" w:rsidRDefault="007E0704" w:rsidP="007E0704">
            <w:pPr>
              <w:tabs>
                <w:tab w:val="left" w:pos="1701"/>
              </w:tabs>
              <w:rPr>
                <w:rFonts w:eastAsiaTheme="minorHAnsi"/>
                <w:bCs/>
                <w:color w:val="000000"/>
                <w:szCs w:val="24"/>
                <w:lang w:eastAsia="en-US"/>
              </w:rPr>
            </w:pPr>
          </w:p>
          <w:p w:rsidR="007E0704" w:rsidRDefault="007E0704" w:rsidP="007E0704">
            <w:pPr>
              <w:tabs>
                <w:tab w:val="left" w:pos="1701"/>
              </w:tabs>
              <w:ind w:left="720"/>
              <w:rPr>
                <w:rFonts w:eastAsiaTheme="minorHAnsi"/>
                <w:bCs/>
                <w:color w:val="000000"/>
                <w:szCs w:val="24"/>
                <w:lang w:eastAsia="en-US"/>
              </w:rPr>
            </w:pPr>
            <w:r w:rsidRPr="007E0704">
              <w:rPr>
                <w:rFonts w:eastAsiaTheme="minorHAnsi"/>
                <w:bCs/>
                <w:color w:val="000000"/>
                <w:szCs w:val="24"/>
                <w:lang w:eastAsia="en-US"/>
              </w:rPr>
              <w:t xml:space="preserve">Med den stora betydelse som 5G väntas få följer dock en ökad känslighet för risker och sårbarheter. Samhället är beroende av </w:t>
            </w:r>
            <w:r w:rsidRPr="007E0704">
              <w:rPr>
                <w:rFonts w:eastAsiaTheme="minorHAnsi"/>
                <w:bCs/>
                <w:color w:val="000000"/>
                <w:szCs w:val="24"/>
                <w:lang w:eastAsia="en-US"/>
              </w:rPr>
              <w:lastRenderedPageBreak/>
              <w:t>tillförlitliga elektroniska kommunikationstjänster som fungerar under alla förhållanden. Incidenter i 5G-näten kan få omfattande konsekvenser för enskilda invånare, företag och samhället i stort. Elektronisk kommunikation med hög driftsäkerhet och starkt skydd är av mycket stor vikt för Sveriges säkerhet och möjligheter att</w:t>
            </w:r>
            <w:r>
              <w:rPr>
                <w:rFonts w:eastAsiaTheme="minorHAnsi"/>
                <w:bCs/>
                <w:color w:val="000000"/>
                <w:szCs w:val="24"/>
                <w:lang w:eastAsia="en-US"/>
              </w:rPr>
              <w:t xml:space="preserve"> </w:t>
            </w:r>
            <w:r w:rsidRPr="007E0704">
              <w:rPr>
                <w:rFonts w:eastAsiaTheme="minorHAnsi"/>
                <w:bCs/>
                <w:color w:val="000000"/>
                <w:szCs w:val="24"/>
                <w:lang w:eastAsia="en-US"/>
              </w:rPr>
              <w:t>hantera olika krisförlopp. Det finns också skäl att anta att infrastrukturen kommer att vara intressant för antagonistiska aktörer. Det är därför av stor vikt att kommande 5G-nät håller en tillräckligt hög säkerhetsnivå. Lämpliga krav behöver ställas på säkerheten och säkerhetsaspekterna behöver beaktas redan vid uppbyggnaden av 5G-näten. Det måste också finnas förutsättningar att ta hänsyn till nationell säkerhet när denna samhällsviktiga infrastruktur byggs ut. De brottsbekämpande myndigheternas möjligheter att verkställa hemliga tvångsmedel behöver också bibehållas vid införandet av 5G. Regeringen välkomnar de pågående gemensamma europeiska insatserna för att skydda 5G-nätens säkerhet, såsom den samordnade riskanalysen och verktygslådan för 5G-säkerhet. Regeringen ser positivt på samverkan i arbetet med säkerhetsstandarder och säkerhetsåtgärder för leverantörer och operatörer inom elektronisk kommunikation. En viktig utgångspunkt är dock att den nationella säkerheten är varje medlemsstats eget ansvar. Regeringen har för avsikt att analysera verktygslådans rekommendationer och stödjer fortsatt europeisk samverkan för att identifiera effektiva gemensamma metoder och redskap för minskning av riskerna i samband med utbyggnaden av 5G-nät.</w:t>
            </w:r>
          </w:p>
          <w:p w:rsidR="007E0704" w:rsidRDefault="007E0704" w:rsidP="007E0704">
            <w:pPr>
              <w:tabs>
                <w:tab w:val="left" w:pos="1701"/>
              </w:tabs>
              <w:ind w:left="720"/>
              <w:rPr>
                <w:rFonts w:eastAsiaTheme="minorHAnsi"/>
                <w:bCs/>
                <w:color w:val="000000"/>
                <w:szCs w:val="24"/>
                <w:lang w:eastAsia="en-US"/>
              </w:rPr>
            </w:pPr>
          </w:p>
          <w:p w:rsidR="007E0704" w:rsidRDefault="007E0704" w:rsidP="007E0704">
            <w:pPr>
              <w:tabs>
                <w:tab w:val="left" w:pos="1701"/>
              </w:tabs>
              <w:rPr>
                <w:rFonts w:eastAsiaTheme="minorHAnsi"/>
                <w:bCs/>
                <w:color w:val="000000"/>
                <w:szCs w:val="24"/>
                <w:lang w:eastAsia="en-US"/>
              </w:rPr>
            </w:pPr>
            <w:r w:rsidRPr="007E0704">
              <w:rPr>
                <w:rFonts w:eastAsiaTheme="minorHAnsi"/>
                <w:bCs/>
                <w:color w:val="000000"/>
                <w:szCs w:val="24"/>
                <w:lang w:eastAsia="en-US"/>
              </w:rPr>
              <w:t xml:space="preserve">Ordföranden konstaterade att det fanns stöd för regeringens ståndpunkt. </w:t>
            </w:r>
          </w:p>
          <w:p w:rsidR="00160563" w:rsidRDefault="00160563" w:rsidP="00160563">
            <w:pPr>
              <w:tabs>
                <w:tab w:val="left" w:pos="1701"/>
              </w:tabs>
              <w:rPr>
                <w:rFonts w:eastAsiaTheme="minorHAnsi"/>
                <w:bCs/>
                <w:color w:val="000000"/>
                <w:szCs w:val="24"/>
                <w:lang w:eastAsia="en-US"/>
              </w:rPr>
            </w:pPr>
          </w:p>
          <w:p w:rsidR="00160563" w:rsidRPr="00160563" w:rsidRDefault="00160563" w:rsidP="00160563">
            <w:pPr>
              <w:tabs>
                <w:tab w:val="left" w:pos="1701"/>
              </w:tabs>
              <w:rPr>
                <w:rFonts w:eastAsiaTheme="minorHAnsi"/>
                <w:bCs/>
                <w:color w:val="000000"/>
                <w:szCs w:val="24"/>
                <w:lang w:eastAsia="en-US"/>
              </w:rPr>
            </w:pPr>
            <w:r w:rsidRPr="00160563">
              <w:rPr>
                <w:rFonts w:eastAsiaTheme="minorHAnsi"/>
                <w:bCs/>
                <w:color w:val="000000"/>
                <w:szCs w:val="24"/>
                <w:lang w:eastAsia="en-US"/>
              </w:rPr>
              <w:t>Denna paragraf förklarades omedelbart justerad.</w:t>
            </w:r>
          </w:p>
          <w:p w:rsidR="00160563" w:rsidRDefault="00160563" w:rsidP="00160563">
            <w:pPr>
              <w:tabs>
                <w:tab w:val="left" w:pos="1701"/>
              </w:tabs>
              <w:rPr>
                <w:rFonts w:eastAsiaTheme="minorHAnsi"/>
                <w:bCs/>
                <w:color w:val="000000"/>
                <w:szCs w:val="24"/>
                <w:lang w:eastAsia="en-US"/>
              </w:rPr>
            </w:pPr>
          </w:p>
          <w:p w:rsidR="00045C08" w:rsidRDefault="00045C08" w:rsidP="002D07C2">
            <w:pPr>
              <w:tabs>
                <w:tab w:val="left" w:pos="1701"/>
              </w:tabs>
              <w:rPr>
                <w:rFonts w:eastAsiaTheme="minorHAnsi"/>
                <w:b/>
                <w:bCs/>
                <w:color w:val="000000"/>
                <w:szCs w:val="24"/>
                <w:lang w:eastAsia="en-US"/>
              </w:rPr>
            </w:pPr>
            <w:r w:rsidRPr="00045C08">
              <w:rPr>
                <w:rFonts w:eastAsiaTheme="minorHAnsi"/>
                <w:b/>
                <w:bCs/>
                <w:color w:val="000000"/>
                <w:szCs w:val="24"/>
                <w:lang w:eastAsia="en-US"/>
              </w:rPr>
              <w:t>Kommissionens meddelande om en EU-strategi för data</w:t>
            </w:r>
          </w:p>
          <w:p w:rsidR="00045C08" w:rsidRDefault="00045C08" w:rsidP="002D07C2">
            <w:pPr>
              <w:tabs>
                <w:tab w:val="left" w:pos="1701"/>
              </w:tabs>
              <w:rPr>
                <w:rFonts w:eastAsiaTheme="minorHAnsi"/>
                <w:b/>
                <w:bCs/>
                <w:color w:val="000000"/>
                <w:szCs w:val="24"/>
                <w:lang w:eastAsia="en-US"/>
              </w:rPr>
            </w:pPr>
          </w:p>
          <w:p w:rsidR="007E0704" w:rsidRPr="00FE39E2" w:rsidRDefault="007E0704" w:rsidP="007E0704">
            <w:pPr>
              <w:tabs>
                <w:tab w:val="left" w:pos="1701"/>
              </w:tabs>
              <w:rPr>
                <w:rFonts w:eastAsiaTheme="minorHAnsi"/>
                <w:bCs/>
                <w:color w:val="000000"/>
                <w:szCs w:val="24"/>
                <w:lang w:eastAsia="en-US"/>
              </w:rPr>
            </w:pPr>
            <w:r w:rsidRPr="00FE39E2">
              <w:rPr>
                <w:rFonts w:eastAsiaTheme="minorHAnsi"/>
                <w:bCs/>
                <w:color w:val="000000"/>
                <w:szCs w:val="24"/>
                <w:lang w:eastAsia="en-US"/>
              </w:rPr>
              <w:t xml:space="preserve">Utskottet överlade per telefon med statsrådet Anders Ygeman, med medarbetare från Infrastrukturdepartementet.  </w:t>
            </w:r>
          </w:p>
          <w:p w:rsidR="007E0704" w:rsidRPr="007E0704" w:rsidRDefault="007E0704" w:rsidP="007E0704">
            <w:pPr>
              <w:tabs>
                <w:tab w:val="left" w:pos="1701"/>
              </w:tabs>
              <w:rPr>
                <w:rFonts w:eastAsiaTheme="minorHAnsi"/>
                <w:b/>
                <w:bCs/>
                <w:color w:val="000000"/>
                <w:szCs w:val="24"/>
                <w:lang w:eastAsia="en-US"/>
              </w:rPr>
            </w:pPr>
          </w:p>
          <w:p w:rsidR="007E0704" w:rsidRPr="00FE39E2" w:rsidRDefault="007E0704" w:rsidP="007E0704">
            <w:pPr>
              <w:tabs>
                <w:tab w:val="left" w:pos="1701"/>
              </w:tabs>
              <w:rPr>
                <w:rFonts w:eastAsiaTheme="minorHAnsi"/>
                <w:bCs/>
                <w:color w:val="000000"/>
                <w:szCs w:val="24"/>
                <w:lang w:eastAsia="en-US"/>
              </w:rPr>
            </w:pPr>
            <w:r w:rsidRPr="00FE39E2">
              <w:rPr>
                <w:rFonts w:eastAsiaTheme="minorHAnsi"/>
                <w:bCs/>
                <w:color w:val="000000"/>
                <w:szCs w:val="24"/>
                <w:lang w:eastAsia="en-US"/>
              </w:rPr>
              <w:t xml:space="preserve">Underlaget utgjordes av kommissionens förslag (COM(2020) </w:t>
            </w:r>
            <w:r w:rsidR="00FE39E2">
              <w:rPr>
                <w:rFonts w:eastAsiaTheme="minorHAnsi"/>
                <w:bCs/>
                <w:color w:val="000000"/>
                <w:szCs w:val="24"/>
                <w:lang w:eastAsia="en-US"/>
              </w:rPr>
              <w:t>66</w:t>
            </w:r>
            <w:r w:rsidRPr="00FE39E2">
              <w:rPr>
                <w:rFonts w:eastAsiaTheme="minorHAnsi"/>
                <w:bCs/>
                <w:color w:val="000000"/>
                <w:szCs w:val="24"/>
                <w:lang w:eastAsia="en-US"/>
              </w:rPr>
              <w:t>)</w:t>
            </w:r>
            <w:r w:rsidR="00FE39E2">
              <w:rPr>
                <w:rFonts w:eastAsiaTheme="minorHAnsi"/>
                <w:bCs/>
                <w:color w:val="000000"/>
                <w:szCs w:val="24"/>
                <w:lang w:eastAsia="en-US"/>
              </w:rPr>
              <w:t xml:space="preserve">, </w:t>
            </w:r>
            <w:r w:rsidRPr="00FE39E2">
              <w:rPr>
                <w:rFonts w:eastAsiaTheme="minorHAnsi"/>
                <w:bCs/>
                <w:color w:val="000000"/>
                <w:szCs w:val="24"/>
                <w:lang w:eastAsia="en-US"/>
              </w:rPr>
              <w:t>Regeringskansliets faktapromemoria (2019/20:FPM2</w:t>
            </w:r>
            <w:r w:rsidR="00FE39E2">
              <w:rPr>
                <w:rFonts w:eastAsiaTheme="minorHAnsi"/>
                <w:bCs/>
                <w:color w:val="000000"/>
                <w:szCs w:val="24"/>
                <w:lang w:eastAsia="en-US"/>
              </w:rPr>
              <w:t>3</w:t>
            </w:r>
            <w:r w:rsidRPr="00FE39E2">
              <w:rPr>
                <w:rFonts w:eastAsiaTheme="minorHAnsi"/>
                <w:bCs/>
                <w:color w:val="000000"/>
                <w:szCs w:val="24"/>
                <w:lang w:eastAsia="en-US"/>
              </w:rPr>
              <w:t>)</w:t>
            </w:r>
            <w:r w:rsidR="00FE39E2">
              <w:rPr>
                <w:rFonts w:eastAsiaTheme="minorHAnsi"/>
                <w:bCs/>
                <w:color w:val="000000"/>
                <w:szCs w:val="24"/>
                <w:lang w:eastAsia="en-US"/>
              </w:rPr>
              <w:t xml:space="preserve"> och Regeringskansliets överläggningspromemoria (</w:t>
            </w:r>
            <w:r w:rsidR="00FE39E2" w:rsidRPr="00FE39E2">
              <w:rPr>
                <w:rFonts w:eastAsiaTheme="minorHAnsi"/>
                <w:bCs/>
                <w:color w:val="000000"/>
                <w:szCs w:val="24"/>
                <w:lang w:eastAsia="en-US"/>
              </w:rPr>
              <w:t>Dnr 1869-2019/20</w:t>
            </w:r>
            <w:r w:rsidR="00FE39E2">
              <w:rPr>
                <w:rFonts w:eastAsiaTheme="minorHAnsi"/>
                <w:bCs/>
                <w:color w:val="000000"/>
                <w:szCs w:val="24"/>
                <w:lang w:eastAsia="en-US"/>
              </w:rPr>
              <w:t xml:space="preserve">). </w:t>
            </w:r>
          </w:p>
          <w:p w:rsidR="007E0704" w:rsidRPr="007E0704" w:rsidRDefault="007E0704" w:rsidP="007E0704">
            <w:pPr>
              <w:tabs>
                <w:tab w:val="left" w:pos="1701"/>
              </w:tabs>
              <w:rPr>
                <w:rFonts w:eastAsiaTheme="minorHAnsi"/>
                <w:b/>
                <w:bCs/>
                <w:color w:val="000000"/>
                <w:szCs w:val="24"/>
                <w:lang w:eastAsia="en-US"/>
              </w:rPr>
            </w:pPr>
          </w:p>
          <w:p w:rsidR="007E0704" w:rsidRDefault="007E0704" w:rsidP="007E0704">
            <w:pPr>
              <w:tabs>
                <w:tab w:val="left" w:pos="1701"/>
              </w:tabs>
              <w:rPr>
                <w:rFonts w:eastAsiaTheme="minorHAnsi"/>
                <w:bCs/>
                <w:color w:val="000000"/>
                <w:szCs w:val="24"/>
                <w:lang w:eastAsia="en-US"/>
              </w:rPr>
            </w:pPr>
            <w:r w:rsidRPr="00FE39E2">
              <w:rPr>
                <w:rFonts w:eastAsiaTheme="minorHAnsi"/>
                <w:bCs/>
                <w:color w:val="000000"/>
                <w:szCs w:val="24"/>
                <w:lang w:eastAsia="en-US"/>
              </w:rPr>
              <w:t xml:space="preserve">Statsrådet redogjorde för regeringens ståndpunkt i enlighet med </w:t>
            </w:r>
            <w:r w:rsidR="00FE39E2">
              <w:rPr>
                <w:rFonts w:eastAsiaTheme="minorHAnsi"/>
                <w:bCs/>
                <w:color w:val="000000"/>
                <w:szCs w:val="24"/>
                <w:lang w:eastAsia="en-US"/>
              </w:rPr>
              <w:t>överläggningspromemorian</w:t>
            </w:r>
            <w:r w:rsidRPr="00FE39E2">
              <w:rPr>
                <w:rFonts w:eastAsiaTheme="minorHAnsi"/>
                <w:bCs/>
                <w:color w:val="000000"/>
                <w:szCs w:val="24"/>
                <w:lang w:eastAsia="en-US"/>
              </w:rPr>
              <w:t xml:space="preserve">: </w:t>
            </w:r>
          </w:p>
          <w:p w:rsidR="00FE39E2" w:rsidRDefault="00FE39E2" w:rsidP="007E0704">
            <w:pPr>
              <w:tabs>
                <w:tab w:val="left" w:pos="1701"/>
              </w:tabs>
              <w:rPr>
                <w:rFonts w:eastAsiaTheme="minorHAnsi"/>
                <w:bCs/>
                <w:color w:val="000000"/>
                <w:szCs w:val="24"/>
                <w:lang w:eastAsia="en-US"/>
              </w:rPr>
            </w:pPr>
          </w:p>
          <w:p w:rsidR="00FE39E2" w:rsidRDefault="00FE39E2" w:rsidP="00FE39E2">
            <w:pPr>
              <w:tabs>
                <w:tab w:val="left" w:pos="1701"/>
              </w:tabs>
              <w:ind w:left="720"/>
              <w:rPr>
                <w:rFonts w:eastAsiaTheme="minorHAnsi"/>
                <w:bCs/>
                <w:color w:val="000000"/>
                <w:szCs w:val="24"/>
                <w:lang w:eastAsia="en-US"/>
              </w:rPr>
            </w:pPr>
            <w:r w:rsidRPr="00FE39E2">
              <w:rPr>
                <w:rFonts w:eastAsiaTheme="minorHAnsi"/>
                <w:bCs/>
                <w:color w:val="000000"/>
                <w:szCs w:val="24"/>
                <w:lang w:eastAsia="en-US"/>
              </w:rPr>
              <w:t>På övergripande nivå välkomnar regeringen meddelandet om en europeisk strategi för data. Digitalisering bör vara ett verktyg för att nå de globala målen i agenda 2030 och Parisavtalet och uppnå ett smartare, mer konkurrenskraftigt, inkluderande, säkert och hållbart Europa. Därtill bör digitalisering ses som en möjliggörare av handel och en mer integrerad och inkluderande inre marknad.</w:t>
            </w:r>
          </w:p>
          <w:p w:rsidR="00FE39E2" w:rsidRDefault="00FE39E2" w:rsidP="00FE39E2">
            <w:pPr>
              <w:tabs>
                <w:tab w:val="left" w:pos="1701"/>
              </w:tabs>
              <w:ind w:left="720"/>
              <w:rPr>
                <w:rFonts w:eastAsiaTheme="minorHAnsi"/>
                <w:bCs/>
                <w:color w:val="000000"/>
                <w:szCs w:val="24"/>
                <w:lang w:eastAsia="en-US"/>
              </w:rPr>
            </w:pPr>
          </w:p>
          <w:p w:rsidR="00FE39E2" w:rsidRDefault="00FE39E2" w:rsidP="00FE39E2">
            <w:pPr>
              <w:tabs>
                <w:tab w:val="left" w:pos="1701"/>
              </w:tabs>
              <w:ind w:left="720"/>
              <w:rPr>
                <w:rFonts w:eastAsiaTheme="minorHAnsi"/>
                <w:bCs/>
                <w:color w:val="000000"/>
                <w:szCs w:val="24"/>
                <w:lang w:eastAsia="en-US"/>
              </w:rPr>
            </w:pPr>
            <w:r w:rsidRPr="00FE39E2">
              <w:rPr>
                <w:rFonts w:eastAsiaTheme="minorHAnsi"/>
                <w:bCs/>
                <w:color w:val="000000"/>
                <w:szCs w:val="24"/>
                <w:lang w:eastAsia="en-US"/>
              </w:rPr>
              <w:t>Alla nya initiativ som tas inom ramen för strategin bör baseras på en grundlig samhällsekonomisk konsekvensanalys utifrån ett användarperspektiv och att de ska generera ett tydligt mervärde för medborgarna. Åtgärder på området behöver genomföras med ett etiskt förhållningssätt och med respekt för mänskliga rättigheter, där bl.a. skyddet för rätten till privatliv, jämställdhet, icke-diskriminering, personlig integritet, skydd av fysiska personer i fråga om behandling av personuppgifter och informations- och cybersäkerhet omhändertas som en integrerad del vid framtagandet av åtgärderna. Det är också viktigt att hänsyn tas till medlemsstaternas kompetens när det gäller nationell säkerhet.</w:t>
            </w:r>
          </w:p>
          <w:p w:rsidR="00FE39E2" w:rsidRDefault="00FE39E2" w:rsidP="00FE39E2">
            <w:pPr>
              <w:tabs>
                <w:tab w:val="left" w:pos="1701"/>
              </w:tabs>
              <w:ind w:left="720"/>
              <w:rPr>
                <w:rFonts w:eastAsiaTheme="minorHAnsi"/>
                <w:bCs/>
                <w:color w:val="000000"/>
                <w:szCs w:val="24"/>
                <w:lang w:eastAsia="en-US"/>
              </w:rPr>
            </w:pPr>
          </w:p>
          <w:p w:rsidR="00FE39E2" w:rsidRDefault="00FE39E2" w:rsidP="00FE39E2">
            <w:pPr>
              <w:tabs>
                <w:tab w:val="left" w:pos="1701"/>
              </w:tabs>
              <w:ind w:left="720"/>
              <w:rPr>
                <w:rFonts w:eastAsiaTheme="minorHAnsi"/>
                <w:bCs/>
                <w:color w:val="000000"/>
                <w:szCs w:val="24"/>
                <w:lang w:eastAsia="en-US"/>
              </w:rPr>
            </w:pPr>
            <w:r w:rsidRPr="00FE39E2">
              <w:rPr>
                <w:rFonts w:eastAsiaTheme="minorHAnsi"/>
                <w:bCs/>
                <w:color w:val="000000"/>
                <w:szCs w:val="24"/>
                <w:lang w:eastAsia="en-US"/>
              </w:rPr>
              <w:t>Regeringen anser även att EU på det digitala området, vilket inkluderar EU:s dataekonomi, bör bygga vidare på åtgärder som vidtagits inom ramen för den digitala inre marknadsstrategin, som bör färdigställas, utvärderas och följas upp.</w:t>
            </w:r>
          </w:p>
          <w:p w:rsidR="008A4B6B" w:rsidRDefault="008A4B6B" w:rsidP="00FE39E2">
            <w:pPr>
              <w:tabs>
                <w:tab w:val="left" w:pos="1701"/>
              </w:tabs>
              <w:ind w:left="720"/>
              <w:rPr>
                <w:rFonts w:eastAsiaTheme="minorHAnsi"/>
                <w:bCs/>
                <w:color w:val="000000"/>
                <w:szCs w:val="24"/>
                <w:lang w:eastAsia="en-US"/>
              </w:rPr>
            </w:pPr>
          </w:p>
          <w:p w:rsidR="008A4B6B" w:rsidRPr="00FE39E2" w:rsidRDefault="008A4B6B" w:rsidP="00FE39E2">
            <w:pPr>
              <w:tabs>
                <w:tab w:val="left" w:pos="1701"/>
              </w:tabs>
              <w:ind w:left="720"/>
              <w:rPr>
                <w:rFonts w:eastAsiaTheme="minorHAnsi"/>
                <w:bCs/>
                <w:color w:val="000000"/>
                <w:szCs w:val="24"/>
                <w:lang w:eastAsia="en-US"/>
              </w:rPr>
            </w:pPr>
            <w:r w:rsidRPr="008A4B6B">
              <w:rPr>
                <w:rFonts w:eastAsiaTheme="minorHAnsi"/>
                <w:bCs/>
                <w:color w:val="000000"/>
                <w:szCs w:val="24"/>
                <w:lang w:eastAsia="en-US"/>
              </w:rPr>
              <w:t>Regeringen anser att det är betydelsefullt att EU-kommissionen lyfter data som en strategisk resurs på EU-nivå och för medlemsstaterna. Det behövs ett samlat grepp på europeisk nivå kring utbyte av data i offentlig sektor och</w:t>
            </w:r>
            <w:r>
              <w:rPr>
                <w:rFonts w:eastAsiaTheme="minorHAnsi"/>
                <w:bCs/>
                <w:color w:val="000000"/>
                <w:szCs w:val="24"/>
                <w:lang w:eastAsia="en-US"/>
              </w:rPr>
              <w:t xml:space="preserve"> </w:t>
            </w:r>
            <w:r w:rsidR="00B84B70" w:rsidRPr="00B84B70">
              <w:rPr>
                <w:rFonts w:eastAsiaTheme="minorHAnsi"/>
                <w:bCs/>
                <w:color w:val="000000"/>
                <w:szCs w:val="24"/>
                <w:lang w:eastAsia="en-US"/>
              </w:rPr>
              <w:t>bland företag för att helt tillvarata digitaliseringens möjligheter. Det är samtidigt viktigt att beakta säkerhetsaspekter, nationella säkerhetsbehov och individens kontroll över sin data. Detta behövs för att öka förtroendet bland medborgare för digitalisering och om hur data används. Till viss del framställer datastrategin företag från tredjeland som en risk. Det är i denna del särskilt viktigt att regleringen sker mot bakgrund av ett konstaterat allmänintresse, evidens och inte av protektionistiska skäl. Regeringen anser vidare att det är positivt att EU-kommissionens åtgärder i huvudsak utgår från gällande rättslig grund samt att EU-fonder föreslås ges en tydlig inriktning på digitalisering.</w:t>
            </w:r>
          </w:p>
          <w:p w:rsidR="007E0704" w:rsidRDefault="007E0704" w:rsidP="002D07C2">
            <w:pPr>
              <w:tabs>
                <w:tab w:val="left" w:pos="1701"/>
              </w:tabs>
              <w:rPr>
                <w:rFonts w:eastAsiaTheme="minorHAnsi"/>
                <w:b/>
                <w:bCs/>
                <w:color w:val="000000"/>
                <w:szCs w:val="24"/>
                <w:lang w:eastAsia="en-US"/>
              </w:rPr>
            </w:pPr>
          </w:p>
          <w:p w:rsidR="00B84B70" w:rsidRDefault="00B84B70" w:rsidP="00B84B70">
            <w:pPr>
              <w:tabs>
                <w:tab w:val="left" w:pos="1701"/>
              </w:tabs>
              <w:rPr>
                <w:rFonts w:eastAsiaTheme="minorHAnsi"/>
                <w:bCs/>
                <w:color w:val="000000"/>
                <w:szCs w:val="24"/>
                <w:lang w:eastAsia="en-US"/>
              </w:rPr>
            </w:pPr>
            <w:r w:rsidRPr="00B84B70">
              <w:rPr>
                <w:rFonts w:eastAsiaTheme="minorHAnsi"/>
                <w:bCs/>
                <w:color w:val="000000"/>
                <w:szCs w:val="24"/>
                <w:lang w:eastAsia="en-US"/>
              </w:rPr>
              <w:t xml:space="preserve">Ordföranden konstaterade att det fanns stöd för regeringens ståndpunkt. </w:t>
            </w:r>
          </w:p>
          <w:p w:rsidR="00B84B70" w:rsidRDefault="00B84B70" w:rsidP="00B84B70">
            <w:pPr>
              <w:tabs>
                <w:tab w:val="left" w:pos="1701"/>
              </w:tabs>
              <w:rPr>
                <w:rFonts w:eastAsiaTheme="minorHAnsi"/>
                <w:bCs/>
                <w:color w:val="000000"/>
                <w:szCs w:val="24"/>
                <w:lang w:eastAsia="en-US"/>
              </w:rPr>
            </w:pPr>
          </w:p>
          <w:p w:rsidR="00C30F1F" w:rsidRDefault="00C30F1F" w:rsidP="00B84B70">
            <w:pPr>
              <w:tabs>
                <w:tab w:val="left" w:pos="1701"/>
              </w:tabs>
              <w:rPr>
                <w:rFonts w:eastAsiaTheme="minorHAnsi"/>
                <w:bCs/>
                <w:color w:val="000000"/>
                <w:szCs w:val="24"/>
                <w:lang w:eastAsia="en-US"/>
              </w:rPr>
            </w:pPr>
            <w:r w:rsidRPr="00C30F1F">
              <w:rPr>
                <w:rFonts w:eastAsiaTheme="minorHAnsi"/>
                <w:bCs/>
                <w:color w:val="000000"/>
                <w:szCs w:val="24"/>
                <w:lang w:eastAsia="en-US"/>
              </w:rPr>
              <w:t xml:space="preserve">SD-ledamoten </w:t>
            </w:r>
            <w:r>
              <w:rPr>
                <w:rFonts w:eastAsiaTheme="minorHAnsi"/>
                <w:bCs/>
                <w:color w:val="000000"/>
                <w:szCs w:val="24"/>
                <w:lang w:eastAsia="en-US"/>
              </w:rPr>
              <w:t xml:space="preserve">anmälde en avvikande mening i enlighet med följande: </w:t>
            </w:r>
          </w:p>
          <w:p w:rsidR="007B5521" w:rsidRDefault="007B5521" w:rsidP="007B5521">
            <w:pPr>
              <w:tabs>
                <w:tab w:val="left" w:pos="1701"/>
              </w:tabs>
              <w:rPr>
                <w:rFonts w:eastAsiaTheme="minorHAnsi"/>
                <w:bCs/>
                <w:color w:val="000000"/>
                <w:szCs w:val="24"/>
                <w:lang w:eastAsia="en-US"/>
              </w:rPr>
            </w:pPr>
          </w:p>
          <w:p w:rsidR="007B5521" w:rsidRPr="007B5521" w:rsidRDefault="007B5521" w:rsidP="007B5521">
            <w:pPr>
              <w:tabs>
                <w:tab w:val="left" w:pos="1701"/>
              </w:tabs>
              <w:ind w:left="720"/>
              <w:rPr>
                <w:rFonts w:eastAsiaTheme="minorHAnsi"/>
                <w:bCs/>
                <w:color w:val="000000"/>
                <w:szCs w:val="24"/>
                <w:lang w:eastAsia="en-US"/>
              </w:rPr>
            </w:pPr>
            <w:r>
              <w:rPr>
                <w:rFonts w:eastAsiaTheme="minorHAnsi"/>
                <w:bCs/>
                <w:color w:val="000000"/>
                <w:szCs w:val="24"/>
                <w:lang w:eastAsia="en-US"/>
              </w:rPr>
              <w:t>V</w:t>
            </w:r>
            <w:r w:rsidRPr="007B5521">
              <w:rPr>
                <w:rFonts w:eastAsiaTheme="minorHAnsi"/>
                <w:bCs/>
                <w:color w:val="000000"/>
                <w:szCs w:val="24"/>
                <w:lang w:eastAsia="en-US"/>
              </w:rPr>
              <w:t xml:space="preserve">i </w:t>
            </w:r>
            <w:r w:rsidR="00D9774E">
              <w:rPr>
                <w:rFonts w:eastAsiaTheme="minorHAnsi"/>
                <w:bCs/>
                <w:color w:val="000000"/>
                <w:szCs w:val="24"/>
                <w:lang w:eastAsia="en-US"/>
              </w:rPr>
              <w:t xml:space="preserve">i Sverigedemokraterna </w:t>
            </w:r>
            <w:r w:rsidRPr="007B5521">
              <w:rPr>
                <w:rFonts w:eastAsiaTheme="minorHAnsi"/>
                <w:bCs/>
                <w:color w:val="000000"/>
                <w:szCs w:val="24"/>
                <w:lang w:eastAsia="en-US"/>
              </w:rPr>
              <w:t xml:space="preserve">kan inte ställa oss bakom finansieringsmodellen där EU-fonder föreslås ges en tydlig inriktning på digitalisering. Vår utgångspunkt </w:t>
            </w:r>
            <w:r w:rsidR="003808FA">
              <w:rPr>
                <w:rFonts w:eastAsiaTheme="minorHAnsi"/>
                <w:bCs/>
                <w:color w:val="000000"/>
                <w:szCs w:val="24"/>
                <w:lang w:eastAsia="en-US"/>
              </w:rPr>
              <w:t xml:space="preserve">är </w:t>
            </w:r>
            <w:r w:rsidRPr="007B5521">
              <w:rPr>
                <w:rFonts w:eastAsiaTheme="minorHAnsi"/>
                <w:bCs/>
                <w:color w:val="000000"/>
                <w:szCs w:val="24"/>
                <w:lang w:eastAsia="en-US"/>
              </w:rPr>
              <w:t>att medlemsstaterna själva skall finansiera insatserna och</w:t>
            </w:r>
            <w:r w:rsidR="003808FA">
              <w:rPr>
                <w:rFonts w:eastAsiaTheme="minorHAnsi"/>
                <w:bCs/>
                <w:color w:val="000000"/>
                <w:szCs w:val="24"/>
                <w:lang w:eastAsia="en-US"/>
              </w:rPr>
              <w:t xml:space="preserve"> att</w:t>
            </w:r>
            <w:r w:rsidRPr="007B5521">
              <w:rPr>
                <w:rFonts w:eastAsiaTheme="minorHAnsi"/>
                <w:bCs/>
                <w:color w:val="000000"/>
                <w:szCs w:val="24"/>
                <w:lang w:eastAsia="en-US"/>
              </w:rPr>
              <w:t xml:space="preserve"> åtgärder bör vara icke</w:t>
            </w:r>
            <w:r w:rsidR="003808FA">
              <w:rPr>
                <w:rFonts w:eastAsiaTheme="minorHAnsi"/>
                <w:bCs/>
                <w:color w:val="000000"/>
                <w:szCs w:val="24"/>
                <w:lang w:eastAsia="en-US"/>
              </w:rPr>
              <w:t>-</w:t>
            </w:r>
            <w:r w:rsidRPr="007B5521">
              <w:rPr>
                <w:rFonts w:eastAsiaTheme="minorHAnsi"/>
                <w:bCs/>
                <w:color w:val="000000"/>
                <w:szCs w:val="24"/>
                <w:lang w:eastAsia="en-US"/>
              </w:rPr>
              <w:t xml:space="preserve">bindande. </w:t>
            </w:r>
          </w:p>
          <w:p w:rsidR="00C30F1F" w:rsidRPr="00B84B70" w:rsidRDefault="00C30F1F" w:rsidP="00B84B70">
            <w:pPr>
              <w:tabs>
                <w:tab w:val="left" w:pos="1701"/>
              </w:tabs>
              <w:rPr>
                <w:rFonts w:eastAsiaTheme="minorHAnsi"/>
                <w:b/>
                <w:bCs/>
                <w:color w:val="000000"/>
                <w:szCs w:val="24"/>
                <w:lang w:eastAsia="en-US"/>
              </w:rPr>
            </w:pPr>
          </w:p>
          <w:p w:rsidR="00B84B70" w:rsidRPr="00B84B70" w:rsidRDefault="00B84B70" w:rsidP="00B84B70">
            <w:pPr>
              <w:tabs>
                <w:tab w:val="left" w:pos="1701"/>
              </w:tabs>
              <w:rPr>
                <w:rFonts w:eastAsiaTheme="minorHAnsi"/>
                <w:bCs/>
                <w:color w:val="000000"/>
                <w:szCs w:val="24"/>
                <w:lang w:eastAsia="en-US"/>
              </w:rPr>
            </w:pPr>
            <w:r w:rsidRPr="00B84B70">
              <w:rPr>
                <w:rFonts w:eastAsiaTheme="minorHAnsi"/>
                <w:bCs/>
                <w:color w:val="000000"/>
                <w:szCs w:val="24"/>
                <w:lang w:eastAsia="en-US"/>
              </w:rPr>
              <w:t>Denna paragraf förklarades omedelbart justerad.</w:t>
            </w:r>
          </w:p>
          <w:p w:rsidR="007E0704" w:rsidRDefault="007E0704" w:rsidP="002D07C2">
            <w:pPr>
              <w:tabs>
                <w:tab w:val="left" w:pos="1701"/>
              </w:tabs>
              <w:rPr>
                <w:rFonts w:eastAsiaTheme="minorHAnsi"/>
                <w:b/>
                <w:bCs/>
                <w:color w:val="000000"/>
                <w:szCs w:val="24"/>
                <w:lang w:eastAsia="en-US"/>
              </w:rPr>
            </w:pPr>
          </w:p>
          <w:p w:rsidR="00B84B70" w:rsidRDefault="00045C08" w:rsidP="00B84B70">
            <w:pPr>
              <w:tabs>
                <w:tab w:val="left" w:pos="1701"/>
              </w:tabs>
              <w:rPr>
                <w:rFonts w:eastAsiaTheme="minorHAnsi"/>
                <w:bCs/>
                <w:color w:val="000000"/>
                <w:szCs w:val="24"/>
                <w:lang w:eastAsia="en-US"/>
              </w:rPr>
            </w:pPr>
            <w:r w:rsidRPr="00045C08">
              <w:rPr>
                <w:rFonts w:eastAsiaTheme="minorHAnsi"/>
                <w:b/>
                <w:bCs/>
                <w:color w:val="000000"/>
                <w:szCs w:val="24"/>
                <w:lang w:eastAsia="en-US"/>
              </w:rPr>
              <w:t>Kommissionens meddelande om den europeiska gröna given</w:t>
            </w:r>
            <w:r w:rsidRPr="00045C08">
              <w:rPr>
                <w:rFonts w:eastAsiaTheme="minorHAnsi"/>
                <w:b/>
                <w:bCs/>
                <w:color w:val="000000"/>
                <w:szCs w:val="24"/>
                <w:lang w:eastAsia="en-US"/>
              </w:rPr>
              <w:br/>
            </w:r>
          </w:p>
          <w:p w:rsidR="00B84B70" w:rsidRPr="00B84B70" w:rsidRDefault="00B84B70" w:rsidP="00B84B70">
            <w:pPr>
              <w:tabs>
                <w:tab w:val="left" w:pos="1701"/>
              </w:tabs>
              <w:rPr>
                <w:rFonts w:eastAsiaTheme="minorHAnsi"/>
                <w:bCs/>
                <w:color w:val="000000"/>
                <w:szCs w:val="24"/>
                <w:lang w:eastAsia="en-US"/>
              </w:rPr>
            </w:pPr>
            <w:r w:rsidRPr="00B84B70">
              <w:rPr>
                <w:rFonts w:eastAsiaTheme="minorHAnsi"/>
                <w:bCs/>
                <w:color w:val="000000"/>
                <w:szCs w:val="24"/>
                <w:lang w:eastAsia="en-US"/>
              </w:rPr>
              <w:t xml:space="preserve">Utskottet överlade med statsrådet </w:t>
            </w:r>
            <w:r w:rsidR="009D57C3">
              <w:rPr>
                <w:rFonts w:eastAsiaTheme="minorHAnsi"/>
                <w:bCs/>
                <w:color w:val="000000"/>
                <w:szCs w:val="24"/>
                <w:lang w:eastAsia="en-US"/>
              </w:rPr>
              <w:t>Tomas</w:t>
            </w:r>
            <w:r w:rsidRPr="00B84B70">
              <w:rPr>
                <w:rFonts w:eastAsiaTheme="minorHAnsi"/>
                <w:bCs/>
                <w:color w:val="000000"/>
                <w:szCs w:val="24"/>
                <w:lang w:eastAsia="en-US"/>
              </w:rPr>
              <w:t xml:space="preserve"> </w:t>
            </w:r>
            <w:r w:rsidR="009D57C3">
              <w:rPr>
                <w:rFonts w:eastAsiaTheme="minorHAnsi"/>
                <w:bCs/>
                <w:color w:val="000000"/>
                <w:szCs w:val="24"/>
                <w:lang w:eastAsia="en-US"/>
              </w:rPr>
              <w:t>Eneroth</w:t>
            </w:r>
            <w:r w:rsidRPr="00B84B70">
              <w:rPr>
                <w:rFonts w:eastAsiaTheme="minorHAnsi"/>
                <w:bCs/>
                <w:color w:val="000000"/>
                <w:szCs w:val="24"/>
                <w:lang w:eastAsia="en-US"/>
              </w:rPr>
              <w:t xml:space="preserve">, </w:t>
            </w:r>
            <w:r w:rsidR="009D57C3">
              <w:rPr>
                <w:rFonts w:eastAsiaTheme="minorHAnsi"/>
                <w:bCs/>
                <w:color w:val="000000"/>
                <w:szCs w:val="24"/>
                <w:lang w:eastAsia="en-US"/>
              </w:rPr>
              <w:t>som åtföljdes av</w:t>
            </w:r>
            <w:r w:rsidRPr="00B84B70">
              <w:rPr>
                <w:rFonts w:eastAsiaTheme="minorHAnsi"/>
                <w:bCs/>
                <w:color w:val="000000"/>
                <w:szCs w:val="24"/>
                <w:lang w:eastAsia="en-US"/>
              </w:rPr>
              <w:t xml:space="preserve"> </w:t>
            </w:r>
            <w:r w:rsidRPr="00B84B70">
              <w:rPr>
                <w:rFonts w:eastAsiaTheme="minorHAnsi"/>
                <w:bCs/>
                <w:color w:val="000000"/>
                <w:szCs w:val="24"/>
                <w:lang w:eastAsia="en-US"/>
              </w:rPr>
              <w:lastRenderedPageBreak/>
              <w:t xml:space="preserve">medarbetare från Infrastrukturdepartementet.  </w:t>
            </w:r>
          </w:p>
          <w:p w:rsidR="00B84B70" w:rsidRPr="00B84B70" w:rsidRDefault="00B84B70" w:rsidP="00B84B70">
            <w:pPr>
              <w:tabs>
                <w:tab w:val="left" w:pos="1701"/>
              </w:tabs>
              <w:rPr>
                <w:rFonts w:eastAsiaTheme="minorHAnsi"/>
                <w:bCs/>
                <w:color w:val="000000"/>
                <w:szCs w:val="24"/>
                <w:lang w:eastAsia="en-US"/>
              </w:rPr>
            </w:pPr>
          </w:p>
          <w:p w:rsidR="00B84B70" w:rsidRPr="00B84B70" w:rsidRDefault="00B84B70" w:rsidP="00B84B70">
            <w:pPr>
              <w:tabs>
                <w:tab w:val="left" w:pos="1701"/>
              </w:tabs>
              <w:rPr>
                <w:rFonts w:eastAsiaTheme="minorHAnsi"/>
                <w:bCs/>
                <w:color w:val="000000"/>
                <w:szCs w:val="24"/>
                <w:lang w:eastAsia="en-US"/>
              </w:rPr>
            </w:pPr>
            <w:r w:rsidRPr="00B84B70">
              <w:rPr>
                <w:rFonts w:eastAsiaTheme="minorHAnsi"/>
                <w:bCs/>
                <w:color w:val="000000"/>
                <w:szCs w:val="24"/>
                <w:lang w:eastAsia="en-US"/>
              </w:rPr>
              <w:t>Underlaget utgjordes av kommissionens förslag (</w:t>
            </w:r>
            <w:proofErr w:type="gramStart"/>
            <w:r w:rsidRPr="00B84B70">
              <w:rPr>
                <w:rFonts w:eastAsiaTheme="minorHAnsi"/>
                <w:bCs/>
                <w:color w:val="000000"/>
                <w:szCs w:val="24"/>
                <w:lang w:eastAsia="en-US"/>
              </w:rPr>
              <w:t>COM(</w:t>
            </w:r>
            <w:proofErr w:type="gramEnd"/>
            <w:r w:rsidRPr="00B84B70">
              <w:rPr>
                <w:rFonts w:eastAsiaTheme="minorHAnsi"/>
                <w:bCs/>
                <w:color w:val="000000"/>
                <w:szCs w:val="24"/>
                <w:lang w:eastAsia="en-US"/>
              </w:rPr>
              <w:t>20</w:t>
            </w:r>
            <w:r w:rsidR="009D57C3">
              <w:rPr>
                <w:rFonts w:eastAsiaTheme="minorHAnsi"/>
                <w:bCs/>
                <w:color w:val="000000"/>
                <w:szCs w:val="24"/>
                <w:lang w:eastAsia="en-US"/>
              </w:rPr>
              <w:t>19</w:t>
            </w:r>
            <w:r w:rsidRPr="00B84B70">
              <w:rPr>
                <w:rFonts w:eastAsiaTheme="minorHAnsi"/>
                <w:bCs/>
                <w:color w:val="000000"/>
                <w:szCs w:val="24"/>
                <w:lang w:eastAsia="en-US"/>
              </w:rPr>
              <w:t xml:space="preserve">) </w:t>
            </w:r>
            <w:r w:rsidR="009D57C3">
              <w:rPr>
                <w:rFonts w:eastAsiaTheme="minorHAnsi"/>
                <w:bCs/>
                <w:color w:val="000000"/>
                <w:szCs w:val="24"/>
                <w:lang w:eastAsia="en-US"/>
              </w:rPr>
              <w:t>640</w:t>
            </w:r>
            <w:r w:rsidRPr="00B84B70">
              <w:rPr>
                <w:rFonts w:eastAsiaTheme="minorHAnsi"/>
                <w:bCs/>
                <w:color w:val="000000"/>
                <w:szCs w:val="24"/>
                <w:lang w:eastAsia="en-US"/>
              </w:rPr>
              <w:t>) och Regeringskansliets faktapromemoria (2019/20:FPM</w:t>
            </w:r>
            <w:r w:rsidR="007A47B7">
              <w:rPr>
                <w:rFonts w:eastAsiaTheme="minorHAnsi"/>
                <w:bCs/>
                <w:color w:val="000000"/>
                <w:szCs w:val="24"/>
                <w:lang w:eastAsia="en-US"/>
              </w:rPr>
              <w:t>13</w:t>
            </w:r>
            <w:r w:rsidRPr="00B84B70">
              <w:rPr>
                <w:rFonts w:eastAsiaTheme="minorHAnsi"/>
                <w:bCs/>
                <w:color w:val="000000"/>
                <w:szCs w:val="24"/>
                <w:lang w:eastAsia="en-US"/>
              </w:rPr>
              <w:t>)</w:t>
            </w:r>
            <w:r w:rsidR="009D57C3">
              <w:rPr>
                <w:rFonts w:eastAsiaTheme="minorHAnsi"/>
                <w:bCs/>
                <w:color w:val="000000"/>
                <w:szCs w:val="24"/>
                <w:lang w:eastAsia="en-US"/>
              </w:rPr>
              <w:t xml:space="preserve"> och Regeringskansliets överläggningspromemoria (</w:t>
            </w:r>
            <w:r w:rsidR="001D3388" w:rsidRPr="001D3388">
              <w:rPr>
                <w:rFonts w:eastAsiaTheme="minorHAnsi"/>
                <w:bCs/>
                <w:color w:val="000000"/>
                <w:szCs w:val="24"/>
                <w:lang w:eastAsia="en-US"/>
              </w:rPr>
              <w:t>Dnr 1867-2019/20</w:t>
            </w:r>
            <w:r w:rsidR="009D57C3">
              <w:rPr>
                <w:rFonts w:eastAsiaTheme="minorHAnsi"/>
                <w:bCs/>
                <w:color w:val="000000"/>
                <w:szCs w:val="24"/>
                <w:lang w:eastAsia="en-US"/>
              </w:rPr>
              <w:t>)</w:t>
            </w:r>
            <w:r w:rsidRPr="00B84B70">
              <w:rPr>
                <w:rFonts w:eastAsiaTheme="minorHAnsi"/>
                <w:bCs/>
                <w:color w:val="000000"/>
                <w:szCs w:val="24"/>
                <w:lang w:eastAsia="en-US"/>
              </w:rPr>
              <w:t xml:space="preserve">. </w:t>
            </w:r>
          </w:p>
          <w:p w:rsidR="00B84B70" w:rsidRPr="00B84B70" w:rsidRDefault="00B84B70" w:rsidP="00B84B70">
            <w:pPr>
              <w:tabs>
                <w:tab w:val="left" w:pos="1701"/>
              </w:tabs>
              <w:rPr>
                <w:rFonts w:eastAsiaTheme="minorHAnsi"/>
                <w:bCs/>
                <w:color w:val="000000"/>
                <w:szCs w:val="24"/>
                <w:lang w:eastAsia="en-US"/>
              </w:rPr>
            </w:pPr>
          </w:p>
          <w:p w:rsidR="00B84B70" w:rsidRPr="00B84B70" w:rsidRDefault="00B84B70" w:rsidP="00B84B70">
            <w:pPr>
              <w:tabs>
                <w:tab w:val="left" w:pos="1701"/>
              </w:tabs>
              <w:rPr>
                <w:rFonts w:eastAsiaTheme="minorHAnsi"/>
                <w:bCs/>
                <w:color w:val="000000"/>
                <w:szCs w:val="24"/>
                <w:lang w:eastAsia="en-US"/>
              </w:rPr>
            </w:pPr>
            <w:r w:rsidRPr="00B84B70">
              <w:rPr>
                <w:rFonts w:eastAsiaTheme="minorHAnsi"/>
                <w:bCs/>
                <w:color w:val="000000"/>
                <w:szCs w:val="24"/>
                <w:lang w:eastAsia="en-US"/>
              </w:rPr>
              <w:t xml:space="preserve">Statsrådet redogjorde för regeringens ståndpunkt i enlighet med </w:t>
            </w:r>
            <w:r w:rsidR="009D57C3">
              <w:rPr>
                <w:rFonts w:eastAsiaTheme="minorHAnsi"/>
                <w:bCs/>
                <w:color w:val="000000"/>
                <w:szCs w:val="24"/>
                <w:lang w:eastAsia="en-US"/>
              </w:rPr>
              <w:t>överläggningspromemorian</w:t>
            </w:r>
            <w:r w:rsidRPr="00B84B70">
              <w:rPr>
                <w:rFonts w:eastAsiaTheme="minorHAnsi"/>
                <w:bCs/>
                <w:color w:val="000000"/>
                <w:szCs w:val="24"/>
                <w:lang w:eastAsia="en-US"/>
              </w:rPr>
              <w:t xml:space="preserve">: </w:t>
            </w:r>
          </w:p>
          <w:p w:rsidR="00045C08" w:rsidRDefault="00045C08" w:rsidP="002D07C2">
            <w:pPr>
              <w:tabs>
                <w:tab w:val="left" w:pos="1701"/>
              </w:tabs>
              <w:rPr>
                <w:rFonts w:eastAsiaTheme="minorHAnsi"/>
                <w:b/>
                <w:bCs/>
                <w:color w:val="000000"/>
                <w:szCs w:val="24"/>
                <w:lang w:eastAsia="en-US"/>
              </w:rPr>
            </w:pPr>
          </w:p>
          <w:p w:rsidR="00BC2ECA" w:rsidRDefault="00BC2ECA" w:rsidP="001D3388">
            <w:pPr>
              <w:tabs>
                <w:tab w:val="left" w:pos="1701"/>
              </w:tabs>
              <w:ind w:left="720"/>
              <w:rPr>
                <w:rFonts w:eastAsiaTheme="minorHAnsi"/>
                <w:bCs/>
                <w:color w:val="000000"/>
                <w:szCs w:val="24"/>
                <w:lang w:eastAsia="en-US"/>
              </w:rPr>
            </w:pPr>
            <w:r w:rsidRPr="001D3388">
              <w:rPr>
                <w:rFonts w:eastAsiaTheme="minorHAnsi"/>
                <w:bCs/>
                <w:color w:val="000000"/>
                <w:szCs w:val="24"/>
                <w:lang w:eastAsia="en-US"/>
              </w:rPr>
              <w:t xml:space="preserve">Regeringen välkomnar den europeiska gröna given och ser positivt på kommissionens initiativ om en strategi för en hållbar och smart mobilitet. Regeringen arbetar för att den gröna omställningen ska vara en viktig del av återhämtningen efter coronapandemin. </w:t>
            </w:r>
            <w:proofErr w:type="gramStart"/>
            <w:r w:rsidRPr="001D3388">
              <w:rPr>
                <w:rFonts w:eastAsiaTheme="minorHAnsi"/>
                <w:bCs/>
                <w:color w:val="000000"/>
                <w:szCs w:val="24"/>
                <w:lang w:eastAsia="en-US"/>
              </w:rPr>
              <w:t>Den gröna given, som</w:t>
            </w:r>
            <w:proofErr w:type="gramEnd"/>
            <w:r w:rsidRPr="001D3388">
              <w:rPr>
                <w:rFonts w:eastAsiaTheme="minorHAnsi"/>
                <w:bCs/>
                <w:color w:val="000000"/>
                <w:szCs w:val="24"/>
                <w:lang w:eastAsia="en-US"/>
              </w:rPr>
              <w:t xml:space="preserve"> utgör en ny tillväxtstrategi för EU, bör integreras i åtgärderna för återhämtning på EU-nivå, också inom transportområdet. </w:t>
            </w:r>
          </w:p>
          <w:p w:rsidR="007A47B7" w:rsidRPr="001D3388" w:rsidRDefault="007A47B7" w:rsidP="001D3388">
            <w:pPr>
              <w:tabs>
                <w:tab w:val="left" w:pos="1701"/>
              </w:tabs>
              <w:ind w:left="720"/>
              <w:rPr>
                <w:rFonts w:eastAsiaTheme="minorHAnsi"/>
                <w:bCs/>
                <w:color w:val="000000"/>
                <w:szCs w:val="24"/>
                <w:lang w:eastAsia="en-US"/>
              </w:rPr>
            </w:pPr>
          </w:p>
          <w:p w:rsidR="00B84B70" w:rsidRPr="001D3388" w:rsidRDefault="00BC2ECA" w:rsidP="001D3388">
            <w:pPr>
              <w:tabs>
                <w:tab w:val="left" w:pos="1701"/>
              </w:tabs>
              <w:ind w:left="720"/>
              <w:rPr>
                <w:rFonts w:eastAsiaTheme="minorHAnsi"/>
                <w:bCs/>
                <w:color w:val="000000"/>
                <w:szCs w:val="24"/>
                <w:lang w:eastAsia="en-US"/>
              </w:rPr>
            </w:pPr>
            <w:r w:rsidRPr="001D3388">
              <w:rPr>
                <w:rFonts w:eastAsiaTheme="minorHAnsi"/>
                <w:bCs/>
                <w:color w:val="000000"/>
                <w:szCs w:val="24"/>
                <w:lang w:eastAsia="en-US"/>
              </w:rPr>
              <w:t>Det behövs en kombination av olika styrmedel, som regleringar, prissättning, finansiering och information för att minska transportsektorns utsläpp. EU behöver särskilt bidra till fler fordon med nollutsläpp eller mycket låga utsläpp, snabb elektrifiering och en övergång till hållbara förnybara drivmedel samt ökad transporteffektivitet, t ex genom att underlätta för överflyttning till järnväg.</w:t>
            </w:r>
          </w:p>
          <w:p w:rsidR="00A554B3" w:rsidRDefault="00A554B3" w:rsidP="001D3388">
            <w:pPr>
              <w:tabs>
                <w:tab w:val="left" w:pos="1701"/>
              </w:tabs>
              <w:rPr>
                <w:rFonts w:eastAsiaTheme="minorHAnsi"/>
                <w:bCs/>
                <w:color w:val="000000"/>
                <w:szCs w:val="24"/>
                <w:lang w:eastAsia="en-US"/>
              </w:rPr>
            </w:pPr>
          </w:p>
          <w:p w:rsidR="00A554B3" w:rsidRDefault="00A554B3" w:rsidP="001D3388">
            <w:pPr>
              <w:tabs>
                <w:tab w:val="left" w:pos="1701"/>
              </w:tabs>
              <w:rPr>
                <w:rFonts w:eastAsiaTheme="minorHAnsi"/>
                <w:bCs/>
                <w:color w:val="000000"/>
                <w:szCs w:val="24"/>
                <w:lang w:eastAsia="en-US"/>
              </w:rPr>
            </w:pPr>
            <w:r>
              <w:rPr>
                <w:rFonts w:eastAsiaTheme="minorHAnsi"/>
                <w:bCs/>
                <w:color w:val="000000"/>
                <w:szCs w:val="24"/>
                <w:lang w:eastAsia="en-US"/>
              </w:rPr>
              <w:t>S- och V-</w:t>
            </w:r>
            <w:r w:rsidR="00562A31">
              <w:rPr>
                <w:rFonts w:eastAsiaTheme="minorHAnsi"/>
                <w:bCs/>
                <w:color w:val="000000"/>
                <w:szCs w:val="24"/>
                <w:lang w:eastAsia="en-US"/>
              </w:rPr>
              <w:t>ledamöterna</w:t>
            </w:r>
            <w:r>
              <w:rPr>
                <w:rFonts w:eastAsiaTheme="minorHAnsi"/>
                <w:bCs/>
                <w:color w:val="000000"/>
                <w:szCs w:val="24"/>
                <w:lang w:eastAsia="en-US"/>
              </w:rPr>
              <w:t xml:space="preserve"> </w:t>
            </w:r>
            <w:r w:rsidR="00562A31">
              <w:rPr>
                <w:rFonts w:eastAsiaTheme="minorHAnsi"/>
                <w:bCs/>
                <w:color w:val="000000"/>
                <w:szCs w:val="24"/>
                <w:lang w:eastAsia="en-US"/>
              </w:rPr>
              <w:t xml:space="preserve">stödde regeringens ståndpunkt. </w:t>
            </w:r>
          </w:p>
          <w:p w:rsidR="001D3388" w:rsidRDefault="001D3388" w:rsidP="001D3388">
            <w:pPr>
              <w:tabs>
                <w:tab w:val="left" w:pos="1701"/>
              </w:tabs>
              <w:rPr>
                <w:rFonts w:eastAsiaTheme="minorHAnsi"/>
                <w:bCs/>
                <w:color w:val="000000"/>
                <w:szCs w:val="24"/>
                <w:lang w:eastAsia="en-US"/>
              </w:rPr>
            </w:pPr>
          </w:p>
          <w:p w:rsidR="003808FA" w:rsidRPr="003808FA" w:rsidRDefault="003808FA" w:rsidP="003808FA">
            <w:pPr>
              <w:tabs>
                <w:tab w:val="left" w:pos="1701"/>
              </w:tabs>
              <w:rPr>
                <w:rFonts w:eastAsiaTheme="minorHAnsi"/>
                <w:bCs/>
                <w:color w:val="000000"/>
                <w:szCs w:val="24"/>
                <w:lang w:eastAsia="en-US"/>
              </w:rPr>
            </w:pPr>
            <w:r>
              <w:rPr>
                <w:rFonts w:eastAsiaTheme="minorHAnsi"/>
                <w:bCs/>
                <w:color w:val="000000"/>
                <w:szCs w:val="24"/>
                <w:lang w:eastAsia="en-US"/>
              </w:rPr>
              <w:t>SD</w:t>
            </w:r>
            <w:r w:rsidR="001D3388">
              <w:rPr>
                <w:rFonts w:eastAsiaTheme="minorHAnsi"/>
                <w:bCs/>
                <w:color w:val="000000"/>
                <w:szCs w:val="24"/>
                <w:lang w:eastAsia="en-US"/>
              </w:rPr>
              <w:t>-ledam</w:t>
            </w:r>
            <w:r>
              <w:rPr>
                <w:rFonts w:eastAsiaTheme="minorHAnsi"/>
                <w:bCs/>
                <w:color w:val="000000"/>
                <w:szCs w:val="24"/>
                <w:lang w:eastAsia="en-US"/>
              </w:rPr>
              <w:t>oten</w:t>
            </w:r>
            <w:r w:rsidR="00562A31">
              <w:rPr>
                <w:rFonts w:eastAsiaTheme="minorHAnsi"/>
                <w:bCs/>
                <w:color w:val="000000"/>
                <w:szCs w:val="24"/>
                <w:lang w:eastAsia="en-US"/>
              </w:rPr>
              <w:t xml:space="preserve"> anmälde</w:t>
            </w:r>
            <w:r w:rsidR="001D3388">
              <w:rPr>
                <w:rFonts w:eastAsiaTheme="minorHAnsi"/>
                <w:bCs/>
                <w:color w:val="000000"/>
                <w:szCs w:val="24"/>
                <w:lang w:eastAsia="en-US"/>
              </w:rPr>
              <w:t xml:space="preserve"> </w:t>
            </w:r>
            <w:r w:rsidR="00D9774E">
              <w:rPr>
                <w:rFonts w:eastAsiaTheme="minorHAnsi"/>
                <w:bCs/>
                <w:color w:val="000000"/>
                <w:szCs w:val="24"/>
                <w:lang w:eastAsia="en-US"/>
              </w:rPr>
              <w:t>följande</w:t>
            </w:r>
            <w:r w:rsidRPr="003808FA">
              <w:rPr>
                <w:rFonts w:eastAsiaTheme="minorHAnsi"/>
                <w:bCs/>
                <w:color w:val="000000"/>
                <w:szCs w:val="24"/>
                <w:lang w:eastAsia="en-US"/>
              </w:rPr>
              <w:t xml:space="preserve"> avvikande </w:t>
            </w:r>
            <w:r w:rsidR="00D9774E">
              <w:rPr>
                <w:rFonts w:eastAsiaTheme="minorHAnsi"/>
                <w:bCs/>
                <w:color w:val="000000"/>
                <w:szCs w:val="24"/>
                <w:lang w:eastAsia="en-US"/>
              </w:rPr>
              <w:t>ståndpunkt</w:t>
            </w:r>
            <w:r w:rsidRPr="003808FA">
              <w:rPr>
                <w:rFonts w:eastAsiaTheme="minorHAnsi"/>
                <w:bCs/>
                <w:color w:val="000000"/>
                <w:szCs w:val="24"/>
                <w:lang w:eastAsia="en-US"/>
              </w:rPr>
              <w:t xml:space="preserve">: </w:t>
            </w:r>
          </w:p>
          <w:p w:rsidR="00562A31" w:rsidRDefault="00562A31" w:rsidP="001D3388">
            <w:pPr>
              <w:tabs>
                <w:tab w:val="left" w:pos="1701"/>
              </w:tabs>
              <w:rPr>
                <w:rFonts w:eastAsiaTheme="minorHAnsi"/>
                <w:bCs/>
                <w:color w:val="000000"/>
                <w:szCs w:val="24"/>
                <w:lang w:eastAsia="en-US"/>
              </w:rPr>
            </w:pPr>
          </w:p>
          <w:p w:rsidR="00562A31" w:rsidRDefault="00D9774E" w:rsidP="00562A31">
            <w:pPr>
              <w:tabs>
                <w:tab w:val="left" w:pos="1701"/>
              </w:tabs>
              <w:ind w:left="720"/>
              <w:rPr>
                <w:rFonts w:eastAsiaTheme="minorHAnsi"/>
                <w:bCs/>
                <w:color w:val="000000"/>
                <w:szCs w:val="24"/>
                <w:lang w:eastAsia="en-US"/>
              </w:rPr>
            </w:pPr>
            <w:r>
              <w:rPr>
                <w:rFonts w:eastAsiaTheme="minorHAnsi"/>
                <w:bCs/>
                <w:color w:val="000000"/>
                <w:szCs w:val="24"/>
                <w:lang w:eastAsia="en-US"/>
              </w:rPr>
              <w:t>Jag</w:t>
            </w:r>
            <w:r w:rsidR="00562A31">
              <w:rPr>
                <w:rFonts w:eastAsiaTheme="minorHAnsi"/>
                <w:bCs/>
                <w:color w:val="000000"/>
                <w:szCs w:val="24"/>
                <w:lang w:eastAsia="en-US"/>
              </w:rPr>
              <w:t xml:space="preserve"> stödjer regeringens ståndpunkt men invänder mot att regeringen i sin exemplifiering i den sista meningen endast lyfter fram </w:t>
            </w:r>
            <w:r w:rsidR="00562A31" w:rsidRPr="00562A31">
              <w:rPr>
                <w:rFonts w:eastAsiaTheme="minorHAnsi"/>
                <w:bCs/>
                <w:color w:val="000000"/>
                <w:szCs w:val="24"/>
                <w:lang w:eastAsia="en-US"/>
              </w:rPr>
              <w:t>överflyttning till järnväg</w:t>
            </w:r>
            <w:r w:rsidR="00562A31">
              <w:rPr>
                <w:rFonts w:eastAsiaTheme="minorHAnsi"/>
                <w:bCs/>
                <w:color w:val="000000"/>
                <w:szCs w:val="24"/>
                <w:lang w:eastAsia="en-US"/>
              </w:rPr>
              <w:t xml:space="preserve">. </w:t>
            </w:r>
            <w:r>
              <w:rPr>
                <w:rFonts w:eastAsiaTheme="minorHAnsi"/>
                <w:bCs/>
                <w:color w:val="000000"/>
                <w:szCs w:val="24"/>
                <w:lang w:eastAsia="en-US"/>
              </w:rPr>
              <w:t>Jag</w:t>
            </w:r>
            <w:r w:rsidR="0072655B">
              <w:rPr>
                <w:rFonts w:eastAsiaTheme="minorHAnsi"/>
                <w:bCs/>
                <w:color w:val="000000"/>
                <w:szCs w:val="24"/>
                <w:lang w:eastAsia="en-US"/>
              </w:rPr>
              <w:t xml:space="preserve"> anser </w:t>
            </w:r>
            <w:r w:rsidR="004B6125">
              <w:rPr>
                <w:rFonts w:eastAsiaTheme="minorHAnsi"/>
                <w:bCs/>
                <w:color w:val="000000"/>
                <w:szCs w:val="24"/>
                <w:lang w:eastAsia="en-US"/>
              </w:rPr>
              <w:t>därmed att den</w:t>
            </w:r>
            <w:r>
              <w:rPr>
                <w:rFonts w:eastAsiaTheme="minorHAnsi"/>
                <w:bCs/>
                <w:color w:val="000000"/>
                <w:szCs w:val="24"/>
                <w:lang w:eastAsia="en-US"/>
              </w:rPr>
              <w:t>na</w:t>
            </w:r>
            <w:r w:rsidR="004B6125">
              <w:rPr>
                <w:rFonts w:eastAsiaTheme="minorHAnsi"/>
                <w:bCs/>
                <w:color w:val="000000"/>
                <w:szCs w:val="24"/>
                <w:lang w:eastAsia="en-US"/>
              </w:rPr>
              <w:t xml:space="preserve"> bisats i regeringens ståndpunkt bör strykas. </w:t>
            </w:r>
          </w:p>
          <w:p w:rsidR="001D3388" w:rsidRPr="001D3388" w:rsidRDefault="001D3388" w:rsidP="001D3388">
            <w:pPr>
              <w:tabs>
                <w:tab w:val="left" w:pos="1701"/>
              </w:tabs>
              <w:rPr>
                <w:rFonts w:eastAsiaTheme="minorHAnsi"/>
                <w:bCs/>
                <w:color w:val="000000"/>
                <w:szCs w:val="24"/>
                <w:lang w:eastAsia="en-US"/>
              </w:rPr>
            </w:pPr>
          </w:p>
          <w:p w:rsidR="001D3388" w:rsidRPr="001D3388" w:rsidRDefault="001D3388" w:rsidP="001D3388">
            <w:pPr>
              <w:tabs>
                <w:tab w:val="left" w:pos="1701"/>
              </w:tabs>
              <w:rPr>
                <w:rFonts w:eastAsiaTheme="minorHAnsi"/>
                <w:bCs/>
                <w:color w:val="000000"/>
                <w:szCs w:val="24"/>
                <w:lang w:eastAsia="en-US"/>
              </w:rPr>
            </w:pPr>
            <w:r w:rsidRPr="001D3388">
              <w:rPr>
                <w:rFonts w:eastAsiaTheme="minorHAnsi"/>
                <w:bCs/>
                <w:color w:val="000000"/>
                <w:szCs w:val="24"/>
                <w:lang w:eastAsia="en-US"/>
              </w:rPr>
              <w:t>Denna paragraf förklarades omedelbart justerad.</w:t>
            </w:r>
          </w:p>
          <w:p w:rsidR="001D3388" w:rsidRDefault="001D3388" w:rsidP="002D07C2">
            <w:pPr>
              <w:tabs>
                <w:tab w:val="left" w:pos="1701"/>
              </w:tabs>
              <w:rPr>
                <w:rFonts w:eastAsiaTheme="minorHAnsi"/>
                <w:b/>
                <w:bCs/>
                <w:color w:val="000000"/>
                <w:szCs w:val="24"/>
                <w:lang w:eastAsia="en-US"/>
              </w:rPr>
            </w:pPr>
          </w:p>
          <w:p w:rsidR="00045C08" w:rsidRDefault="00045C08" w:rsidP="002D07C2">
            <w:pPr>
              <w:tabs>
                <w:tab w:val="left" w:pos="1701"/>
              </w:tabs>
              <w:rPr>
                <w:rFonts w:eastAsiaTheme="minorHAnsi"/>
                <w:b/>
                <w:bCs/>
                <w:color w:val="000000"/>
                <w:szCs w:val="24"/>
                <w:lang w:eastAsia="en-US"/>
              </w:rPr>
            </w:pPr>
            <w:r w:rsidRPr="00045C08">
              <w:rPr>
                <w:rFonts w:eastAsiaTheme="minorHAnsi"/>
                <w:b/>
                <w:bCs/>
                <w:color w:val="000000"/>
                <w:szCs w:val="24"/>
                <w:lang w:eastAsia="en-US"/>
              </w:rPr>
              <w:t>Justering av protokoll</w:t>
            </w:r>
          </w:p>
          <w:p w:rsidR="00BE60CF" w:rsidRDefault="00BE60CF" w:rsidP="00E361ED">
            <w:pPr>
              <w:tabs>
                <w:tab w:val="left" w:pos="1701"/>
              </w:tabs>
              <w:rPr>
                <w:rFonts w:eastAsiaTheme="minorHAnsi"/>
                <w:bCs/>
                <w:color w:val="000000"/>
                <w:szCs w:val="24"/>
                <w:lang w:eastAsia="en-US"/>
              </w:rPr>
            </w:pPr>
          </w:p>
          <w:p w:rsidR="00E361ED" w:rsidRPr="00E361ED" w:rsidRDefault="00E361ED" w:rsidP="00E361ED">
            <w:pPr>
              <w:tabs>
                <w:tab w:val="left" w:pos="1701"/>
              </w:tabs>
              <w:rPr>
                <w:rFonts w:eastAsiaTheme="minorHAnsi"/>
                <w:bCs/>
                <w:color w:val="000000"/>
                <w:szCs w:val="24"/>
                <w:lang w:eastAsia="en-US"/>
              </w:rPr>
            </w:pPr>
            <w:r w:rsidRPr="00E361ED">
              <w:rPr>
                <w:rFonts w:eastAsiaTheme="minorHAnsi"/>
                <w:bCs/>
                <w:color w:val="000000"/>
                <w:szCs w:val="24"/>
                <w:lang w:eastAsia="en-US"/>
              </w:rPr>
              <w:t>Utskottet justerade protokoll 2019/20:</w:t>
            </w:r>
            <w:r>
              <w:rPr>
                <w:rFonts w:eastAsiaTheme="minorHAnsi"/>
                <w:bCs/>
                <w:color w:val="000000"/>
                <w:szCs w:val="24"/>
                <w:lang w:eastAsia="en-US"/>
              </w:rPr>
              <w:t>36</w:t>
            </w:r>
            <w:r w:rsidRPr="00E361ED">
              <w:rPr>
                <w:rFonts w:eastAsiaTheme="minorHAnsi"/>
                <w:bCs/>
                <w:color w:val="000000"/>
                <w:szCs w:val="24"/>
                <w:lang w:eastAsia="en-US"/>
              </w:rPr>
              <w:t>.</w:t>
            </w:r>
          </w:p>
          <w:p w:rsidR="00045C08" w:rsidRDefault="00045C08" w:rsidP="002D07C2">
            <w:pPr>
              <w:tabs>
                <w:tab w:val="left" w:pos="1701"/>
              </w:tabs>
              <w:rPr>
                <w:rFonts w:eastAsiaTheme="minorHAnsi"/>
                <w:b/>
                <w:bCs/>
                <w:color w:val="000000"/>
                <w:szCs w:val="24"/>
                <w:lang w:eastAsia="en-US"/>
              </w:rPr>
            </w:pPr>
          </w:p>
          <w:p w:rsidR="00167304" w:rsidRDefault="00045C08" w:rsidP="002D07C2">
            <w:pPr>
              <w:tabs>
                <w:tab w:val="left" w:pos="1701"/>
              </w:tabs>
              <w:rPr>
                <w:rFonts w:eastAsiaTheme="minorHAnsi"/>
                <w:color w:val="000000"/>
                <w:szCs w:val="24"/>
                <w:lang w:eastAsia="en-US"/>
              </w:rPr>
            </w:pPr>
            <w:r w:rsidRPr="00045C08">
              <w:rPr>
                <w:rFonts w:eastAsiaTheme="minorHAnsi"/>
                <w:b/>
                <w:bCs/>
                <w:color w:val="000000"/>
                <w:szCs w:val="24"/>
                <w:lang w:eastAsia="en-US"/>
              </w:rPr>
              <w:t>Information från Transportstyrelsen om syn och körning</w:t>
            </w:r>
            <w:r w:rsidR="003D3414">
              <w:rPr>
                <w:rFonts w:eastAsiaTheme="minorHAnsi"/>
                <w:b/>
                <w:bCs/>
                <w:color w:val="000000"/>
                <w:szCs w:val="24"/>
                <w:lang w:eastAsia="en-US"/>
              </w:rPr>
              <w:br/>
            </w:r>
          </w:p>
          <w:p w:rsidR="000C650F" w:rsidRDefault="000C650F" w:rsidP="002D07C2">
            <w:pPr>
              <w:tabs>
                <w:tab w:val="left" w:pos="1701"/>
              </w:tabs>
              <w:rPr>
                <w:rFonts w:eastAsiaTheme="minorHAnsi"/>
                <w:color w:val="000000"/>
                <w:szCs w:val="24"/>
                <w:lang w:eastAsia="en-US"/>
              </w:rPr>
            </w:pPr>
            <w:r w:rsidRPr="000C650F">
              <w:rPr>
                <w:rFonts w:eastAsiaTheme="minorHAnsi"/>
                <w:color w:val="000000"/>
                <w:szCs w:val="24"/>
                <w:lang w:eastAsia="en-US"/>
              </w:rPr>
              <w:t xml:space="preserve">Enhetschefen Björn Renberg, specialistläkaren Witold Pisarek, utredaren Åsa Ericson och juristen Sofi Nygren </w:t>
            </w:r>
            <w:r>
              <w:rPr>
                <w:rFonts w:eastAsiaTheme="minorHAnsi"/>
                <w:color w:val="000000"/>
                <w:szCs w:val="24"/>
                <w:lang w:eastAsia="en-US"/>
              </w:rPr>
              <w:t xml:space="preserve">från Transportstyrelsen </w:t>
            </w:r>
            <w:r w:rsidRPr="000C650F">
              <w:rPr>
                <w:rFonts w:eastAsiaTheme="minorHAnsi"/>
                <w:color w:val="000000"/>
                <w:szCs w:val="24"/>
                <w:lang w:eastAsia="en-US"/>
              </w:rPr>
              <w:t>informera</w:t>
            </w:r>
            <w:r>
              <w:rPr>
                <w:rFonts w:eastAsiaTheme="minorHAnsi"/>
                <w:color w:val="000000"/>
                <w:szCs w:val="24"/>
                <w:lang w:eastAsia="en-US"/>
              </w:rPr>
              <w:t>de</w:t>
            </w:r>
            <w:r w:rsidRPr="000C650F">
              <w:rPr>
                <w:rFonts w:eastAsiaTheme="minorHAnsi"/>
                <w:color w:val="000000"/>
                <w:szCs w:val="24"/>
                <w:lang w:eastAsia="en-US"/>
              </w:rPr>
              <w:t xml:space="preserve"> </w:t>
            </w:r>
            <w:r w:rsidR="00D9774E">
              <w:rPr>
                <w:rFonts w:eastAsiaTheme="minorHAnsi"/>
                <w:color w:val="000000"/>
                <w:szCs w:val="24"/>
                <w:lang w:eastAsia="en-US"/>
              </w:rPr>
              <w:t>om synkrav och trafikmedicin</w:t>
            </w:r>
            <w:r>
              <w:rPr>
                <w:rFonts w:eastAsiaTheme="minorHAnsi"/>
                <w:color w:val="000000"/>
                <w:szCs w:val="24"/>
                <w:lang w:eastAsia="en-US"/>
              </w:rPr>
              <w:t xml:space="preserve">. </w:t>
            </w:r>
          </w:p>
          <w:p w:rsidR="00294CD9" w:rsidRDefault="00294CD9" w:rsidP="002D07C2">
            <w:pPr>
              <w:tabs>
                <w:tab w:val="left" w:pos="1701"/>
              </w:tabs>
              <w:rPr>
                <w:rFonts w:eastAsiaTheme="minorHAnsi"/>
                <w:color w:val="000000"/>
                <w:szCs w:val="24"/>
                <w:lang w:eastAsia="en-US"/>
              </w:rPr>
            </w:pPr>
          </w:p>
          <w:p w:rsidR="00045C08" w:rsidRDefault="00045C08" w:rsidP="002D07C2">
            <w:pPr>
              <w:tabs>
                <w:tab w:val="left" w:pos="1701"/>
              </w:tabs>
              <w:rPr>
                <w:rFonts w:eastAsiaTheme="minorHAnsi"/>
                <w:b/>
                <w:bCs/>
                <w:color w:val="000000"/>
                <w:szCs w:val="24"/>
                <w:lang w:eastAsia="en-US"/>
              </w:rPr>
            </w:pPr>
            <w:r w:rsidRPr="00045C08">
              <w:rPr>
                <w:rFonts w:eastAsiaTheme="minorHAnsi"/>
                <w:b/>
                <w:bCs/>
                <w:color w:val="000000"/>
                <w:szCs w:val="24"/>
                <w:lang w:eastAsia="en-US"/>
              </w:rPr>
              <w:t>Information från Transportstyrelsen om yrkeskompetensbevis</w:t>
            </w:r>
          </w:p>
          <w:p w:rsidR="00167304" w:rsidRDefault="00167304" w:rsidP="000C650F">
            <w:pPr>
              <w:tabs>
                <w:tab w:val="left" w:pos="1701"/>
              </w:tabs>
              <w:rPr>
                <w:rFonts w:eastAsiaTheme="minorHAnsi"/>
                <w:bCs/>
                <w:color w:val="000000"/>
                <w:szCs w:val="24"/>
                <w:lang w:eastAsia="en-US"/>
              </w:rPr>
            </w:pPr>
          </w:p>
          <w:p w:rsidR="000C650F" w:rsidRPr="000C650F" w:rsidRDefault="000C650F" w:rsidP="000C650F">
            <w:pPr>
              <w:tabs>
                <w:tab w:val="left" w:pos="1701"/>
              </w:tabs>
              <w:rPr>
                <w:rFonts w:eastAsiaTheme="minorHAnsi"/>
                <w:bCs/>
                <w:color w:val="000000"/>
                <w:szCs w:val="24"/>
                <w:lang w:eastAsia="en-US"/>
              </w:rPr>
            </w:pPr>
            <w:r w:rsidRPr="000C650F">
              <w:rPr>
                <w:rFonts w:eastAsiaTheme="minorHAnsi"/>
                <w:bCs/>
                <w:color w:val="000000"/>
                <w:szCs w:val="24"/>
                <w:lang w:eastAsia="en-US"/>
              </w:rPr>
              <w:t xml:space="preserve">Enhetschefen Annika Sjöberg och utredaren Mats Hjälm från Transportstyrelsen informerade om nya </w:t>
            </w:r>
            <w:r w:rsidR="00D9774E">
              <w:rPr>
                <w:rFonts w:eastAsiaTheme="minorHAnsi"/>
                <w:bCs/>
                <w:color w:val="000000"/>
                <w:szCs w:val="24"/>
                <w:lang w:eastAsia="en-US"/>
              </w:rPr>
              <w:t>regler om utbildning för yrkesförarkompetens</w:t>
            </w:r>
            <w:r>
              <w:rPr>
                <w:rFonts w:eastAsiaTheme="minorHAnsi"/>
                <w:bCs/>
                <w:color w:val="000000"/>
                <w:szCs w:val="24"/>
                <w:lang w:eastAsia="en-US"/>
              </w:rPr>
              <w:t xml:space="preserve">. </w:t>
            </w:r>
          </w:p>
          <w:p w:rsidR="00045C08" w:rsidRDefault="00045C08" w:rsidP="002D07C2">
            <w:pPr>
              <w:tabs>
                <w:tab w:val="left" w:pos="1701"/>
              </w:tabs>
              <w:rPr>
                <w:rFonts w:eastAsiaTheme="minorHAnsi"/>
                <w:b/>
                <w:bCs/>
                <w:color w:val="000000"/>
                <w:szCs w:val="24"/>
                <w:lang w:eastAsia="en-US"/>
              </w:rPr>
            </w:pPr>
          </w:p>
          <w:p w:rsidR="00045C08" w:rsidRDefault="00045C08" w:rsidP="002D07C2">
            <w:pPr>
              <w:tabs>
                <w:tab w:val="left" w:pos="1701"/>
              </w:tabs>
              <w:rPr>
                <w:rFonts w:eastAsiaTheme="minorHAnsi"/>
                <w:b/>
                <w:bCs/>
                <w:color w:val="000000"/>
                <w:szCs w:val="24"/>
                <w:lang w:eastAsia="en-US"/>
              </w:rPr>
            </w:pPr>
            <w:r w:rsidRPr="00045C08">
              <w:rPr>
                <w:rFonts w:eastAsiaTheme="minorHAnsi"/>
                <w:b/>
                <w:bCs/>
                <w:color w:val="000000"/>
                <w:szCs w:val="24"/>
                <w:lang w:eastAsia="en-US"/>
              </w:rPr>
              <w:t>Luftfart (TU12)</w:t>
            </w:r>
          </w:p>
          <w:p w:rsidR="00045C08" w:rsidRDefault="00045C08" w:rsidP="002D07C2">
            <w:pPr>
              <w:tabs>
                <w:tab w:val="left" w:pos="1701"/>
              </w:tabs>
              <w:rPr>
                <w:rFonts w:eastAsiaTheme="minorHAnsi"/>
                <w:b/>
                <w:bCs/>
                <w:color w:val="000000"/>
                <w:szCs w:val="24"/>
                <w:lang w:eastAsia="en-US"/>
              </w:rPr>
            </w:pPr>
          </w:p>
          <w:p w:rsidR="000C650F" w:rsidRPr="000C650F" w:rsidRDefault="000C650F" w:rsidP="002D07C2">
            <w:pPr>
              <w:tabs>
                <w:tab w:val="left" w:pos="1701"/>
              </w:tabs>
              <w:rPr>
                <w:rFonts w:eastAsiaTheme="minorHAnsi"/>
                <w:bCs/>
                <w:color w:val="000000"/>
                <w:szCs w:val="24"/>
                <w:lang w:eastAsia="en-US"/>
              </w:rPr>
            </w:pPr>
            <w:r w:rsidRPr="000C650F">
              <w:rPr>
                <w:rFonts w:eastAsiaTheme="minorHAnsi"/>
                <w:bCs/>
                <w:color w:val="000000"/>
                <w:szCs w:val="24"/>
                <w:lang w:eastAsia="en-US"/>
              </w:rPr>
              <w:t xml:space="preserve">Utskottet fortsatte beredningen av </w:t>
            </w:r>
            <w:r>
              <w:rPr>
                <w:rFonts w:eastAsiaTheme="minorHAnsi"/>
                <w:bCs/>
                <w:color w:val="000000"/>
                <w:szCs w:val="24"/>
                <w:lang w:eastAsia="en-US"/>
              </w:rPr>
              <w:t xml:space="preserve">motioner.  </w:t>
            </w:r>
          </w:p>
          <w:p w:rsidR="000C650F" w:rsidRDefault="000C650F" w:rsidP="002D07C2">
            <w:pPr>
              <w:tabs>
                <w:tab w:val="left" w:pos="1701"/>
              </w:tabs>
              <w:rPr>
                <w:rFonts w:eastAsiaTheme="minorHAnsi"/>
                <w:b/>
                <w:bCs/>
                <w:color w:val="000000"/>
                <w:szCs w:val="24"/>
                <w:lang w:eastAsia="en-US"/>
              </w:rPr>
            </w:pPr>
          </w:p>
          <w:p w:rsidR="000C650F" w:rsidRPr="000C650F" w:rsidRDefault="000C650F" w:rsidP="002D07C2">
            <w:pPr>
              <w:tabs>
                <w:tab w:val="left" w:pos="1701"/>
              </w:tabs>
              <w:rPr>
                <w:rFonts w:eastAsiaTheme="minorHAnsi"/>
                <w:bCs/>
                <w:color w:val="000000"/>
                <w:szCs w:val="24"/>
                <w:lang w:eastAsia="en-US"/>
              </w:rPr>
            </w:pPr>
            <w:r w:rsidRPr="000C650F">
              <w:rPr>
                <w:rFonts w:eastAsiaTheme="minorHAnsi"/>
                <w:bCs/>
                <w:color w:val="000000"/>
                <w:szCs w:val="24"/>
                <w:lang w:eastAsia="en-US"/>
              </w:rPr>
              <w:t xml:space="preserve">Ärendet bordlades. </w:t>
            </w:r>
          </w:p>
          <w:p w:rsidR="000C650F" w:rsidRDefault="000C650F" w:rsidP="002D07C2">
            <w:pPr>
              <w:tabs>
                <w:tab w:val="left" w:pos="1701"/>
              </w:tabs>
              <w:rPr>
                <w:rFonts w:eastAsiaTheme="minorHAnsi"/>
                <w:b/>
                <w:bCs/>
                <w:color w:val="000000"/>
                <w:szCs w:val="24"/>
                <w:lang w:eastAsia="en-US"/>
              </w:rPr>
            </w:pPr>
          </w:p>
          <w:p w:rsidR="0072655B" w:rsidRDefault="0072655B" w:rsidP="002D07C2">
            <w:pPr>
              <w:tabs>
                <w:tab w:val="left" w:pos="1701"/>
              </w:tabs>
              <w:rPr>
                <w:rFonts w:eastAsiaTheme="minorHAnsi"/>
                <w:b/>
                <w:bCs/>
                <w:color w:val="000000"/>
                <w:szCs w:val="24"/>
                <w:lang w:eastAsia="en-US"/>
              </w:rPr>
            </w:pPr>
            <w:r>
              <w:rPr>
                <w:rFonts w:eastAsiaTheme="minorHAnsi"/>
                <w:b/>
                <w:bCs/>
                <w:color w:val="000000"/>
                <w:szCs w:val="24"/>
                <w:lang w:eastAsia="en-US"/>
              </w:rPr>
              <w:t>Subsidiaritetsprövningar</w:t>
            </w:r>
          </w:p>
          <w:p w:rsidR="0072655B" w:rsidRDefault="0072655B" w:rsidP="002D07C2">
            <w:pPr>
              <w:tabs>
                <w:tab w:val="left" w:pos="1701"/>
              </w:tabs>
              <w:rPr>
                <w:rFonts w:eastAsiaTheme="minorHAnsi"/>
                <w:b/>
                <w:bCs/>
                <w:color w:val="000000"/>
                <w:szCs w:val="24"/>
                <w:lang w:eastAsia="en-US"/>
              </w:rPr>
            </w:pPr>
          </w:p>
          <w:p w:rsidR="0072655B" w:rsidRPr="0072655B" w:rsidRDefault="0072655B" w:rsidP="0072655B">
            <w:pPr>
              <w:tabs>
                <w:tab w:val="left" w:pos="1701"/>
              </w:tabs>
              <w:rPr>
                <w:rFonts w:eastAsiaTheme="minorHAnsi"/>
                <w:bCs/>
                <w:color w:val="000000"/>
                <w:szCs w:val="24"/>
                <w:lang w:eastAsia="en-US"/>
              </w:rPr>
            </w:pPr>
            <w:r w:rsidRPr="0072655B">
              <w:rPr>
                <w:rFonts w:eastAsiaTheme="minorHAnsi"/>
                <w:bCs/>
                <w:color w:val="000000"/>
                <w:szCs w:val="24"/>
                <w:lang w:eastAsia="en-US"/>
              </w:rPr>
              <w:t>Utskottet inledde subsidiaritetsprövning</w:t>
            </w:r>
            <w:r w:rsidR="004B6125">
              <w:rPr>
                <w:rFonts w:eastAsiaTheme="minorHAnsi"/>
                <w:bCs/>
                <w:color w:val="000000"/>
                <w:szCs w:val="24"/>
                <w:lang w:eastAsia="en-US"/>
              </w:rPr>
              <w:t>ar</w:t>
            </w:r>
            <w:r w:rsidRPr="0072655B">
              <w:rPr>
                <w:rFonts w:eastAsiaTheme="minorHAnsi"/>
                <w:bCs/>
                <w:color w:val="000000"/>
                <w:szCs w:val="24"/>
                <w:lang w:eastAsia="en-US"/>
              </w:rPr>
              <w:t xml:space="preserve"> av COM(2020) 176, COM(2020) 177, COM(2020) 178 och COM(2020) 179. </w:t>
            </w:r>
          </w:p>
          <w:p w:rsidR="000C650F" w:rsidRPr="000C650F" w:rsidRDefault="000C650F" w:rsidP="000C650F">
            <w:pPr>
              <w:tabs>
                <w:tab w:val="left" w:pos="1701"/>
              </w:tabs>
              <w:rPr>
                <w:rFonts w:eastAsiaTheme="minorHAnsi"/>
                <w:bCs/>
                <w:color w:val="000000"/>
                <w:szCs w:val="24"/>
                <w:lang w:eastAsia="en-US"/>
              </w:rPr>
            </w:pPr>
          </w:p>
          <w:p w:rsidR="000C650F" w:rsidRPr="000C650F" w:rsidRDefault="000C650F" w:rsidP="000C650F">
            <w:pPr>
              <w:tabs>
                <w:tab w:val="left" w:pos="1701"/>
              </w:tabs>
              <w:rPr>
                <w:rFonts w:eastAsiaTheme="minorHAnsi"/>
                <w:bCs/>
                <w:color w:val="000000"/>
                <w:szCs w:val="24"/>
                <w:lang w:eastAsia="en-US"/>
              </w:rPr>
            </w:pPr>
            <w:r w:rsidRPr="000C650F">
              <w:rPr>
                <w:rFonts w:eastAsiaTheme="minorHAnsi"/>
                <w:bCs/>
                <w:color w:val="000000"/>
                <w:szCs w:val="24"/>
                <w:lang w:eastAsia="en-US"/>
              </w:rPr>
              <w:t xml:space="preserve">Utskottet ansåg att </w:t>
            </w:r>
            <w:r w:rsidR="0072655B">
              <w:rPr>
                <w:rFonts w:eastAsiaTheme="minorHAnsi"/>
                <w:bCs/>
                <w:color w:val="000000"/>
                <w:szCs w:val="24"/>
                <w:lang w:eastAsia="en-US"/>
              </w:rPr>
              <w:t>förslagen</w:t>
            </w:r>
            <w:r w:rsidRPr="000C650F">
              <w:rPr>
                <w:rFonts w:eastAsiaTheme="minorHAnsi"/>
                <w:bCs/>
                <w:color w:val="000000"/>
                <w:szCs w:val="24"/>
                <w:lang w:eastAsia="en-US"/>
              </w:rPr>
              <w:t xml:space="preserve"> inte strider mot subsidiaritetsprincipen.</w:t>
            </w:r>
          </w:p>
          <w:p w:rsidR="000C650F" w:rsidRPr="000C650F" w:rsidRDefault="000C650F" w:rsidP="000C650F">
            <w:pPr>
              <w:tabs>
                <w:tab w:val="left" w:pos="1701"/>
              </w:tabs>
              <w:rPr>
                <w:rFonts w:eastAsiaTheme="minorHAnsi"/>
                <w:bCs/>
                <w:color w:val="000000"/>
                <w:szCs w:val="24"/>
                <w:lang w:eastAsia="en-US"/>
              </w:rPr>
            </w:pPr>
          </w:p>
          <w:p w:rsidR="000C650F" w:rsidRPr="000C650F" w:rsidRDefault="000C650F" w:rsidP="000C650F">
            <w:pPr>
              <w:tabs>
                <w:tab w:val="left" w:pos="1701"/>
              </w:tabs>
              <w:rPr>
                <w:rFonts w:eastAsiaTheme="minorHAnsi"/>
                <w:bCs/>
                <w:color w:val="000000"/>
                <w:szCs w:val="24"/>
                <w:lang w:eastAsia="en-US"/>
              </w:rPr>
            </w:pPr>
            <w:r w:rsidRPr="000C650F">
              <w:rPr>
                <w:rFonts w:eastAsiaTheme="minorHAnsi"/>
                <w:bCs/>
                <w:color w:val="000000"/>
                <w:szCs w:val="24"/>
                <w:lang w:eastAsia="en-US"/>
              </w:rPr>
              <w:t>Denna paragraf förklarades omedelbart justerad.</w:t>
            </w:r>
          </w:p>
          <w:p w:rsidR="00045C08" w:rsidRDefault="00045C08" w:rsidP="002D07C2">
            <w:pPr>
              <w:tabs>
                <w:tab w:val="left" w:pos="1701"/>
              </w:tabs>
              <w:rPr>
                <w:rFonts w:eastAsiaTheme="minorHAnsi"/>
                <w:b/>
                <w:bCs/>
                <w:color w:val="000000"/>
                <w:szCs w:val="24"/>
                <w:lang w:eastAsia="en-US"/>
              </w:rPr>
            </w:pPr>
          </w:p>
          <w:p w:rsidR="00045C08" w:rsidRPr="00045C08" w:rsidRDefault="00045C08" w:rsidP="00045C08">
            <w:pPr>
              <w:tabs>
                <w:tab w:val="left" w:pos="1701"/>
              </w:tabs>
              <w:rPr>
                <w:rFonts w:eastAsiaTheme="minorHAnsi"/>
                <w:b/>
                <w:bCs/>
                <w:color w:val="000000"/>
                <w:szCs w:val="24"/>
                <w:lang w:eastAsia="en-US"/>
              </w:rPr>
            </w:pPr>
            <w:r w:rsidRPr="00045C08">
              <w:rPr>
                <w:rFonts w:eastAsiaTheme="minorHAnsi"/>
                <w:b/>
                <w:bCs/>
                <w:color w:val="000000"/>
                <w:szCs w:val="24"/>
                <w:lang w:eastAsia="en-US"/>
              </w:rPr>
              <w:t>Nästa sammanträde</w:t>
            </w:r>
          </w:p>
          <w:p w:rsidR="00D94F07" w:rsidRDefault="00D94F07" w:rsidP="00F31DA9">
            <w:pPr>
              <w:tabs>
                <w:tab w:val="left" w:pos="1701"/>
              </w:tabs>
              <w:spacing w:line="256" w:lineRule="auto"/>
              <w:rPr>
                <w:rFonts w:eastAsiaTheme="minorHAnsi"/>
                <w:b/>
                <w:bCs/>
                <w:color w:val="000000"/>
                <w:szCs w:val="24"/>
                <w:lang w:eastAsia="en-US"/>
              </w:rPr>
            </w:pPr>
            <w:bookmarkStart w:id="0" w:name="_Hlk35608034"/>
          </w:p>
          <w:p w:rsidR="00D94F07" w:rsidRPr="00DF08A9" w:rsidRDefault="00FE31CB" w:rsidP="00F31DA9">
            <w:pPr>
              <w:tabs>
                <w:tab w:val="left" w:pos="1701"/>
              </w:tabs>
              <w:spacing w:line="256" w:lineRule="auto"/>
              <w:rPr>
                <w:rFonts w:eastAsiaTheme="minorHAnsi"/>
                <w:bCs/>
                <w:color w:val="000000"/>
                <w:szCs w:val="24"/>
                <w:lang w:eastAsia="en-US"/>
              </w:rPr>
            </w:pPr>
            <w:r>
              <w:rPr>
                <w:rFonts w:eastAsiaTheme="minorHAnsi"/>
                <w:bCs/>
                <w:color w:val="000000"/>
                <w:szCs w:val="24"/>
                <w:lang w:eastAsia="en-US"/>
              </w:rPr>
              <w:t>Torsdag</w:t>
            </w:r>
            <w:r w:rsidR="00A75364">
              <w:rPr>
                <w:rFonts w:eastAsiaTheme="minorHAnsi"/>
                <w:bCs/>
                <w:color w:val="000000"/>
                <w:szCs w:val="24"/>
                <w:lang w:eastAsia="en-US"/>
              </w:rPr>
              <w:t>en</w:t>
            </w:r>
            <w:r w:rsidR="00D94F07" w:rsidRPr="00E921D6">
              <w:rPr>
                <w:rFonts w:eastAsiaTheme="minorHAnsi"/>
                <w:bCs/>
                <w:color w:val="000000"/>
                <w:szCs w:val="24"/>
                <w:lang w:eastAsia="en-US"/>
              </w:rPr>
              <w:t xml:space="preserve"> den </w:t>
            </w:r>
            <w:r>
              <w:rPr>
                <w:rFonts w:eastAsiaTheme="minorHAnsi"/>
                <w:bCs/>
                <w:color w:val="000000"/>
                <w:szCs w:val="24"/>
                <w:lang w:eastAsia="en-US"/>
              </w:rPr>
              <w:t>14</w:t>
            </w:r>
            <w:r w:rsidR="00D94F07">
              <w:rPr>
                <w:rFonts w:eastAsiaTheme="minorHAnsi"/>
                <w:bCs/>
                <w:color w:val="000000"/>
                <w:szCs w:val="24"/>
                <w:lang w:eastAsia="en-US"/>
              </w:rPr>
              <w:t xml:space="preserve"> maj 2020</w:t>
            </w:r>
            <w:r w:rsidR="00A75364">
              <w:rPr>
                <w:rFonts w:eastAsiaTheme="minorHAnsi"/>
                <w:bCs/>
                <w:color w:val="000000"/>
                <w:szCs w:val="24"/>
                <w:lang w:eastAsia="en-US"/>
              </w:rPr>
              <w:t xml:space="preserve"> kl. 10.15</w:t>
            </w:r>
            <w:r w:rsidR="00D94F07">
              <w:rPr>
                <w:rFonts w:eastAsiaTheme="minorHAnsi"/>
                <w:bCs/>
                <w:color w:val="000000"/>
                <w:szCs w:val="24"/>
                <w:lang w:eastAsia="en-US"/>
              </w:rPr>
              <w:t>.</w:t>
            </w:r>
          </w:p>
          <w:p w:rsidR="00D94F07" w:rsidRDefault="00D94F07" w:rsidP="00F31DA9">
            <w:pPr>
              <w:tabs>
                <w:tab w:val="left" w:pos="1701"/>
              </w:tabs>
              <w:rPr>
                <w:b/>
                <w:snapToGrid w:val="0"/>
              </w:rPr>
            </w:pPr>
          </w:p>
          <w:bookmarkEnd w:id="0"/>
          <w:p w:rsidR="00D94F07" w:rsidRDefault="00D94F07" w:rsidP="00F31DA9">
            <w:pPr>
              <w:tabs>
                <w:tab w:val="left" w:pos="1701"/>
              </w:tabs>
              <w:spacing w:line="256" w:lineRule="auto"/>
              <w:rPr>
                <w:lang w:eastAsia="en-US"/>
              </w:rPr>
            </w:pPr>
          </w:p>
          <w:p w:rsidR="00D94F07" w:rsidRPr="00960452" w:rsidRDefault="00D94F07" w:rsidP="00F31DA9">
            <w:pPr>
              <w:tabs>
                <w:tab w:val="left" w:pos="1701"/>
              </w:tabs>
              <w:spacing w:line="256" w:lineRule="auto"/>
              <w:rPr>
                <w:lang w:eastAsia="en-US"/>
              </w:rPr>
            </w:pPr>
            <w:r w:rsidRPr="00960452">
              <w:rPr>
                <w:lang w:eastAsia="en-US"/>
              </w:rPr>
              <w:t>Vid protokollet</w:t>
            </w:r>
          </w:p>
          <w:p w:rsidR="00D94F07" w:rsidRPr="00960452" w:rsidRDefault="00D94F07" w:rsidP="00F31DA9">
            <w:pPr>
              <w:tabs>
                <w:tab w:val="left" w:pos="1701"/>
              </w:tabs>
              <w:spacing w:line="256" w:lineRule="auto"/>
              <w:rPr>
                <w:lang w:eastAsia="en-US"/>
              </w:rPr>
            </w:pPr>
          </w:p>
          <w:p w:rsidR="00D94F07" w:rsidRPr="00960452" w:rsidRDefault="00D94F07" w:rsidP="00F31DA9">
            <w:pPr>
              <w:tabs>
                <w:tab w:val="left" w:pos="1701"/>
              </w:tabs>
              <w:spacing w:line="256" w:lineRule="auto"/>
              <w:rPr>
                <w:lang w:eastAsia="en-US"/>
              </w:rPr>
            </w:pPr>
          </w:p>
          <w:p w:rsidR="00D94F07" w:rsidRPr="00960452" w:rsidRDefault="00D94F07" w:rsidP="00F31DA9">
            <w:pPr>
              <w:tabs>
                <w:tab w:val="left" w:pos="1701"/>
              </w:tabs>
              <w:spacing w:line="256" w:lineRule="auto"/>
              <w:rPr>
                <w:lang w:eastAsia="en-US"/>
              </w:rPr>
            </w:pPr>
            <w:bookmarkStart w:id="1" w:name="_GoBack"/>
            <w:bookmarkEnd w:id="1"/>
          </w:p>
          <w:p w:rsidR="00D94F07" w:rsidRPr="00960452" w:rsidRDefault="00D94F07" w:rsidP="00F31DA9">
            <w:pPr>
              <w:tabs>
                <w:tab w:val="left" w:pos="1701"/>
              </w:tabs>
              <w:spacing w:line="256" w:lineRule="auto"/>
              <w:rPr>
                <w:lang w:eastAsia="en-US"/>
              </w:rPr>
            </w:pPr>
          </w:p>
          <w:p w:rsidR="00D94F07" w:rsidRPr="00960452" w:rsidRDefault="00D94F07" w:rsidP="00F31DA9">
            <w:pPr>
              <w:tabs>
                <w:tab w:val="left" w:pos="1701"/>
              </w:tabs>
              <w:spacing w:line="256" w:lineRule="auto"/>
              <w:rPr>
                <w:lang w:eastAsia="en-US"/>
              </w:rPr>
            </w:pPr>
          </w:p>
          <w:p w:rsidR="00D94F07" w:rsidRDefault="00D94F07" w:rsidP="00F31DA9">
            <w:pPr>
              <w:tabs>
                <w:tab w:val="left" w:pos="1701"/>
              </w:tabs>
              <w:spacing w:line="256" w:lineRule="auto"/>
              <w:rPr>
                <w:lang w:eastAsia="en-US"/>
              </w:rPr>
            </w:pPr>
            <w:r w:rsidRPr="00960452">
              <w:rPr>
                <w:lang w:eastAsia="en-US"/>
              </w:rPr>
              <w:t xml:space="preserve">Justeras den </w:t>
            </w:r>
            <w:r w:rsidR="00942D6C">
              <w:rPr>
                <w:lang w:eastAsia="en-US"/>
              </w:rPr>
              <w:t>26</w:t>
            </w:r>
            <w:r>
              <w:rPr>
                <w:lang w:eastAsia="en-US"/>
              </w:rPr>
              <w:t xml:space="preserve"> maj</w:t>
            </w:r>
          </w:p>
          <w:p w:rsidR="00D94F07" w:rsidRDefault="00D94F07" w:rsidP="00F31DA9">
            <w:pPr>
              <w:tabs>
                <w:tab w:val="left" w:pos="1701"/>
              </w:tabs>
              <w:spacing w:line="256" w:lineRule="auto"/>
              <w:rPr>
                <w:lang w:eastAsia="en-US"/>
              </w:rPr>
            </w:pPr>
          </w:p>
          <w:p w:rsidR="00D94F07" w:rsidRDefault="00D94F07" w:rsidP="00F31DA9">
            <w:pPr>
              <w:tabs>
                <w:tab w:val="left" w:pos="1701"/>
              </w:tabs>
              <w:spacing w:line="256" w:lineRule="auto"/>
              <w:rPr>
                <w:lang w:eastAsia="en-US"/>
              </w:rPr>
            </w:pPr>
          </w:p>
          <w:p w:rsidR="00D94F07" w:rsidRDefault="00D94F07" w:rsidP="00F31DA9">
            <w:pPr>
              <w:tabs>
                <w:tab w:val="left" w:pos="1701"/>
              </w:tabs>
              <w:spacing w:line="256" w:lineRule="auto"/>
              <w:rPr>
                <w:lang w:eastAsia="en-US"/>
              </w:rPr>
            </w:pPr>
          </w:p>
          <w:p w:rsidR="00D94F07" w:rsidRDefault="00F41422" w:rsidP="00F31DA9">
            <w:pPr>
              <w:tabs>
                <w:tab w:val="left" w:pos="1701"/>
              </w:tabs>
              <w:spacing w:line="256" w:lineRule="auto"/>
              <w:rPr>
                <w:lang w:eastAsia="en-US"/>
              </w:rPr>
            </w:pPr>
            <w:r>
              <w:rPr>
                <w:lang w:eastAsia="en-US"/>
              </w:rPr>
              <w:t xml:space="preserve">Magnus Jacobsson </w:t>
            </w:r>
          </w:p>
          <w:p w:rsidR="00D94F07" w:rsidRDefault="00D94F07" w:rsidP="00F31DA9">
            <w:pPr>
              <w:tabs>
                <w:tab w:val="left" w:pos="1701"/>
              </w:tabs>
              <w:spacing w:line="256" w:lineRule="auto"/>
              <w:rPr>
                <w:lang w:eastAsia="en-US"/>
              </w:rPr>
            </w:pPr>
          </w:p>
          <w:p w:rsidR="00D94F07" w:rsidRDefault="00D94F07" w:rsidP="00F31DA9">
            <w:pPr>
              <w:tabs>
                <w:tab w:val="left" w:pos="1701"/>
              </w:tabs>
              <w:spacing w:line="256" w:lineRule="auto"/>
              <w:rPr>
                <w:lang w:eastAsia="en-US"/>
              </w:rPr>
            </w:pPr>
          </w:p>
          <w:p w:rsidR="00942D6C" w:rsidRDefault="00942D6C" w:rsidP="00F31DA9">
            <w:pPr>
              <w:tabs>
                <w:tab w:val="left" w:pos="1701"/>
              </w:tabs>
              <w:spacing w:line="256" w:lineRule="auto"/>
              <w:rPr>
                <w:lang w:eastAsia="en-US"/>
              </w:rPr>
            </w:pPr>
          </w:p>
          <w:p w:rsidR="00942D6C" w:rsidRDefault="00942D6C" w:rsidP="00F31DA9">
            <w:pPr>
              <w:tabs>
                <w:tab w:val="left" w:pos="1701"/>
              </w:tabs>
              <w:spacing w:line="256" w:lineRule="auto"/>
              <w:rPr>
                <w:lang w:eastAsia="en-US"/>
              </w:rPr>
            </w:pPr>
          </w:p>
          <w:p w:rsidR="00942D6C" w:rsidRDefault="00942D6C" w:rsidP="00F31DA9">
            <w:pPr>
              <w:tabs>
                <w:tab w:val="left" w:pos="1701"/>
              </w:tabs>
              <w:spacing w:line="256" w:lineRule="auto"/>
              <w:rPr>
                <w:lang w:eastAsia="en-US"/>
              </w:rPr>
            </w:pPr>
          </w:p>
          <w:p w:rsidR="00942D6C" w:rsidRDefault="00942D6C" w:rsidP="00F31DA9">
            <w:pPr>
              <w:tabs>
                <w:tab w:val="left" w:pos="1701"/>
              </w:tabs>
              <w:spacing w:line="256" w:lineRule="auto"/>
              <w:rPr>
                <w:lang w:eastAsia="en-US"/>
              </w:rPr>
            </w:pPr>
          </w:p>
          <w:p w:rsidR="00942D6C" w:rsidRDefault="00942D6C" w:rsidP="00F31DA9">
            <w:pPr>
              <w:tabs>
                <w:tab w:val="left" w:pos="1701"/>
              </w:tabs>
              <w:spacing w:line="256" w:lineRule="auto"/>
              <w:rPr>
                <w:lang w:eastAsia="en-US"/>
              </w:rPr>
            </w:pPr>
          </w:p>
          <w:p w:rsidR="00942D6C" w:rsidRDefault="00942D6C" w:rsidP="00F31DA9">
            <w:pPr>
              <w:tabs>
                <w:tab w:val="left" w:pos="1701"/>
              </w:tabs>
              <w:spacing w:line="256" w:lineRule="auto"/>
              <w:rPr>
                <w:lang w:eastAsia="en-US"/>
              </w:rPr>
            </w:pPr>
          </w:p>
          <w:p w:rsidR="00942D6C" w:rsidRDefault="00942D6C" w:rsidP="00F31DA9">
            <w:pPr>
              <w:tabs>
                <w:tab w:val="left" w:pos="1701"/>
              </w:tabs>
              <w:spacing w:line="256" w:lineRule="auto"/>
              <w:rPr>
                <w:lang w:eastAsia="en-US"/>
              </w:rPr>
            </w:pPr>
          </w:p>
          <w:p w:rsidR="00942D6C" w:rsidRDefault="00942D6C" w:rsidP="00F31DA9">
            <w:pPr>
              <w:tabs>
                <w:tab w:val="left" w:pos="1701"/>
              </w:tabs>
              <w:spacing w:line="256" w:lineRule="auto"/>
              <w:rPr>
                <w:lang w:eastAsia="en-US"/>
              </w:rPr>
            </w:pPr>
          </w:p>
          <w:p w:rsidR="00942D6C" w:rsidRDefault="00942D6C" w:rsidP="00F31DA9">
            <w:pPr>
              <w:tabs>
                <w:tab w:val="left" w:pos="1701"/>
              </w:tabs>
              <w:spacing w:line="256" w:lineRule="auto"/>
              <w:rPr>
                <w:lang w:eastAsia="en-US"/>
              </w:rPr>
            </w:pPr>
          </w:p>
          <w:p w:rsidR="00942D6C" w:rsidRDefault="00942D6C" w:rsidP="00F31DA9">
            <w:pPr>
              <w:tabs>
                <w:tab w:val="left" w:pos="1701"/>
              </w:tabs>
              <w:spacing w:line="256" w:lineRule="auto"/>
              <w:rPr>
                <w:lang w:eastAsia="en-US"/>
              </w:rPr>
            </w:pPr>
          </w:p>
          <w:p w:rsidR="00942D6C" w:rsidRDefault="00942D6C" w:rsidP="00F31DA9">
            <w:pPr>
              <w:tabs>
                <w:tab w:val="left" w:pos="1701"/>
              </w:tabs>
              <w:spacing w:line="256" w:lineRule="auto"/>
              <w:rPr>
                <w:lang w:eastAsia="en-US"/>
              </w:rPr>
            </w:pPr>
          </w:p>
          <w:p w:rsidR="00942D6C" w:rsidRDefault="00942D6C" w:rsidP="00F31DA9">
            <w:pPr>
              <w:tabs>
                <w:tab w:val="left" w:pos="1701"/>
              </w:tabs>
              <w:spacing w:line="256" w:lineRule="auto"/>
              <w:rPr>
                <w:lang w:eastAsia="en-US"/>
              </w:rPr>
            </w:pPr>
          </w:p>
          <w:p w:rsidR="00942D6C" w:rsidRDefault="00942D6C" w:rsidP="00F31DA9">
            <w:pPr>
              <w:tabs>
                <w:tab w:val="left" w:pos="1701"/>
              </w:tabs>
              <w:spacing w:line="256" w:lineRule="auto"/>
              <w:rPr>
                <w:lang w:eastAsia="en-US"/>
              </w:rPr>
            </w:pPr>
          </w:p>
          <w:p w:rsidR="00942D6C" w:rsidRDefault="00942D6C" w:rsidP="00F31DA9">
            <w:pPr>
              <w:tabs>
                <w:tab w:val="left" w:pos="1701"/>
              </w:tabs>
              <w:spacing w:line="256" w:lineRule="auto"/>
              <w:rPr>
                <w:lang w:eastAsia="en-US"/>
              </w:rPr>
            </w:pPr>
          </w:p>
          <w:p w:rsidR="00942D6C" w:rsidRDefault="00942D6C" w:rsidP="00F31DA9">
            <w:pPr>
              <w:tabs>
                <w:tab w:val="left" w:pos="1701"/>
              </w:tabs>
              <w:spacing w:line="256" w:lineRule="auto"/>
              <w:rPr>
                <w:lang w:eastAsia="en-US"/>
              </w:rPr>
            </w:pPr>
          </w:p>
          <w:p w:rsidR="00942D6C" w:rsidRDefault="00942D6C" w:rsidP="00F31DA9">
            <w:pPr>
              <w:tabs>
                <w:tab w:val="left" w:pos="1701"/>
              </w:tabs>
              <w:spacing w:line="256" w:lineRule="auto"/>
              <w:rPr>
                <w:lang w:eastAsia="en-US"/>
              </w:rPr>
            </w:pPr>
          </w:p>
          <w:p w:rsidR="00942D6C" w:rsidRDefault="00942D6C" w:rsidP="00F31DA9">
            <w:pPr>
              <w:tabs>
                <w:tab w:val="left" w:pos="1701"/>
              </w:tabs>
              <w:spacing w:line="256" w:lineRule="auto"/>
              <w:rPr>
                <w:lang w:eastAsia="en-US"/>
              </w:rPr>
            </w:pPr>
          </w:p>
          <w:p w:rsidR="00942D6C" w:rsidRDefault="00942D6C" w:rsidP="00F31DA9">
            <w:pPr>
              <w:tabs>
                <w:tab w:val="left" w:pos="1701"/>
              </w:tabs>
              <w:spacing w:line="256" w:lineRule="auto"/>
              <w:rPr>
                <w:lang w:eastAsia="en-US"/>
              </w:rPr>
            </w:pPr>
          </w:p>
          <w:p w:rsidR="00942D6C" w:rsidRDefault="00942D6C" w:rsidP="00F31DA9">
            <w:pPr>
              <w:tabs>
                <w:tab w:val="left" w:pos="1701"/>
              </w:tabs>
              <w:spacing w:line="256" w:lineRule="auto"/>
              <w:rPr>
                <w:lang w:eastAsia="en-US"/>
              </w:rPr>
            </w:pPr>
          </w:p>
          <w:p w:rsidR="00D94F07" w:rsidRDefault="00D94F07" w:rsidP="00F31DA9">
            <w:pPr>
              <w:tabs>
                <w:tab w:val="left" w:pos="1701"/>
              </w:tabs>
              <w:spacing w:line="256" w:lineRule="auto"/>
              <w:rPr>
                <w:lang w:eastAsia="en-US"/>
              </w:rPr>
            </w:pPr>
          </w:p>
          <w:p w:rsidR="00D94F07" w:rsidRPr="00A71095" w:rsidRDefault="00D94F07" w:rsidP="00F31DA9">
            <w:pPr>
              <w:tabs>
                <w:tab w:val="left" w:pos="1701"/>
              </w:tabs>
              <w:spacing w:line="256" w:lineRule="auto"/>
              <w:rPr>
                <w:lang w:eastAsia="en-US"/>
              </w:rPr>
            </w:pPr>
          </w:p>
        </w:tc>
      </w:tr>
      <w:tr w:rsidR="00D94F07" w:rsidTr="00F31DA9">
        <w:tblPrEx>
          <w:tblLook w:val="04A0" w:firstRow="1" w:lastRow="0" w:firstColumn="1" w:lastColumn="0" w:noHBand="0" w:noVBand="1"/>
        </w:tblPrEx>
        <w:trPr>
          <w:cantSplit/>
        </w:trPr>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18"/>
                <w:szCs w:val="18"/>
                <w:lang w:val="en-GB" w:eastAsia="en-US"/>
              </w:rPr>
            </w:pPr>
            <w:r>
              <w:rPr>
                <w:b/>
                <w:sz w:val="18"/>
                <w:szCs w:val="18"/>
                <w:lang w:val="en-GB" w:eastAsia="en-US"/>
              </w:rPr>
              <w:lastRenderedPageBreak/>
              <w:t>TRAFIKUTSKOTTET</w:t>
            </w:r>
          </w:p>
        </w:tc>
        <w:tc>
          <w:tcPr>
            <w:tcW w:w="2845" w:type="dxa"/>
            <w:gridSpan w:val="8"/>
            <w:tcBorders>
              <w:top w:val="single" w:sz="6" w:space="0" w:color="auto"/>
              <w:left w:val="single" w:sz="6" w:space="0" w:color="auto"/>
              <w:bottom w:val="single" w:sz="6" w:space="0" w:color="auto"/>
              <w:right w:val="single" w:sz="6" w:space="0" w:color="auto"/>
            </w:tcBorders>
            <w:hideMark/>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18"/>
                <w:szCs w:val="18"/>
                <w:lang w:val="en-GB" w:eastAsia="en-US"/>
              </w:rPr>
            </w:pPr>
            <w:r>
              <w:rPr>
                <w:b/>
                <w:sz w:val="18"/>
                <w:szCs w:val="18"/>
                <w:lang w:val="en-GB" w:eastAsia="en-US"/>
              </w:rPr>
              <w:t>FÖRTECKNING ÖVER LEDAMÖTER</w:t>
            </w:r>
          </w:p>
        </w:tc>
        <w:tc>
          <w:tcPr>
            <w:tcW w:w="2578" w:type="dxa"/>
            <w:gridSpan w:val="7"/>
            <w:tcBorders>
              <w:top w:val="single" w:sz="6" w:space="0" w:color="auto"/>
              <w:left w:val="single" w:sz="6" w:space="0" w:color="auto"/>
              <w:bottom w:val="single" w:sz="6" w:space="0" w:color="auto"/>
              <w:right w:val="single" w:sz="6" w:space="0" w:color="auto"/>
            </w:tcBorders>
            <w:hideMark/>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roofErr w:type="spellStart"/>
            <w:r>
              <w:rPr>
                <w:b/>
                <w:sz w:val="18"/>
                <w:szCs w:val="18"/>
                <w:lang w:val="en-GB" w:eastAsia="en-US"/>
              </w:rPr>
              <w:t>Bilaga</w:t>
            </w:r>
            <w:proofErr w:type="spellEnd"/>
            <w:r>
              <w:rPr>
                <w:b/>
                <w:sz w:val="18"/>
                <w:szCs w:val="18"/>
                <w:lang w:val="en-GB" w:eastAsia="en-US"/>
              </w:rPr>
              <w:t xml:space="preserve"> 1 till </w:t>
            </w:r>
            <w:proofErr w:type="spellStart"/>
            <w:r>
              <w:rPr>
                <w:b/>
                <w:sz w:val="18"/>
                <w:szCs w:val="18"/>
                <w:lang w:val="en-GB" w:eastAsia="en-US"/>
              </w:rPr>
              <w:t>protokoll</w:t>
            </w:r>
            <w:proofErr w:type="spellEnd"/>
            <w:r>
              <w:rPr>
                <w:sz w:val="18"/>
                <w:szCs w:val="18"/>
                <w:lang w:val="en-GB" w:eastAsia="en-US"/>
              </w:rPr>
              <w:t xml:space="preserve"> </w:t>
            </w:r>
          </w:p>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r>
              <w:rPr>
                <w:b/>
                <w:sz w:val="18"/>
                <w:szCs w:val="18"/>
                <w:lang w:val="en-GB" w:eastAsia="en-US"/>
              </w:rPr>
              <w:t>2019/20:3</w:t>
            </w:r>
            <w:r w:rsidR="00810F67">
              <w:rPr>
                <w:b/>
                <w:sz w:val="18"/>
                <w:szCs w:val="18"/>
                <w:lang w:val="en-GB" w:eastAsia="en-US"/>
              </w:rPr>
              <w:t>7</w:t>
            </w:r>
          </w:p>
        </w:tc>
      </w:tr>
      <w:tr w:rsidR="00D94F07" w:rsidTr="00F31DA9">
        <w:tblPrEx>
          <w:tblLook w:val="04A0" w:firstRow="1" w:lastRow="0" w:firstColumn="1" w:lastColumn="0" w:noHBand="0" w:noVBand="1"/>
        </w:tblPrEx>
        <w:trPr>
          <w:cantSplit/>
        </w:trPr>
        <w:tc>
          <w:tcPr>
            <w:tcW w:w="3507" w:type="dxa"/>
            <w:gridSpan w:val="3"/>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709" w:type="dxa"/>
            <w:gridSpan w:val="2"/>
            <w:tcBorders>
              <w:top w:val="single" w:sz="6" w:space="0" w:color="auto"/>
              <w:left w:val="single" w:sz="6" w:space="0" w:color="auto"/>
              <w:bottom w:val="single" w:sz="6" w:space="0" w:color="auto"/>
              <w:right w:val="single" w:sz="6" w:space="0" w:color="auto"/>
            </w:tcBorders>
            <w:hideMark/>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r>
              <w:rPr>
                <w:sz w:val="18"/>
                <w:szCs w:val="18"/>
                <w:lang w:val="en-GB" w:eastAsia="en-US"/>
              </w:rPr>
              <w:t>§ 1-1</w:t>
            </w:r>
            <w:r w:rsidR="0072655B">
              <w:rPr>
                <w:sz w:val="18"/>
                <w:szCs w:val="18"/>
                <w:lang w:val="en-GB" w:eastAsia="en-US"/>
              </w:rPr>
              <w:t>0</w:t>
            </w:r>
          </w:p>
        </w:tc>
        <w:tc>
          <w:tcPr>
            <w:tcW w:w="712" w:type="dxa"/>
            <w:gridSpan w:val="2"/>
            <w:tcBorders>
              <w:top w:val="single" w:sz="6" w:space="0" w:color="auto"/>
              <w:left w:val="single" w:sz="6" w:space="0" w:color="auto"/>
              <w:bottom w:val="single" w:sz="6" w:space="0" w:color="auto"/>
              <w:right w:val="single" w:sz="6" w:space="0" w:color="auto"/>
            </w:tcBorders>
            <w:hideMark/>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r>
              <w:rPr>
                <w:sz w:val="18"/>
                <w:szCs w:val="18"/>
                <w:lang w:val="en-GB" w:eastAsia="en-US"/>
              </w:rPr>
              <w:t xml:space="preserve">§ </w:t>
            </w:r>
          </w:p>
        </w:tc>
        <w:tc>
          <w:tcPr>
            <w:tcW w:w="712" w:type="dxa"/>
            <w:gridSpan w:val="2"/>
            <w:tcBorders>
              <w:top w:val="single" w:sz="6" w:space="0" w:color="auto"/>
              <w:left w:val="single" w:sz="6" w:space="0" w:color="auto"/>
              <w:bottom w:val="single" w:sz="6" w:space="0" w:color="auto"/>
              <w:right w:val="single" w:sz="6" w:space="0" w:color="auto"/>
            </w:tcBorders>
            <w:hideMark/>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r>
              <w:rPr>
                <w:sz w:val="18"/>
                <w:szCs w:val="18"/>
                <w:lang w:val="en-GB" w:eastAsia="en-US"/>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r>
              <w:rPr>
                <w:sz w:val="18"/>
                <w:szCs w:val="18"/>
                <w:lang w:val="en-GB" w:eastAsia="en-US"/>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718" w:type="dxa"/>
            <w:gridSpan w:val="2"/>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1148" w:type="dxa"/>
            <w:gridSpan w:val="3"/>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r>
      <w:tr w:rsidR="00D94F07" w:rsidTr="00F31DA9">
        <w:tblPrEx>
          <w:tblLook w:val="04A0" w:firstRow="1" w:lastRow="0" w:firstColumn="1" w:lastColumn="0" w:noHBand="0" w:noVBand="1"/>
        </w:tblPrEx>
        <w:trPr>
          <w:trHeight w:val="467"/>
        </w:trPr>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r>
              <w:rPr>
                <w:b/>
                <w:i/>
                <w:sz w:val="18"/>
                <w:szCs w:val="18"/>
                <w:lang w:val="en-GB" w:eastAsia="en-US"/>
              </w:rPr>
              <w:t>LEDAMÖTER</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szCs w:val="18"/>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US" w:eastAsia="en-US"/>
              </w:rPr>
            </w:pPr>
            <w:r>
              <w:rPr>
                <w:color w:val="000000"/>
                <w:sz w:val="18"/>
                <w:szCs w:val="18"/>
                <w:lang w:val="en-US" w:eastAsia="en-US"/>
              </w:rPr>
              <w:t xml:space="preserve">Jens Holm (V), </w:t>
            </w:r>
            <w:proofErr w:type="spellStart"/>
            <w:r>
              <w:rPr>
                <w:i/>
                <w:color w:val="000000"/>
                <w:sz w:val="18"/>
                <w:szCs w:val="18"/>
                <w:lang w:val="en-US" w:eastAsia="en-US"/>
              </w:rPr>
              <w:t>ordf</w:t>
            </w:r>
            <w:proofErr w:type="spellEnd"/>
            <w:r>
              <w:rPr>
                <w:i/>
                <w:color w:val="000000"/>
                <w:sz w:val="18"/>
                <w:szCs w:val="18"/>
                <w:lang w:val="en-US" w:eastAsia="en-US"/>
              </w:rPr>
              <w:t xml:space="preserve">. </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r>
              <w:rPr>
                <w:sz w:val="18"/>
                <w:szCs w:val="18"/>
                <w:lang w:val="en-US" w:eastAsia="en-US"/>
              </w:rPr>
              <w:t>X</w:t>
            </w: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Pr="00960452" w:rsidRDefault="00D94F07" w:rsidP="00F31DA9">
            <w:pPr>
              <w:spacing w:line="256" w:lineRule="auto"/>
              <w:rPr>
                <w:color w:val="000000"/>
                <w:sz w:val="18"/>
                <w:szCs w:val="18"/>
                <w:lang w:eastAsia="en-US"/>
              </w:rPr>
            </w:pPr>
            <w:r w:rsidRPr="00960452">
              <w:rPr>
                <w:color w:val="000000"/>
                <w:sz w:val="18"/>
                <w:szCs w:val="18"/>
                <w:lang w:eastAsia="en-US"/>
              </w:rPr>
              <w:t xml:space="preserve">Anders Åkesson (C), </w:t>
            </w:r>
            <w:r w:rsidRPr="00960452">
              <w:rPr>
                <w:i/>
                <w:color w:val="000000"/>
                <w:sz w:val="18"/>
                <w:szCs w:val="18"/>
                <w:lang w:eastAsia="en-US"/>
              </w:rPr>
              <w:t>förste vice ordf</w:t>
            </w:r>
            <w:r>
              <w:rPr>
                <w:i/>
                <w:color w:val="000000"/>
                <w:sz w:val="18"/>
                <w:szCs w:val="18"/>
                <w:lang w:eastAsia="en-US"/>
              </w:rPr>
              <w:t>.</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i/>
                <w:sz w:val="18"/>
                <w:szCs w:val="18"/>
                <w:lang w:val="fr-FR" w:eastAsia="en-US"/>
              </w:rPr>
            </w:pPr>
            <w:r>
              <w:rPr>
                <w:sz w:val="18"/>
                <w:szCs w:val="18"/>
                <w:lang w:val="fr-FR" w:eastAsia="en-US"/>
              </w:rPr>
              <w:t xml:space="preserve">Magnus Jacobsson (KD) </w:t>
            </w:r>
            <w:proofErr w:type="spellStart"/>
            <w:r>
              <w:rPr>
                <w:i/>
                <w:sz w:val="18"/>
                <w:szCs w:val="18"/>
                <w:lang w:val="fr-FR" w:eastAsia="en-US"/>
              </w:rPr>
              <w:t>andre</w:t>
            </w:r>
            <w:proofErr w:type="spellEnd"/>
            <w:r>
              <w:rPr>
                <w:i/>
                <w:sz w:val="18"/>
                <w:szCs w:val="18"/>
                <w:lang w:val="fr-FR" w:eastAsia="en-US"/>
              </w:rPr>
              <w:t xml:space="preserve"> vice </w:t>
            </w:r>
            <w:proofErr w:type="spellStart"/>
            <w:r>
              <w:rPr>
                <w:i/>
                <w:sz w:val="18"/>
                <w:szCs w:val="18"/>
                <w:lang w:val="fr-FR" w:eastAsia="en-US"/>
              </w:rPr>
              <w:t>ordf</w:t>
            </w:r>
            <w:proofErr w:type="spellEnd"/>
            <w:r>
              <w:rPr>
                <w:i/>
                <w:sz w:val="18"/>
                <w:szCs w:val="18"/>
                <w:lang w:val="fr-FR" w:eastAsia="en-US"/>
              </w:rPr>
              <w:t>.</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eastAsia="en-US"/>
              </w:rPr>
            </w:pPr>
            <w:r>
              <w:rPr>
                <w:sz w:val="18"/>
                <w:szCs w:val="18"/>
                <w:lang w:val="fr-FR" w:eastAsia="en-US"/>
              </w:rPr>
              <w:t>U</w:t>
            </w: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fr-FR"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fr-FR"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fr-FR"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Pr="00960452" w:rsidRDefault="00D94F07" w:rsidP="00F31DA9">
            <w:pPr>
              <w:spacing w:line="256" w:lineRule="auto"/>
              <w:rPr>
                <w:sz w:val="18"/>
                <w:szCs w:val="18"/>
                <w:lang w:eastAsia="en-US"/>
              </w:rPr>
            </w:pPr>
            <w:r w:rsidRPr="00960452">
              <w:rPr>
                <w:sz w:val="18"/>
                <w:szCs w:val="18"/>
                <w:lang w:eastAsia="en-US"/>
              </w:rPr>
              <w:t xml:space="preserve">Anna-Caren Sätherberg (S) </w:t>
            </w:r>
            <w:r w:rsidRPr="00960452">
              <w:rPr>
                <w:i/>
                <w:sz w:val="18"/>
                <w:szCs w:val="18"/>
                <w:lang w:eastAsia="en-US"/>
              </w:rPr>
              <w:t>tredje vice ordf</w:t>
            </w:r>
            <w:r>
              <w:rPr>
                <w:i/>
                <w:sz w:val="18"/>
                <w:szCs w:val="18"/>
                <w:lang w:eastAsia="en-US"/>
              </w:rPr>
              <w:t>.</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US" w:eastAsia="en-US"/>
              </w:rPr>
            </w:pPr>
            <w:r>
              <w:rPr>
                <w:sz w:val="18"/>
                <w:szCs w:val="18"/>
                <w:lang w:val="en-US" w:eastAsia="en-US"/>
              </w:rPr>
              <w:t>Maria Stockhaus(M)</w:t>
            </w:r>
          </w:p>
        </w:tc>
        <w:tc>
          <w:tcPr>
            <w:tcW w:w="354" w:type="dxa"/>
            <w:tcBorders>
              <w:top w:val="single" w:sz="6" w:space="0" w:color="auto"/>
              <w:left w:val="single" w:sz="6" w:space="0" w:color="auto"/>
              <w:bottom w:val="single" w:sz="6" w:space="0" w:color="auto"/>
              <w:right w:val="single" w:sz="6" w:space="0" w:color="auto"/>
            </w:tcBorders>
          </w:tcPr>
          <w:p w:rsidR="00D94F07" w:rsidRDefault="00810F6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r>
              <w:rPr>
                <w:sz w:val="18"/>
                <w:szCs w:val="18"/>
                <w:lang w:val="en-US" w:eastAsia="en-US"/>
              </w:rPr>
              <w:t>U</w:t>
            </w: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GB" w:eastAsia="en-US"/>
              </w:rPr>
            </w:pPr>
            <w:r>
              <w:rPr>
                <w:sz w:val="18"/>
                <w:szCs w:val="18"/>
                <w:lang w:val="en-GB" w:eastAsia="en-US"/>
              </w:rPr>
              <w:t>Jasenko Omanovic (S)</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US" w:eastAsia="en-US"/>
              </w:rPr>
            </w:pPr>
            <w:r>
              <w:rPr>
                <w:sz w:val="18"/>
                <w:szCs w:val="18"/>
                <w:lang w:val="en-US" w:eastAsia="en-US"/>
              </w:rPr>
              <w:t>Sten Bergheden (M)</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D94F07" w:rsidTr="00F31DA9">
        <w:tblPrEx>
          <w:tblLook w:val="04A0" w:firstRow="1" w:lastRow="0" w:firstColumn="1" w:lastColumn="0" w:noHBand="0" w:noVBand="1"/>
        </w:tblPrEx>
        <w:trPr>
          <w:trHeight w:val="276"/>
        </w:trPr>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GB" w:eastAsia="en-US"/>
              </w:rPr>
            </w:pPr>
            <w:r>
              <w:rPr>
                <w:sz w:val="18"/>
                <w:szCs w:val="18"/>
                <w:lang w:val="en-GB" w:eastAsia="en-US"/>
              </w:rPr>
              <w:t>Jimmy Ståhl (SD)</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D94F07" w:rsidTr="00F31DA9">
        <w:tblPrEx>
          <w:tblLook w:val="04A0" w:firstRow="1" w:lastRow="0" w:firstColumn="1" w:lastColumn="0" w:noHBand="0" w:noVBand="1"/>
        </w:tblPrEx>
        <w:trPr>
          <w:trHeight w:val="138"/>
        </w:trPr>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GB" w:eastAsia="en-US"/>
              </w:rPr>
            </w:pPr>
            <w:r>
              <w:rPr>
                <w:sz w:val="18"/>
                <w:szCs w:val="18"/>
                <w:lang w:val="en-GB" w:eastAsia="en-US"/>
              </w:rPr>
              <w:t>Teres Lindberg (S)</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GB" w:eastAsia="en-US"/>
              </w:rPr>
            </w:pPr>
            <w:r>
              <w:rPr>
                <w:sz w:val="18"/>
                <w:szCs w:val="18"/>
                <w:lang w:val="en-GB" w:eastAsia="en-US"/>
              </w:rPr>
              <w:t>Anders Hansson (M)</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GB" w:eastAsia="en-US"/>
              </w:rPr>
            </w:pPr>
            <w:r>
              <w:rPr>
                <w:sz w:val="18"/>
                <w:szCs w:val="18"/>
                <w:lang w:val="en-GB" w:eastAsia="en-US"/>
              </w:rPr>
              <w:t>Thomas Morell (SD)</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r>
              <w:rPr>
                <w:sz w:val="18"/>
                <w:szCs w:val="18"/>
                <w:lang w:val="en-GB" w:eastAsia="en-US"/>
              </w:rPr>
              <w:t xml:space="preserve"> U</w:t>
            </w: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GB" w:eastAsia="en-US"/>
              </w:rPr>
            </w:pPr>
            <w:r>
              <w:rPr>
                <w:sz w:val="18"/>
                <w:szCs w:val="18"/>
                <w:lang w:val="en-GB" w:eastAsia="en-US"/>
              </w:rPr>
              <w:t>Johan Büser (S)</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GB" w:eastAsia="en-US"/>
              </w:rPr>
            </w:pPr>
            <w:r>
              <w:rPr>
                <w:sz w:val="18"/>
                <w:szCs w:val="18"/>
                <w:lang w:val="en-GB" w:eastAsia="en-US"/>
              </w:rPr>
              <w:t>Elin Gustafsson (S)</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GB" w:eastAsia="en-US"/>
              </w:rPr>
            </w:pPr>
            <w:r>
              <w:rPr>
                <w:sz w:val="18"/>
                <w:szCs w:val="18"/>
                <w:lang w:val="en-GB" w:eastAsia="en-US"/>
              </w:rPr>
              <w:t>Helena Gellerman (L)</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GB" w:eastAsia="en-US"/>
              </w:rPr>
            </w:pPr>
            <w:r>
              <w:rPr>
                <w:sz w:val="18"/>
                <w:szCs w:val="18"/>
                <w:lang w:val="en-GB" w:eastAsia="en-US"/>
              </w:rPr>
              <w:t>Patrik Jönsson (SD)</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GB" w:eastAsia="en-US"/>
              </w:rPr>
            </w:pPr>
            <w:r>
              <w:rPr>
                <w:sz w:val="18"/>
                <w:szCs w:val="18"/>
                <w:lang w:val="en-GB" w:eastAsia="en-US"/>
              </w:rPr>
              <w:t>Emma Berginger (MP)</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GB" w:eastAsia="en-US"/>
              </w:rPr>
            </w:pPr>
            <w:r>
              <w:rPr>
                <w:sz w:val="18"/>
                <w:szCs w:val="18"/>
                <w:lang w:val="en-GB" w:eastAsia="en-US"/>
              </w:rPr>
              <w:t>Åsa Coenraads (M)</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r>
              <w:rPr>
                <w:b/>
                <w:i/>
                <w:sz w:val="18"/>
                <w:szCs w:val="18"/>
                <w:lang w:val="en-GB" w:eastAsia="en-US"/>
              </w:rPr>
              <w:t>SUPPLEANTER</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szCs w:val="18"/>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GB" w:eastAsia="en-US"/>
              </w:rPr>
            </w:pPr>
            <w:r>
              <w:rPr>
                <w:sz w:val="18"/>
                <w:szCs w:val="18"/>
                <w:lang w:val="en-GB" w:eastAsia="en-US"/>
              </w:rPr>
              <w:t>Denis Begic (S)</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GB" w:eastAsia="en-US"/>
              </w:rPr>
            </w:pPr>
            <w:r>
              <w:rPr>
                <w:sz w:val="18"/>
                <w:szCs w:val="18"/>
                <w:lang w:val="en-GB" w:eastAsia="en-US"/>
              </w:rPr>
              <w:t>Helena Antoni (M)</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GB" w:eastAsia="en-US"/>
              </w:rPr>
            </w:pPr>
            <w:r>
              <w:rPr>
                <w:sz w:val="18"/>
                <w:szCs w:val="18"/>
                <w:lang w:val="en-GB" w:eastAsia="en-US"/>
              </w:rPr>
              <w:t>Gunilla Carlsson (S)</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GB" w:eastAsia="en-US"/>
              </w:rPr>
            </w:pPr>
            <w:r>
              <w:rPr>
                <w:sz w:val="18"/>
                <w:szCs w:val="18"/>
                <w:lang w:val="en-GB" w:eastAsia="en-US"/>
              </w:rPr>
              <w:t>Marléne Lund Kopparklint (M)</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GB" w:eastAsia="en-US"/>
              </w:rPr>
            </w:pPr>
            <w:r>
              <w:rPr>
                <w:sz w:val="18"/>
                <w:szCs w:val="18"/>
                <w:lang w:val="en-GB" w:eastAsia="en-US"/>
              </w:rPr>
              <w:t>Monika Lövgren (SD)</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GB" w:eastAsia="en-US"/>
              </w:rPr>
            </w:pPr>
            <w:r>
              <w:rPr>
                <w:sz w:val="18"/>
                <w:szCs w:val="18"/>
                <w:lang w:val="en-GB" w:eastAsia="en-US"/>
              </w:rPr>
              <w:t>Per-Arne Håkansson (S)</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GB" w:eastAsia="en-US"/>
              </w:rPr>
            </w:pPr>
            <w:r>
              <w:rPr>
                <w:sz w:val="18"/>
                <w:szCs w:val="18"/>
                <w:lang w:val="en-GB" w:eastAsia="en-US"/>
              </w:rPr>
              <w:t>Mikael Larsson (C)</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GB" w:eastAsia="en-US"/>
              </w:rPr>
            </w:pPr>
            <w:r>
              <w:rPr>
                <w:sz w:val="18"/>
                <w:szCs w:val="18"/>
                <w:lang w:val="en-GB" w:eastAsia="en-US"/>
              </w:rPr>
              <w:t>Jessica Thunander (V)</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GB" w:eastAsia="en-US"/>
              </w:rPr>
            </w:pPr>
            <w:r>
              <w:rPr>
                <w:sz w:val="18"/>
                <w:szCs w:val="18"/>
                <w:lang w:val="en-GB" w:eastAsia="en-US"/>
              </w:rPr>
              <w:t>Betty Malmberg (M)</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D94F07" w:rsidRPr="007A47B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US" w:eastAsia="en-US"/>
              </w:rPr>
            </w:pPr>
            <w:r>
              <w:rPr>
                <w:sz w:val="18"/>
                <w:szCs w:val="18"/>
                <w:lang w:val="en-US" w:eastAsia="en-US"/>
              </w:rPr>
              <w:t>Ann-Christine From Utterstedt (SD)</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US" w:eastAsia="en-US"/>
              </w:rPr>
            </w:pPr>
            <w:r>
              <w:rPr>
                <w:sz w:val="18"/>
                <w:szCs w:val="18"/>
                <w:lang w:val="en-US" w:eastAsia="en-US"/>
              </w:rPr>
              <w:t>Mikael Dahlqvist (S)</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US" w:eastAsia="en-US"/>
              </w:rPr>
            </w:pPr>
            <w:r>
              <w:rPr>
                <w:sz w:val="18"/>
                <w:szCs w:val="18"/>
                <w:lang w:val="en-US" w:eastAsia="en-US"/>
              </w:rPr>
              <w:t>Kjell-Arne Ottosson (KD)</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tabs>
                <w:tab w:val="left" w:pos="328"/>
              </w:tabs>
              <w:spacing w:line="256" w:lineRule="auto"/>
              <w:rPr>
                <w:sz w:val="18"/>
                <w:szCs w:val="18"/>
                <w:lang w:val="en-US" w:eastAsia="en-US"/>
              </w:rPr>
            </w:pPr>
            <w:r>
              <w:rPr>
                <w:sz w:val="18"/>
                <w:szCs w:val="18"/>
                <w:lang w:val="en-US" w:eastAsia="en-US"/>
              </w:rPr>
              <w:t>Carina Ödebrink (S)</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tabs>
                <w:tab w:val="left" w:pos="328"/>
              </w:tabs>
              <w:spacing w:line="256" w:lineRule="auto"/>
              <w:rPr>
                <w:sz w:val="18"/>
                <w:szCs w:val="18"/>
                <w:lang w:val="en-US" w:eastAsia="en-US"/>
              </w:rPr>
            </w:pPr>
            <w:r>
              <w:rPr>
                <w:sz w:val="18"/>
                <w:szCs w:val="18"/>
                <w:lang w:val="en-US" w:eastAsia="en-US"/>
              </w:rPr>
              <w:t>Arman Teimouri (L)</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US" w:eastAsia="en-US"/>
              </w:rPr>
            </w:pPr>
            <w:r>
              <w:rPr>
                <w:sz w:val="18"/>
                <w:szCs w:val="18"/>
                <w:lang w:val="en-US" w:eastAsia="en-US"/>
              </w:rPr>
              <w:t>Jörgen Grubb (SD)</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US" w:eastAsia="en-US"/>
              </w:rPr>
            </w:pPr>
            <w:r>
              <w:rPr>
                <w:sz w:val="18"/>
                <w:szCs w:val="18"/>
                <w:lang w:val="en-US" w:eastAsia="en-US"/>
              </w:rPr>
              <w:t>Lorentz Tovatt (MP)</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US" w:eastAsia="en-US"/>
              </w:rPr>
            </w:pPr>
            <w:r>
              <w:rPr>
                <w:sz w:val="18"/>
                <w:szCs w:val="18"/>
                <w:lang w:val="en-US" w:eastAsia="en-US"/>
              </w:rPr>
              <w:t>Lotta Olsson (M)</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US" w:eastAsia="en-US"/>
              </w:rPr>
            </w:pPr>
            <w:r>
              <w:rPr>
                <w:sz w:val="18"/>
                <w:szCs w:val="18"/>
                <w:lang w:val="en-US" w:eastAsia="en-US"/>
              </w:rPr>
              <w:t>Robert Hannah (L)</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US" w:eastAsia="en-US"/>
              </w:rPr>
            </w:pPr>
            <w:r>
              <w:rPr>
                <w:sz w:val="18"/>
                <w:szCs w:val="18"/>
                <w:lang w:val="en-US" w:eastAsia="en-US"/>
              </w:rPr>
              <w:t>Mats Persson (L)</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US" w:eastAsia="en-US"/>
              </w:rPr>
            </w:pPr>
            <w:r>
              <w:rPr>
                <w:sz w:val="18"/>
                <w:szCs w:val="18"/>
                <w:lang w:val="en-US" w:eastAsia="en-US"/>
              </w:rPr>
              <w:t>Yasmine Eriksson (SD)</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US" w:eastAsia="en-US"/>
              </w:rPr>
            </w:pPr>
            <w:r>
              <w:rPr>
                <w:sz w:val="18"/>
                <w:szCs w:val="18"/>
                <w:lang w:val="en-US" w:eastAsia="en-US"/>
              </w:rPr>
              <w:t>Staffan Eklöf (SD)</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US" w:eastAsia="en-US"/>
              </w:rPr>
            </w:pPr>
            <w:r>
              <w:rPr>
                <w:sz w:val="18"/>
                <w:szCs w:val="18"/>
                <w:lang w:val="en-US" w:eastAsia="en-US"/>
              </w:rPr>
              <w:t>Daniel Bäckström (C)</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US" w:eastAsia="en-US"/>
              </w:rPr>
            </w:pPr>
            <w:r>
              <w:rPr>
                <w:sz w:val="18"/>
                <w:szCs w:val="18"/>
                <w:lang w:val="en-US" w:eastAsia="en-US"/>
              </w:rPr>
              <w:t>Vasiliki Tsouplaki (V)</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US" w:eastAsia="en-US"/>
              </w:rPr>
            </w:pPr>
            <w:r>
              <w:rPr>
                <w:sz w:val="18"/>
                <w:szCs w:val="18"/>
                <w:lang w:val="en-US" w:eastAsia="en-US"/>
              </w:rPr>
              <w:t>Hampus Hagman (KD)</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US" w:eastAsia="en-US"/>
              </w:rPr>
            </w:pPr>
            <w:r>
              <w:rPr>
                <w:sz w:val="18"/>
                <w:szCs w:val="18"/>
                <w:lang w:val="en-US" w:eastAsia="en-US"/>
              </w:rPr>
              <w:t>Magnus Oscarsson (KD)</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US" w:eastAsia="en-US"/>
              </w:rPr>
            </w:pPr>
            <w:r>
              <w:rPr>
                <w:sz w:val="18"/>
                <w:szCs w:val="18"/>
                <w:lang w:val="en-US" w:eastAsia="en-US"/>
              </w:rPr>
              <w:t>Maria Gardfjell (MP)</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US" w:eastAsia="en-US"/>
              </w:rPr>
            </w:pPr>
            <w:r>
              <w:rPr>
                <w:sz w:val="18"/>
                <w:szCs w:val="18"/>
                <w:lang w:val="en-US" w:eastAsia="en-US"/>
              </w:rPr>
              <w:t>Marlene Burwick (S)</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D94F07" w:rsidRDefault="00D94F07" w:rsidP="00F31DA9">
            <w:pPr>
              <w:spacing w:line="256" w:lineRule="auto"/>
              <w:rPr>
                <w:sz w:val="18"/>
                <w:szCs w:val="18"/>
                <w:lang w:val="en-US" w:eastAsia="en-US"/>
              </w:rPr>
            </w:pPr>
            <w:r>
              <w:rPr>
                <w:sz w:val="18"/>
                <w:szCs w:val="18"/>
                <w:lang w:val="en-US" w:eastAsia="en-US"/>
              </w:rPr>
              <w:t>Göran Lindell (C)</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bl>
    <w:p w:rsidR="00D94F07" w:rsidRDefault="00D94F07" w:rsidP="00D94F07"/>
    <w:p w:rsidR="00A37376" w:rsidRPr="006C0D3B" w:rsidRDefault="00D94F07" w:rsidP="006C0D3B">
      <w:pPr>
        <w:spacing w:before="60" w:line="256" w:lineRule="auto"/>
        <w:rPr>
          <w:sz w:val="20"/>
          <w:szCs w:val="22"/>
          <w:lang w:eastAsia="en-US"/>
        </w:rPr>
      </w:pPr>
      <w:r w:rsidRPr="00C375C4">
        <w:rPr>
          <w:sz w:val="20"/>
          <w:szCs w:val="22"/>
          <w:lang w:eastAsia="en-US"/>
        </w:rPr>
        <w:t>N = Närvarande                                                 X = ledamöter som deltagit i handläggningen</w:t>
      </w:r>
      <w:r w:rsidRPr="00C375C4">
        <w:rPr>
          <w:sz w:val="20"/>
          <w:szCs w:val="22"/>
          <w:lang w:eastAsia="en-US"/>
        </w:rPr>
        <w:br/>
        <w:t>V = Votering                                                     V = ledamöter som deltagit i handläggningen</w:t>
      </w:r>
      <w:r w:rsidRPr="00C375C4">
        <w:rPr>
          <w:sz w:val="20"/>
          <w:szCs w:val="22"/>
          <w:lang w:eastAsia="en-US"/>
        </w:rPr>
        <w:br/>
        <w:t xml:space="preserve">U = Uppkoppling                                              O = ledamöter som härutöver har </w:t>
      </w:r>
      <w:r w:rsidR="00294CD9">
        <w:rPr>
          <w:sz w:val="20"/>
          <w:szCs w:val="22"/>
          <w:lang w:eastAsia="en-US"/>
        </w:rPr>
        <w:t>deltagit i handläggningen</w:t>
      </w:r>
    </w:p>
    <w:sectPr w:rsidR="00A37376" w:rsidRPr="006C0D3B" w:rsidSect="00C919F3">
      <w:pgSz w:w="11906" w:h="16838" w:code="9"/>
      <w:pgMar w:top="851"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3A0DA0"/>
    <w:multiLevelType w:val="hybridMultilevel"/>
    <w:tmpl w:val="32ECF224"/>
    <w:lvl w:ilvl="0" w:tplc="239A3C4A">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93B7DF3"/>
    <w:multiLevelType w:val="hybridMultilevel"/>
    <w:tmpl w:val="6326FE54"/>
    <w:lvl w:ilvl="0" w:tplc="28409432">
      <w:start w:val="1"/>
      <w:numFmt w:val="decimal"/>
      <w:lvlText w:val="%1."/>
      <w:lvlJc w:val="left"/>
      <w:pPr>
        <w:ind w:left="2880" w:hanging="360"/>
      </w:pPr>
      <w:rPr>
        <w:rFonts w:hint="default"/>
        <w:b/>
      </w:rPr>
    </w:lvl>
    <w:lvl w:ilvl="1" w:tplc="041D0019" w:tentative="1">
      <w:start w:val="1"/>
      <w:numFmt w:val="lowerLetter"/>
      <w:lvlText w:val="%2."/>
      <w:lvlJc w:val="left"/>
      <w:pPr>
        <w:ind w:left="3600" w:hanging="360"/>
      </w:pPr>
    </w:lvl>
    <w:lvl w:ilvl="2" w:tplc="041D001B" w:tentative="1">
      <w:start w:val="1"/>
      <w:numFmt w:val="lowerRoman"/>
      <w:lvlText w:val="%3."/>
      <w:lvlJc w:val="right"/>
      <w:pPr>
        <w:ind w:left="4320" w:hanging="180"/>
      </w:pPr>
    </w:lvl>
    <w:lvl w:ilvl="3" w:tplc="041D000F" w:tentative="1">
      <w:start w:val="1"/>
      <w:numFmt w:val="decimal"/>
      <w:lvlText w:val="%4."/>
      <w:lvlJc w:val="left"/>
      <w:pPr>
        <w:ind w:left="5040" w:hanging="360"/>
      </w:pPr>
    </w:lvl>
    <w:lvl w:ilvl="4" w:tplc="041D0019" w:tentative="1">
      <w:start w:val="1"/>
      <w:numFmt w:val="lowerLetter"/>
      <w:lvlText w:val="%5."/>
      <w:lvlJc w:val="left"/>
      <w:pPr>
        <w:ind w:left="5760" w:hanging="360"/>
      </w:pPr>
    </w:lvl>
    <w:lvl w:ilvl="5" w:tplc="041D001B" w:tentative="1">
      <w:start w:val="1"/>
      <w:numFmt w:val="lowerRoman"/>
      <w:lvlText w:val="%6."/>
      <w:lvlJc w:val="right"/>
      <w:pPr>
        <w:ind w:left="6480" w:hanging="180"/>
      </w:pPr>
    </w:lvl>
    <w:lvl w:ilvl="6" w:tplc="041D000F" w:tentative="1">
      <w:start w:val="1"/>
      <w:numFmt w:val="decimal"/>
      <w:lvlText w:val="%7."/>
      <w:lvlJc w:val="left"/>
      <w:pPr>
        <w:ind w:left="7200" w:hanging="360"/>
      </w:pPr>
    </w:lvl>
    <w:lvl w:ilvl="7" w:tplc="041D0019" w:tentative="1">
      <w:start w:val="1"/>
      <w:numFmt w:val="lowerLetter"/>
      <w:lvlText w:val="%8."/>
      <w:lvlJc w:val="left"/>
      <w:pPr>
        <w:ind w:left="7920" w:hanging="360"/>
      </w:pPr>
    </w:lvl>
    <w:lvl w:ilvl="8" w:tplc="041D001B" w:tentative="1">
      <w:start w:val="1"/>
      <w:numFmt w:val="lowerRoman"/>
      <w:lvlText w:val="%9."/>
      <w:lvlJc w:val="right"/>
      <w:pPr>
        <w:ind w:left="8640" w:hanging="180"/>
      </w:pPr>
    </w:lvl>
  </w:abstractNum>
  <w:abstractNum w:abstractNumId="14"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B937D97"/>
    <w:multiLevelType w:val="hybridMultilevel"/>
    <w:tmpl w:val="004A72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2"/>
  </w:num>
  <w:num w:numId="13">
    <w:abstractNumId w:val="11"/>
  </w:num>
  <w:num w:numId="14">
    <w:abstractNumId w:val="15"/>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F07"/>
    <w:rsid w:val="00045C08"/>
    <w:rsid w:val="0006043F"/>
    <w:rsid w:val="00072835"/>
    <w:rsid w:val="000741C6"/>
    <w:rsid w:val="00094A50"/>
    <w:rsid w:val="000C650F"/>
    <w:rsid w:val="00160563"/>
    <w:rsid w:val="00167304"/>
    <w:rsid w:val="001D3388"/>
    <w:rsid w:val="0028015F"/>
    <w:rsid w:val="00280BC7"/>
    <w:rsid w:val="00293226"/>
    <w:rsid w:val="00294CD9"/>
    <w:rsid w:val="002B7046"/>
    <w:rsid w:val="002D07C2"/>
    <w:rsid w:val="00315CF4"/>
    <w:rsid w:val="003316B2"/>
    <w:rsid w:val="003808FA"/>
    <w:rsid w:val="00386CC5"/>
    <w:rsid w:val="003B2463"/>
    <w:rsid w:val="003D3414"/>
    <w:rsid w:val="004B6125"/>
    <w:rsid w:val="0051655E"/>
    <w:rsid w:val="005315D0"/>
    <w:rsid w:val="00562A31"/>
    <w:rsid w:val="00585C22"/>
    <w:rsid w:val="006C0D3B"/>
    <w:rsid w:val="006D3AF9"/>
    <w:rsid w:val="00712851"/>
    <w:rsid w:val="007149F6"/>
    <w:rsid w:val="0072655B"/>
    <w:rsid w:val="00780F32"/>
    <w:rsid w:val="007A47B7"/>
    <w:rsid w:val="007B5521"/>
    <w:rsid w:val="007B6A85"/>
    <w:rsid w:val="007E0704"/>
    <w:rsid w:val="00810F67"/>
    <w:rsid w:val="00874A67"/>
    <w:rsid w:val="008A4B6B"/>
    <w:rsid w:val="008B3375"/>
    <w:rsid w:val="008D3BE8"/>
    <w:rsid w:val="008F5C48"/>
    <w:rsid w:val="00925EF5"/>
    <w:rsid w:val="00942D6C"/>
    <w:rsid w:val="00980BA4"/>
    <w:rsid w:val="009855B9"/>
    <w:rsid w:val="009D57C3"/>
    <w:rsid w:val="00A37376"/>
    <w:rsid w:val="00A554B3"/>
    <w:rsid w:val="00A75364"/>
    <w:rsid w:val="00AD7DD6"/>
    <w:rsid w:val="00B026D0"/>
    <w:rsid w:val="00B33A72"/>
    <w:rsid w:val="00B4370C"/>
    <w:rsid w:val="00B84B70"/>
    <w:rsid w:val="00BC2ECA"/>
    <w:rsid w:val="00BE60CF"/>
    <w:rsid w:val="00C067DB"/>
    <w:rsid w:val="00C30F1F"/>
    <w:rsid w:val="00CD5478"/>
    <w:rsid w:val="00D66118"/>
    <w:rsid w:val="00D8468E"/>
    <w:rsid w:val="00D94F07"/>
    <w:rsid w:val="00D9774E"/>
    <w:rsid w:val="00DE3D8E"/>
    <w:rsid w:val="00E361ED"/>
    <w:rsid w:val="00F063C4"/>
    <w:rsid w:val="00F41422"/>
    <w:rsid w:val="00F66E5F"/>
    <w:rsid w:val="00FE31CB"/>
    <w:rsid w:val="00FE3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88B1D"/>
  <w15:chartTrackingRefBased/>
  <w15:docId w15:val="{3C35612F-25A2-491D-9153-187EDD111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4F07"/>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customStyle="1" w:styleId="Normalmedindrag">
    <w:name w:val="Normal med indrag"/>
    <w:basedOn w:val="Normal"/>
    <w:qFormat/>
    <w:rsid w:val="00D94F07"/>
    <w:pPr>
      <w:widowControl/>
      <w:ind w:left="709"/>
    </w:pPr>
    <w:rPr>
      <w:rFonts w:asciiTheme="minorHAnsi" w:hAnsiTheme="minorHAnsi"/>
      <w:szCs w:val="24"/>
    </w:rPr>
  </w:style>
  <w:style w:type="paragraph" w:customStyle="1" w:styleId="Dnr">
    <w:name w:val="Dnr"/>
    <w:basedOn w:val="Normal"/>
    <w:qFormat/>
    <w:rsid w:val="00D94F07"/>
    <w:pPr>
      <w:widowControl/>
      <w:tabs>
        <w:tab w:val="left" w:pos="284"/>
      </w:tabs>
      <w:jc w:val="right"/>
    </w:pPr>
    <w:rPr>
      <w:sz w:val="22"/>
      <w:szCs w:val="22"/>
    </w:rPr>
  </w:style>
  <w:style w:type="paragraph" w:styleId="Ballongtext">
    <w:name w:val="Balloon Text"/>
    <w:basedOn w:val="Normal"/>
    <w:link w:val="BallongtextChar"/>
    <w:uiPriority w:val="99"/>
    <w:semiHidden/>
    <w:unhideWhenUsed/>
    <w:rsid w:val="00D94F07"/>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94F07"/>
    <w:rPr>
      <w:rFonts w:ascii="Segoe UI" w:eastAsia="Times New Roman" w:hAnsi="Segoe UI" w:cs="Segoe UI"/>
      <w:sz w:val="18"/>
      <w:szCs w:val="18"/>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023361">
      <w:bodyDiv w:val="1"/>
      <w:marLeft w:val="0"/>
      <w:marRight w:val="0"/>
      <w:marTop w:val="0"/>
      <w:marBottom w:val="0"/>
      <w:divBdr>
        <w:top w:val="none" w:sz="0" w:space="0" w:color="auto"/>
        <w:left w:val="none" w:sz="0" w:space="0" w:color="auto"/>
        <w:bottom w:val="none" w:sz="0" w:space="0" w:color="auto"/>
        <w:right w:val="none" w:sz="0" w:space="0" w:color="auto"/>
      </w:divBdr>
    </w:div>
    <w:div w:id="176930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0606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C94B7-39A1-430C-8738-1FDD639FB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510</TotalTime>
  <Pages>6</Pages>
  <Words>1578</Words>
  <Characters>10149</Characters>
  <Application>Microsoft Office Word</Application>
  <DocSecurity>0</DocSecurity>
  <Lines>1449</Lines>
  <Paragraphs>189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Josefine Tolleman</cp:lastModifiedBy>
  <cp:revision>18</cp:revision>
  <dcterms:created xsi:type="dcterms:W3CDTF">2020-05-13T08:08:00Z</dcterms:created>
  <dcterms:modified xsi:type="dcterms:W3CDTF">2020-06-01T07:28:00Z</dcterms:modified>
</cp:coreProperties>
</file>