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60BE3" w:rsidRPr="007B295F" w:rsidTr="00E60BE3">
        <w:trPr>
          <w:trHeight w:val="1361"/>
        </w:trPr>
        <w:tc>
          <w:tcPr>
            <w:tcW w:w="5471" w:type="dxa"/>
          </w:tcPr>
          <w:p w:rsidR="00E60BE3" w:rsidRPr="007B295F" w:rsidRDefault="00E60BE3" w:rsidP="00E60BE3">
            <w:pPr>
              <w:pStyle w:val="RSKRbeteckning"/>
              <w:spacing w:before="240"/>
            </w:pPr>
            <w:r w:rsidRPr="007B295F">
              <w:t>Riksdagsskrivelse</w:t>
            </w:r>
          </w:p>
          <w:p w:rsidR="00E60BE3" w:rsidRPr="007B295F" w:rsidRDefault="00E60BE3" w:rsidP="00E60BE3">
            <w:pPr>
              <w:pStyle w:val="RSKRbeteckning"/>
            </w:pPr>
            <w:r w:rsidRPr="007B295F">
              <w:t>2014/15:233</w:t>
            </w:r>
          </w:p>
        </w:tc>
        <w:tc>
          <w:tcPr>
            <w:tcW w:w="2551" w:type="dxa"/>
          </w:tcPr>
          <w:p w:rsidR="00E60BE3" w:rsidRPr="007B295F" w:rsidRDefault="00E60BE3" w:rsidP="00E60BE3">
            <w:pPr>
              <w:spacing w:before="300"/>
            </w:pPr>
            <w:r w:rsidRPr="007B295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60BE3" w:rsidRPr="007B295F" w:rsidRDefault="00E60BE3" w:rsidP="009E6885"/>
          <w:p w:rsidR="00E60BE3" w:rsidRPr="007B295F" w:rsidRDefault="00E60BE3" w:rsidP="00E60BE3">
            <w:pPr>
              <w:jc w:val="right"/>
            </w:pPr>
          </w:p>
        </w:tc>
      </w:tr>
      <w:tr w:rsidR="00E60BE3" w:rsidRPr="007B295F" w:rsidTr="00E60BE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60BE3" w:rsidRPr="007B295F" w:rsidRDefault="00E60BE3" w:rsidP="00E60BE3">
            <w:pPr>
              <w:rPr>
                <w:sz w:val="10"/>
              </w:rPr>
            </w:pPr>
          </w:p>
        </w:tc>
      </w:tr>
    </w:tbl>
    <w:p w:rsidR="00CE5B19" w:rsidRPr="007B295F" w:rsidRDefault="00CE5B19" w:rsidP="00E60BE3"/>
    <w:p w:rsidR="00E60BE3" w:rsidRPr="007B295F" w:rsidRDefault="00E60BE3" w:rsidP="00E60BE3">
      <w:pPr>
        <w:pStyle w:val="Mottagare1"/>
      </w:pPr>
      <w:r w:rsidRPr="007B295F">
        <w:t>Regeringen</w:t>
      </w:r>
    </w:p>
    <w:p w:rsidR="00E60BE3" w:rsidRPr="007B295F" w:rsidRDefault="00E60BE3" w:rsidP="00E60BE3">
      <w:pPr>
        <w:pStyle w:val="Mottagare2"/>
      </w:pPr>
      <w:r w:rsidRPr="007B295F">
        <w:t>Finansdepartementet</w:t>
      </w:r>
      <w:r w:rsidRPr="007B295F">
        <w:rPr>
          <w:rStyle w:val="Fotnotsreferens"/>
        </w:rPr>
        <w:footnoteReference w:id="1"/>
      </w:r>
    </w:p>
    <w:p w:rsidR="00E60BE3" w:rsidRPr="007B295F" w:rsidRDefault="00E60BE3" w:rsidP="00E60BE3">
      <w:r w:rsidRPr="007B295F">
        <w:t>Med överlämnande av konstitutionsutskottets betänkande 2014/15:KU17 Indelning i utgiftsområden m.m. får jag anmäla att riksdagen denna dag bifallit utskottets förslag till riksdagsbeslut.</w:t>
      </w:r>
    </w:p>
    <w:p w:rsidR="00E60BE3" w:rsidRPr="007B295F" w:rsidRDefault="00E60BE3" w:rsidP="00E60BE3">
      <w:pPr>
        <w:pStyle w:val="Stockholm"/>
      </w:pPr>
      <w:r w:rsidRPr="007B295F">
        <w:t>Stockholm den 10 juni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60BE3" w:rsidRPr="007B295F" w:rsidTr="00E60BE3">
        <w:tc>
          <w:tcPr>
            <w:tcW w:w="3628" w:type="dxa"/>
          </w:tcPr>
          <w:p w:rsidR="00E60BE3" w:rsidRPr="007B295F" w:rsidRDefault="00E60BE3" w:rsidP="00E60BE3">
            <w:pPr>
              <w:pStyle w:val="AvsTalman"/>
            </w:pPr>
            <w:r w:rsidRPr="007B295F">
              <w:t>Urban Ahlin</w:t>
            </w:r>
          </w:p>
        </w:tc>
        <w:tc>
          <w:tcPr>
            <w:tcW w:w="3628" w:type="dxa"/>
          </w:tcPr>
          <w:p w:rsidR="00E60BE3" w:rsidRPr="007B295F" w:rsidRDefault="00E60BE3" w:rsidP="00E60BE3">
            <w:pPr>
              <w:pStyle w:val="AvsTjnsteman"/>
            </w:pPr>
            <w:r w:rsidRPr="007B295F">
              <w:t>Claes Mårtensson</w:t>
            </w:r>
          </w:p>
        </w:tc>
      </w:tr>
    </w:tbl>
    <w:p w:rsidR="00E60BE3" w:rsidRPr="007B295F" w:rsidRDefault="00E60BE3" w:rsidP="00E60BE3"/>
    <w:sectPr w:rsidR="00E60BE3" w:rsidRPr="007B295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78D7" w:rsidRPr="007B295F" w:rsidRDefault="008D78D7" w:rsidP="00E60BE3">
      <w:r w:rsidRPr="007B295F">
        <w:separator/>
      </w:r>
    </w:p>
  </w:endnote>
  <w:endnote w:type="continuationSeparator" w:id="0">
    <w:p w:rsidR="008D78D7" w:rsidRPr="007B295F" w:rsidRDefault="008D78D7" w:rsidP="00E60BE3">
      <w:r w:rsidRPr="007B295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78D7" w:rsidRPr="007B295F" w:rsidRDefault="008D78D7" w:rsidP="00E60BE3">
      <w:r w:rsidRPr="007B295F">
        <w:separator/>
      </w:r>
    </w:p>
  </w:footnote>
  <w:footnote w:type="continuationSeparator" w:id="0">
    <w:p w:rsidR="008D78D7" w:rsidRPr="007B295F" w:rsidRDefault="008D78D7" w:rsidP="00E60BE3">
      <w:r w:rsidRPr="007B295F">
        <w:continuationSeparator/>
      </w:r>
    </w:p>
  </w:footnote>
  <w:footnote w:id="1">
    <w:p w:rsidR="00E60BE3" w:rsidRPr="007B295F" w:rsidRDefault="00E60BE3">
      <w:pPr>
        <w:pStyle w:val="Fotnotstext"/>
      </w:pPr>
      <w:r w:rsidRPr="007B295F">
        <w:rPr>
          <w:rStyle w:val="Fotnotsreferens"/>
        </w:rPr>
        <w:footnoteRef/>
      </w:r>
      <w:r w:rsidRPr="007B295F">
        <w:t xml:space="preserve"> Riksdagsskrivelse 2014/15:234 till Riksdagsstyrelsen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BE3"/>
    <w:rsid w:val="000171F4"/>
    <w:rsid w:val="00040DEC"/>
    <w:rsid w:val="00062659"/>
    <w:rsid w:val="000B4100"/>
    <w:rsid w:val="000D46E2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301DE"/>
    <w:rsid w:val="007B295F"/>
    <w:rsid w:val="007D1F51"/>
    <w:rsid w:val="00870A8B"/>
    <w:rsid w:val="008D78D7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60BE3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439195C-3465-4247-9110-02629844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E60BE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E60BE3"/>
  </w:style>
  <w:style w:type="character" w:styleId="Fotnotsreferens">
    <w:name w:val="footnote reference"/>
    <w:basedOn w:val="Standardstycketeckensnitt"/>
    <w:semiHidden/>
    <w:unhideWhenUsed/>
    <w:rsid w:val="00E60B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280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2015-06-10T15:08:00Z</dcterms:created>
  <dcterms:modified xsi:type="dcterms:W3CDTF">2025-12-18T00:33:00Z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2015-06-10</vt:lpwstr>
  </property>
  <property fmtid="{D5CDD505-2E9C-101B-9397-08002B2CF9AE}" pid="6" name="DatumIText">
    <vt:lpwstr>den 10 juni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233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17</vt:lpwstr>
  </property>
  <property fmtid="{D5CDD505-2E9C-101B-9397-08002B2CF9AE}" pid="18" name="RefRubrik">
    <vt:lpwstr>Indelning i utgiftsområden m.m.</vt:lpwstr>
  </property>
  <property fmtid="{D5CDD505-2E9C-101B-9397-08002B2CF9AE}" pid="19" name="Version">
    <vt:lpwstr>3.54</vt:lpwstr>
  </property>
</Properties>
</file>