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2293" w:rsidRDefault="00CD1B3F" w14:paraId="76309955" w14:textId="77777777">
      <w:pPr>
        <w:pStyle w:val="RubrikFrslagTIllRiksdagsbeslut"/>
      </w:pPr>
      <w:sdt>
        <w:sdtPr>
          <w:alias w:val="CC_Boilerplate_4"/>
          <w:tag w:val="CC_Boilerplate_4"/>
          <w:id w:val="-1644581176"/>
          <w:lock w:val="sdtContentLocked"/>
          <w:placeholder>
            <w:docPart w:val="7A121E08B43F4E4CAA301AB107C2EAC2"/>
          </w:placeholder>
          <w:text/>
        </w:sdtPr>
        <w:sdtEndPr/>
        <w:sdtContent>
          <w:r w:rsidRPr="009B062B" w:rsidR="00AF30DD">
            <w:t>Förslag till riksdagsbeslut</w:t>
          </w:r>
        </w:sdtContent>
      </w:sdt>
      <w:bookmarkEnd w:id="0"/>
      <w:bookmarkEnd w:id="1"/>
    </w:p>
    <w:sdt>
      <w:sdtPr>
        <w:alias w:val="Yrkande 1"/>
        <w:tag w:val="223b3889-8981-4bb7-b828-d0e17bd282d0"/>
        <w:id w:val="297274967"/>
        <w:lock w:val="sdtLocked"/>
      </w:sdtPr>
      <w:sdtEndPr/>
      <w:sdtContent>
        <w:p w:rsidR="00001597" w:rsidRDefault="00A40C4F" w14:paraId="669538EB" w14:textId="77777777">
          <w:pPr>
            <w:pStyle w:val="Frslagstext"/>
            <w:numPr>
              <w:ilvl w:val="0"/>
              <w:numId w:val="0"/>
            </w:numPr>
          </w:pPr>
          <w:r>
            <w:t>Riksdagen ställer sig bakom det som anförs i motionen om att det bör utredas om det är möjligt för staten att dela den ekonomiska risken med kommunerna vid stora industrietableringar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560FCE127545B7BA35ABD66E9A2713"/>
        </w:placeholder>
        <w:text/>
      </w:sdtPr>
      <w:sdtEndPr/>
      <w:sdtContent>
        <w:p w:rsidRPr="009B062B" w:rsidR="006D79C9" w:rsidP="00333E95" w:rsidRDefault="006D79C9" w14:paraId="193025D4" w14:textId="77777777">
          <w:pPr>
            <w:pStyle w:val="Rubrik1"/>
          </w:pPr>
          <w:r>
            <w:t>Motivering</w:t>
          </w:r>
        </w:p>
      </w:sdtContent>
    </w:sdt>
    <w:bookmarkEnd w:displacedByCustomXml="prev" w:id="3"/>
    <w:bookmarkEnd w:displacedByCustomXml="prev" w:id="4"/>
    <w:p w:rsidR="00A24190" w:rsidP="00A24190" w:rsidRDefault="00A24190" w14:paraId="32244ED9" w14:textId="4EDD5FBC">
      <w:pPr>
        <w:pStyle w:val="Normalutanindragellerluft"/>
      </w:pPr>
      <w:r>
        <w:t>Det pågår nu extremt stora investeringar för att möjliggöra den gröna industrins etablering i Sverige. Det är etableringar som är viktiga både för hela landet och för regionerna där dessa satsningar sker.</w:t>
      </w:r>
    </w:p>
    <w:p w:rsidR="00A24190" w:rsidP="00CD1B3F" w:rsidRDefault="00A24190" w14:paraId="60E0CF12" w14:textId="6B99962E">
      <w:r>
        <w:t>Det innebär stora ekonomiska påfrestningar för de enskilda kommuner där etableringarna förläggs. Kommunerna står ensamma i uppdraget att klara av den utbyggnad av bostäder, infrastruktur och välfärd som krävs och bär i hög grad själva risken.</w:t>
      </w:r>
    </w:p>
    <w:p w:rsidR="00A24190" w:rsidP="00CD1B3F" w:rsidRDefault="00A24190" w14:paraId="15ED838D" w14:textId="28AA9E89">
      <w:r>
        <w:t>Det finns ett nationellt intresse för att den gröna industrins etableringar blir hållbara och att samhällen byggs för att människor ska trivas där och att välfärden fungerar. Därför behövs ett nationellt paket av åtgärder för en positiv kod grön när samhällen behöver växa och investera extremt snabbt över tid.</w:t>
      </w:r>
    </w:p>
    <w:p w:rsidR="00BB6339" w:rsidP="00CD1B3F" w:rsidRDefault="00A24190" w14:paraId="058246EB" w14:textId="4B6B39EA">
      <w:r>
        <w:t>Som det ser ut idag så är det inte regeringen som beslutar om etableringarna och tar ansvaret utan de kommuner som räcker upp handen för att delta i den gröna industri</w:t>
      </w:r>
      <w:r w:rsidR="00CD1B3F">
        <w:softHyphen/>
      </w:r>
      <w:r>
        <w:t>omvandlingen som står med hela det ekonomiska ansvaret och med de risker det inne</w:t>
      </w:r>
      <w:r w:rsidR="00CD1B3F">
        <w:softHyphen/>
      </w:r>
      <w:r>
        <w:t>bär. Det är en tung börda. En statlig möjlighet att säkra upp kommunerna vid stora industrietableringar skulle underlätta för kommunerna.</w:t>
      </w:r>
    </w:p>
    <w:sdt>
      <w:sdtPr>
        <w:rPr>
          <w:i/>
          <w:noProof/>
        </w:rPr>
        <w:alias w:val="CC_Underskrifter"/>
        <w:tag w:val="CC_Underskrifter"/>
        <w:id w:val="583496634"/>
        <w:lock w:val="sdtContentLocked"/>
        <w:placeholder>
          <w:docPart w:val="212104060C2D4622A078F6EBB5AF5B3F"/>
        </w:placeholder>
      </w:sdtPr>
      <w:sdtEndPr/>
      <w:sdtContent>
        <w:p w:rsidR="00862293" w:rsidP="00862293" w:rsidRDefault="00862293" w14:paraId="246F76B0" w14:textId="77777777"/>
        <w:p w:rsidR="00862293" w:rsidP="00862293" w:rsidRDefault="00CD1B3F" w14:paraId="5F1193AA" w14:textId="26CAD8A0"/>
      </w:sdtContent>
    </w:sdt>
    <w:tbl>
      <w:tblPr>
        <w:tblW w:w="5000" w:type="pct"/>
        <w:tblLook w:val="04A0" w:firstRow="1" w:lastRow="0" w:firstColumn="1" w:lastColumn="0" w:noHBand="0" w:noVBand="1"/>
        <w:tblCaption w:val="underskrifter"/>
      </w:tblPr>
      <w:tblGrid>
        <w:gridCol w:w="4252"/>
        <w:gridCol w:w="4252"/>
      </w:tblGrid>
      <w:tr w:rsidR="00001597" w14:paraId="2F24DD6B" w14:textId="77777777">
        <w:trPr>
          <w:cantSplit/>
        </w:trPr>
        <w:tc>
          <w:tcPr>
            <w:tcW w:w="50" w:type="pct"/>
            <w:vAlign w:val="bottom"/>
          </w:tcPr>
          <w:p w:rsidR="00001597" w:rsidRDefault="00A40C4F" w14:paraId="378DBF03" w14:textId="77777777">
            <w:pPr>
              <w:pStyle w:val="Underskrifter"/>
              <w:spacing w:after="0"/>
            </w:pPr>
            <w:r>
              <w:t>Åsa Karlsson (S)</w:t>
            </w:r>
          </w:p>
        </w:tc>
        <w:tc>
          <w:tcPr>
            <w:tcW w:w="50" w:type="pct"/>
            <w:vAlign w:val="bottom"/>
          </w:tcPr>
          <w:p w:rsidR="00001597" w:rsidRDefault="00001597" w14:paraId="53E5BA31" w14:textId="77777777">
            <w:pPr>
              <w:pStyle w:val="Underskrifter"/>
              <w:spacing w:after="0"/>
            </w:pPr>
          </w:p>
        </w:tc>
      </w:tr>
    </w:tbl>
    <w:p w:rsidRPr="008E0FE2" w:rsidR="004801AC" w:rsidP="00DF3554" w:rsidRDefault="004801AC" w14:paraId="526538B8" w14:textId="405AC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5430" w14:textId="77777777" w:rsidR="00A24190" w:rsidRDefault="00A24190" w:rsidP="000C1CAD">
      <w:pPr>
        <w:spacing w:line="240" w:lineRule="auto"/>
      </w:pPr>
      <w:r>
        <w:separator/>
      </w:r>
    </w:p>
  </w:endnote>
  <w:endnote w:type="continuationSeparator" w:id="0">
    <w:p w14:paraId="28242200" w14:textId="77777777" w:rsidR="00A24190" w:rsidRDefault="00A24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2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B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07CD" w14:textId="339DEB6C" w:rsidR="00262EA3" w:rsidRPr="00862293" w:rsidRDefault="00262EA3" w:rsidP="008622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9FB1" w14:textId="77777777" w:rsidR="00A24190" w:rsidRDefault="00A24190" w:rsidP="000C1CAD">
      <w:pPr>
        <w:spacing w:line="240" w:lineRule="auto"/>
      </w:pPr>
      <w:r>
        <w:separator/>
      </w:r>
    </w:p>
  </w:footnote>
  <w:footnote w:type="continuationSeparator" w:id="0">
    <w:p w14:paraId="5E043C7E" w14:textId="77777777" w:rsidR="00A24190" w:rsidRDefault="00A241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2A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D7CB7" wp14:editId="4D466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274DEC" w14:textId="0F3D1EE4" w:rsidR="00262EA3" w:rsidRDefault="00CD1B3F" w:rsidP="008103B5">
                          <w:pPr>
                            <w:jc w:val="right"/>
                          </w:pPr>
                          <w:sdt>
                            <w:sdtPr>
                              <w:alias w:val="CC_Noformat_Partikod"/>
                              <w:tag w:val="CC_Noformat_Partikod"/>
                              <w:id w:val="-53464382"/>
                              <w:placeholder>
                                <w:docPart w:val="9CDE0712CCE545F49219A12C6A750220"/>
                              </w:placeholder>
                              <w:text/>
                            </w:sdtPr>
                            <w:sdtEndPr/>
                            <w:sdtContent>
                              <w:r w:rsidR="00A24190">
                                <w:t>S</w:t>
                              </w:r>
                            </w:sdtContent>
                          </w:sdt>
                          <w:sdt>
                            <w:sdtPr>
                              <w:alias w:val="CC_Noformat_Partinummer"/>
                              <w:tag w:val="CC_Noformat_Partinummer"/>
                              <w:id w:val="-1709555926"/>
                              <w:placeholder>
                                <w:docPart w:val="D9543825E7ED4706981F681A74ACE7A1"/>
                              </w:placeholder>
                              <w:text/>
                            </w:sdtPr>
                            <w:sdtEndPr/>
                            <w:sdtContent>
                              <w:r w:rsidR="00A24190">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D7C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274DEC" w14:textId="0F3D1EE4" w:rsidR="00262EA3" w:rsidRDefault="00CD1B3F" w:rsidP="008103B5">
                    <w:pPr>
                      <w:jc w:val="right"/>
                    </w:pPr>
                    <w:sdt>
                      <w:sdtPr>
                        <w:alias w:val="CC_Noformat_Partikod"/>
                        <w:tag w:val="CC_Noformat_Partikod"/>
                        <w:id w:val="-53464382"/>
                        <w:placeholder>
                          <w:docPart w:val="9CDE0712CCE545F49219A12C6A750220"/>
                        </w:placeholder>
                        <w:text/>
                      </w:sdtPr>
                      <w:sdtEndPr/>
                      <w:sdtContent>
                        <w:r w:rsidR="00A24190">
                          <w:t>S</w:t>
                        </w:r>
                      </w:sdtContent>
                    </w:sdt>
                    <w:sdt>
                      <w:sdtPr>
                        <w:alias w:val="CC_Noformat_Partinummer"/>
                        <w:tag w:val="CC_Noformat_Partinummer"/>
                        <w:id w:val="-1709555926"/>
                        <w:placeholder>
                          <w:docPart w:val="D9543825E7ED4706981F681A74ACE7A1"/>
                        </w:placeholder>
                        <w:text/>
                      </w:sdtPr>
                      <w:sdtEndPr/>
                      <w:sdtContent>
                        <w:r w:rsidR="00A24190">
                          <w:t>373</w:t>
                        </w:r>
                      </w:sdtContent>
                    </w:sdt>
                  </w:p>
                </w:txbxContent>
              </v:textbox>
              <w10:wrap anchorx="page"/>
            </v:shape>
          </w:pict>
        </mc:Fallback>
      </mc:AlternateContent>
    </w:r>
  </w:p>
  <w:p w14:paraId="6583E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3DE6" w14:textId="77777777" w:rsidR="00262EA3" w:rsidRDefault="00262EA3" w:rsidP="008563AC">
    <w:pPr>
      <w:jc w:val="right"/>
    </w:pPr>
  </w:p>
  <w:p w14:paraId="02399D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0266" w14:textId="77777777" w:rsidR="00262EA3" w:rsidRDefault="00CD1B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2F3EBE" wp14:editId="2C86B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7DC3F2" w14:textId="669208E3" w:rsidR="00262EA3" w:rsidRDefault="00CD1B3F" w:rsidP="00A314CF">
    <w:pPr>
      <w:pStyle w:val="FSHNormal"/>
      <w:spacing w:before="40"/>
    </w:pPr>
    <w:sdt>
      <w:sdtPr>
        <w:alias w:val="CC_Noformat_Motionstyp"/>
        <w:tag w:val="CC_Noformat_Motionstyp"/>
        <w:id w:val="1162973129"/>
        <w:lock w:val="sdtContentLocked"/>
        <w15:appearance w15:val="hidden"/>
        <w:text/>
      </w:sdtPr>
      <w:sdtEndPr/>
      <w:sdtContent>
        <w:r w:rsidR="00862293">
          <w:t>Enskild motion</w:t>
        </w:r>
      </w:sdtContent>
    </w:sdt>
    <w:r w:rsidR="00821B36">
      <w:t xml:space="preserve"> </w:t>
    </w:r>
    <w:sdt>
      <w:sdtPr>
        <w:alias w:val="CC_Noformat_Partikod"/>
        <w:tag w:val="CC_Noformat_Partikod"/>
        <w:id w:val="1471015553"/>
        <w:text/>
      </w:sdtPr>
      <w:sdtEndPr/>
      <w:sdtContent>
        <w:r w:rsidR="00A24190">
          <w:t>S</w:t>
        </w:r>
      </w:sdtContent>
    </w:sdt>
    <w:sdt>
      <w:sdtPr>
        <w:alias w:val="CC_Noformat_Partinummer"/>
        <w:tag w:val="CC_Noformat_Partinummer"/>
        <w:id w:val="-2014525982"/>
        <w:text/>
      </w:sdtPr>
      <w:sdtEndPr/>
      <w:sdtContent>
        <w:r w:rsidR="00A24190">
          <w:t>373</w:t>
        </w:r>
      </w:sdtContent>
    </w:sdt>
  </w:p>
  <w:p w14:paraId="44D2D9EE" w14:textId="77777777" w:rsidR="00262EA3" w:rsidRPr="008227B3" w:rsidRDefault="00CD1B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F5015" w14:textId="1CB2D483" w:rsidR="00262EA3" w:rsidRPr="008227B3" w:rsidRDefault="00CD1B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2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293">
          <w:t>:1417</w:t>
        </w:r>
      </w:sdtContent>
    </w:sdt>
  </w:p>
  <w:p w14:paraId="48B0208D" w14:textId="6BB883E6" w:rsidR="00262EA3" w:rsidRDefault="00CD1B3F" w:rsidP="00E03A3D">
    <w:pPr>
      <w:pStyle w:val="Motionr"/>
    </w:pPr>
    <w:sdt>
      <w:sdtPr>
        <w:alias w:val="CC_Noformat_Avtext"/>
        <w:tag w:val="CC_Noformat_Avtext"/>
        <w:id w:val="-2020768203"/>
        <w:lock w:val="sdtContentLocked"/>
        <w:placeholder>
          <w:docPart w:val="9CDE0712CCE545F49219A12C6A750220"/>
        </w:placeholder>
        <w15:appearance w15:val="hidden"/>
        <w:text/>
      </w:sdtPr>
      <w:sdtEndPr/>
      <w:sdtContent>
        <w:r w:rsidR="00862293">
          <w:t>av Åsa Karlsson (S)</w:t>
        </w:r>
      </w:sdtContent>
    </w:sdt>
  </w:p>
  <w:sdt>
    <w:sdtPr>
      <w:alias w:val="CC_Noformat_Rubtext"/>
      <w:tag w:val="CC_Noformat_Rubtext"/>
      <w:id w:val="-218060500"/>
      <w:lock w:val="sdtLocked"/>
      <w:placeholder>
        <w:docPart w:val="D9543825E7ED4706981F681A74ACE7A1"/>
      </w:placeholder>
      <w:text/>
    </w:sdtPr>
    <w:sdtEndPr/>
    <w:sdtContent>
      <w:p w14:paraId="27DDA2C8" w14:textId="00209D80" w:rsidR="00262EA3" w:rsidRDefault="00A24190" w:rsidP="00283E0F">
        <w:pPr>
          <w:pStyle w:val="FSHRub2"/>
        </w:pPr>
        <w:r>
          <w:t>Statligt ansvar vid industrietableringar</w:t>
        </w:r>
      </w:p>
    </w:sdtContent>
  </w:sdt>
  <w:sdt>
    <w:sdtPr>
      <w:alias w:val="CC_Boilerplate_3"/>
      <w:tag w:val="CC_Boilerplate_3"/>
      <w:id w:val="1606463544"/>
      <w:lock w:val="sdtContentLocked"/>
      <w15:appearance w15:val="hidden"/>
      <w:text w:multiLine="1"/>
    </w:sdtPr>
    <w:sdtEndPr/>
    <w:sdtContent>
      <w:p w14:paraId="7CBA99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4190"/>
    <w:rsid w:val="000000E0"/>
    <w:rsid w:val="00000761"/>
    <w:rsid w:val="000011FC"/>
    <w:rsid w:val="000014AF"/>
    <w:rsid w:val="0000159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9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190"/>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C4F"/>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3F"/>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28117"/>
  <w15:chartTrackingRefBased/>
  <w15:docId w15:val="{37A09A0E-4269-427B-A385-DFDCFA65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01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21E08B43F4E4CAA301AB107C2EAC2"/>
        <w:category>
          <w:name w:val="Allmänt"/>
          <w:gallery w:val="placeholder"/>
        </w:category>
        <w:types>
          <w:type w:val="bbPlcHdr"/>
        </w:types>
        <w:behaviors>
          <w:behavior w:val="content"/>
        </w:behaviors>
        <w:guid w:val="{F4539BAC-54CF-4244-B9E6-D88D5D3AA80A}"/>
      </w:docPartPr>
      <w:docPartBody>
        <w:p w:rsidR="00916E25" w:rsidRDefault="00916E25">
          <w:pPr>
            <w:pStyle w:val="7A121E08B43F4E4CAA301AB107C2EAC2"/>
          </w:pPr>
          <w:r w:rsidRPr="005A0A93">
            <w:rPr>
              <w:rStyle w:val="Platshllartext"/>
            </w:rPr>
            <w:t>Förslag till riksdagsbeslut</w:t>
          </w:r>
        </w:p>
      </w:docPartBody>
    </w:docPart>
    <w:docPart>
      <w:docPartPr>
        <w:name w:val="F1560FCE127545B7BA35ABD66E9A2713"/>
        <w:category>
          <w:name w:val="Allmänt"/>
          <w:gallery w:val="placeholder"/>
        </w:category>
        <w:types>
          <w:type w:val="bbPlcHdr"/>
        </w:types>
        <w:behaviors>
          <w:behavior w:val="content"/>
        </w:behaviors>
        <w:guid w:val="{23C67DB5-3DA3-4F72-B7BA-5316ADA3E847}"/>
      </w:docPartPr>
      <w:docPartBody>
        <w:p w:rsidR="00916E25" w:rsidRDefault="00916E25">
          <w:pPr>
            <w:pStyle w:val="F1560FCE127545B7BA35ABD66E9A2713"/>
          </w:pPr>
          <w:r w:rsidRPr="005A0A93">
            <w:rPr>
              <w:rStyle w:val="Platshllartext"/>
            </w:rPr>
            <w:t>Motivering</w:t>
          </w:r>
        </w:p>
      </w:docPartBody>
    </w:docPart>
    <w:docPart>
      <w:docPartPr>
        <w:name w:val="9CDE0712CCE545F49219A12C6A750220"/>
        <w:category>
          <w:name w:val="Allmänt"/>
          <w:gallery w:val="placeholder"/>
        </w:category>
        <w:types>
          <w:type w:val="bbPlcHdr"/>
        </w:types>
        <w:behaviors>
          <w:behavior w:val="content"/>
        </w:behaviors>
        <w:guid w:val="{7602B01C-DC7C-4BBF-9D4F-923FEC1574AD}"/>
      </w:docPartPr>
      <w:docPartBody>
        <w:p w:rsidR="00916E25" w:rsidRDefault="00916E25">
          <w:pPr>
            <w:pStyle w:val="9CDE0712CCE545F49219A12C6A750220"/>
          </w:pPr>
          <w:r>
            <w:rPr>
              <w:rStyle w:val="Platshllartext"/>
            </w:rPr>
            <w:t xml:space="preserve"> </w:t>
          </w:r>
        </w:p>
      </w:docPartBody>
    </w:docPart>
    <w:docPart>
      <w:docPartPr>
        <w:name w:val="D9543825E7ED4706981F681A74ACE7A1"/>
        <w:category>
          <w:name w:val="Allmänt"/>
          <w:gallery w:val="placeholder"/>
        </w:category>
        <w:types>
          <w:type w:val="bbPlcHdr"/>
        </w:types>
        <w:behaviors>
          <w:behavior w:val="content"/>
        </w:behaviors>
        <w:guid w:val="{8E8DE477-C8F7-49FA-9D99-653157070EEE}"/>
      </w:docPartPr>
      <w:docPartBody>
        <w:p w:rsidR="00916E25" w:rsidRDefault="00916E25">
          <w:pPr>
            <w:pStyle w:val="D9543825E7ED4706981F681A74ACE7A1"/>
          </w:pPr>
          <w:r>
            <w:t xml:space="preserve"> </w:t>
          </w:r>
        </w:p>
      </w:docPartBody>
    </w:docPart>
    <w:docPart>
      <w:docPartPr>
        <w:name w:val="212104060C2D4622A078F6EBB5AF5B3F"/>
        <w:category>
          <w:name w:val="Allmänt"/>
          <w:gallery w:val="placeholder"/>
        </w:category>
        <w:types>
          <w:type w:val="bbPlcHdr"/>
        </w:types>
        <w:behaviors>
          <w:behavior w:val="content"/>
        </w:behaviors>
        <w:guid w:val="{FFD0C1BB-74E6-45A8-88BE-258F7F2309AA}"/>
      </w:docPartPr>
      <w:docPartBody>
        <w:p w:rsidR="00F85362" w:rsidRDefault="00F85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25"/>
    <w:rsid w:val="00916E25"/>
    <w:rsid w:val="00F85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121E08B43F4E4CAA301AB107C2EAC2">
    <w:name w:val="7A121E08B43F4E4CAA301AB107C2EAC2"/>
  </w:style>
  <w:style w:type="paragraph" w:customStyle="1" w:styleId="F1560FCE127545B7BA35ABD66E9A2713">
    <w:name w:val="F1560FCE127545B7BA35ABD66E9A2713"/>
  </w:style>
  <w:style w:type="paragraph" w:customStyle="1" w:styleId="9CDE0712CCE545F49219A12C6A750220">
    <w:name w:val="9CDE0712CCE545F49219A12C6A750220"/>
  </w:style>
  <w:style w:type="paragraph" w:customStyle="1" w:styleId="D9543825E7ED4706981F681A74ACE7A1">
    <w:name w:val="D9543825E7ED4706981F681A74ACE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76292-BCFD-4966-A241-6596CDD54B94}"/>
</file>

<file path=customXml/itemProps2.xml><?xml version="1.0" encoding="utf-8"?>
<ds:datastoreItem xmlns:ds="http://schemas.openxmlformats.org/officeDocument/2006/customXml" ds:itemID="{69BECDEA-B72D-4C15-914E-38F82C713E65}"/>
</file>

<file path=customXml/itemProps3.xml><?xml version="1.0" encoding="utf-8"?>
<ds:datastoreItem xmlns:ds="http://schemas.openxmlformats.org/officeDocument/2006/customXml" ds:itemID="{AD5FDB0E-5E31-4E28-B63D-5AD7F8B00606}"/>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1215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