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052" w:rsidRPr="00171222" w:rsidRDefault="00700052">
      <w:pPr>
        <w:pStyle w:val="Frslagsrubrik"/>
      </w:pPr>
      <w:r w:rsidRPr="00171222">
        <w:t>Förslag till riksdagsbeslut</w:t>
      </w:r>
    </w:p>
    <w:p w:rsidR="00700052" w:rsidRPr="00171222" w:rsidRDefault="00700052">
      <w:pPr>
        <w:pStyle w:val="Hemstlatt"/>
        <w:ind w:left="0"/>
      </w:pPr>
      <w:r w:rsidRPr="00171222">
        <w:t>Riksdagen tillkännager för regeringen som sin mening vad som anförs i motionen om hälsokonton.</w:t>
      </w:r>
    </w:p>
    <w:p w:rsidR="00700052" w:rsidRPr="00171222" w:rsidRDefault="00700052">
      <w:pPr>
        <w:pStyle w:val="Rubrik1"/>
      </w:pPr>
      <w:r w:rsidRPr="00171222">
        <w:t>Motivering</w:t>
      </w:r>
    </w:p>
    <w:p w:rsidR="00700052" w:rsidRPr="00171222" w:rsidRDefault="00700052">
      <w:r w:rsidRPr="00171222">
        <w:t>Olika former av friskvård har blivit ett allt viktigare inslag i vardagslivet. Det är positivt och bidrar till att vi håller oss friska längre, orkar mer och mår bättre. Vårt välbefinnande ökar om vi får möjlighet att vara ute i frisk luft kombinerat med att vi rör på oss. Drivkraften för att vi ska röra på oss är olika för alla människor, och ska inte vara något som politiker eller verk av olika slag ska avgöra.</w:t>
      </w:r>
    </w:p>
    <w:p w:rsidR="00700052" w:rsidRPr="00171222" w:rsidRDefault="00700052">
      <w:pPr>
        <w:pStyle w:val="Normaltindrag"/>
      </w:pPr>
      <w:r w:rsidRPr="00171222">
        <w:t>Att ha god hälsa handlar i mångt och mycket om att kunna ta eget ansvar för sin hälsa och välbefinnande. Det fria valet av idrott och friskvård är oe</w:t>
      </w:r>
      <w:r w:rsidRPr="00171222">
        <w:t>r</w:t>
      </w:r>
      <w:r w:rsidRPr="00171222">
        <w:t>hört väsentligt om varaktighet och kontinuitet ska uppnås. Makten över egen träning är grundläggande.</w:t>
      </w:r>
    </w:p>
    <w:p w:rsidR="00700052" w:rsidRPr="00171222" w:rsidRDefault="00700052">
      <w:pPr>
        <w:pStyle w:val="Normaltindrag"/>
      </w:pPr>
      <w:r w:rsidRPr="00171222">
        <w:t>Arbetsgivare kan idag ersätta en anställds utlägg vare sig det avser årskort, klippkort eller enkelbiljetter utan att skattefriheten påverkas, under förutsät</w:t>
      </w:r>
      <w:r w:rsidRPr="00171222">
        <w:t>t</w:t>
      </w:r>
      <w:r w:rsidRPr="00171222">
        <w:t>ning att betalningen avser förmåner som uppfyller kriterierna för skattefria motions- eller friskvårdsaktiviteter.</w:t>
      </w:r>
    </w:p>
    <w:p w:rsidR="00700052" w:rsidRPr="00171222" w:rsidRDefault="00700052">
      <w:pPr>
        <w:pStyle w:val="Normaltindrag"/>
      </w:pPr>
      <w:r w:rsidRPr="00171222">
        <w:t>Stora grupper människor i dagens samhälle har dock ingen möjlighet att få friskvårdsbidrag, nämligen de som inte har arbetsgivare, såsom studenter, pensionärer, arbetslösa och de som arbetar för arbetsgivare som inte vill bidra med friskvårdsbelopp, och de står utanför dagens system.</w:t>
      </w:r>
    </w:p>
    <w:p w:rsidR="00700052" w:rsidRPr="00171222" w:rsidRDefault="00700052">
      <w:pPr>
        <w:pStyle w:val="Normaltindrag"/>
      </w:pPr>
      <w:r w:rsidRPr="00171222">
        <w:t>För den som är arbetslös kan rutiner och fysisk aktivitet vara än viktigare än för dem som arbetar, men arbetslösa har idag ingen möjlighet att få ta del av dagens friskvårdsbidrag, vilket är problematiskt, eftersom det kanske är de som skulle ha störst behållning av det. Idrotten har som störst betydelse när man har det tufft i livet, då kan idrott och gemenskap fungera som en livboj.</w:t>
      </w:r>
    </w:p>
    <w:p w:rsidR="00700052" w:rsidRPr="00171222" w:rsidRDefault="00700052">
      <w:pPr>
        <w:pStyle w:val="Normaltindrag"/>
      </w:pPr>
      <w:r w:rsidRPr="00171222">
        <w:lastRenderedPageBreak/>
        <w:t>Det vore önskvärt att öka valfriheten för människor och vad som passar den enskilda människan bäst utifrån hans eller hennes hälsotillstånd och dä</w:t>
      </w:r>
      <w:r w:rsidRPr="00171222">
        <w:t>r</w:t>
      </w:r>
      <w:r w:rsidRPr="00171222">
        <w:t>för se över möjligheten att eventuellt koppla ett skatteavdrag för idrott och hälsa till det personliga hälsokontot, som regeringen nu inför. Med en sådan lösning skulle egenmakten och det egna ansvaret för var och ens hälsa öka, samtidigt som diskrimineringen av idrottsformer försvinner.</w:t>
      </w:r>
    </w:p>
    <w:p w:rsidR="00700052" w:rsidRPr="00171222" w:rsidRDefault="00700052">
      <w:pPr>
        <w:pStyle w:val="Normaltindrag"/>
      </w:pPr>
      <w:r w:rsidRPr="00171222">
        <w:t>Det vore önskvärt om regeringen därför ser över dagens modell med fris</w:t>
      </w:r>
      <w:r w:rsidRPr="00171222">
        <w:t>k</w:t>
      </w:r>
      <w:r w:rsidRPr="00171222">
        <w:t>vårdsbidrag och ser över möjligheten att ersätta den med ett individuellt a</w:t>
      </w:r>
      <w:r w:rsidRPr="00171222">
        <w:t>v</w:t>
      </w:r>
      <w:r w:rsidRPr="00171222">
        <w:t>drag kopplat till hälsokontot.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1222">
        <w:trPr>
          <w:cantSplit/>
        </w:trPr>
        <w:tc>
          <w:tcPr>
            <w:tcW w:w="3046" w:type="dxa"/>
          </w:tcPr>
          <w:p w:rsidR="00700052" w:rsidRPr="00171222" w:rsidRDefault="00700052">
            <w:pPr>
              <w:pStyle w:val="UnderskriftDatum"/>
              <w:spacing w:before="240"/>
            </w:pPr>
            <w:r w:rsidRPr="00171222">
              <w:t>Stockholm den 28 september 2012</w:t>
            </w:r>
          </w:p>
        </w:tc>
        <w:tc>
          <w:tcPr>
            <w:tcW w:w="3047" w:type="dxa"/>
          </w:tcPr>
          <w:p w:rsidR="00700052" w:rsidRPr="00171222" w:rsidRDefault="00700052">
            <w:pPr>
              <w:pStyle w:val="Underskrifter"/>
              <w:spacing w:before="240"/>
            </w:pPr>
          </w:p>
        </w:tc>
      </w:tr>
      <w:tr w:rsidR="00000000" w:rsidRPr="00171222">
        <w:trPr>
          <w:cantSplit/>
        </w:trPr>
        <w:tc>
          <w:tcPr>
            <w:tcW w:w="3046" w:type="dxa"/>
          </w:tcPr>
          <w:p w:rsidR="00700052" w:rsidRPr="00171222" w:rsidRDefault="00700052">
            <w:pPr>
              <w:pStyle w:val="Underskrifter"/>
            </w:pPr>
            <w:r w:rsidRPr="00171222">
              <w:t>Helena Bouveng (M)</w:t>
            </w:r>
          </w:p>
        </w:tc>
        <w:tc>
          <w:tcPr>
            <w:tcW w:w="3046" w:type="dxa"/>
          </w:tcPr>
          <w:p w:rsidR="00700052" w:rsidRPr="00171222" w:rsidRDefault="00700052">
            <w:pPr>
              <w:pStyle w:val="Underskrifter"/>
            </w:pPr>
          </w:p>
        </w:tc>
      </w:tr>
    </w:tbl>
    <w:p w:rsidR="00700052" w:rsidRPr="00171222" w:rsidRDefault="00700052">
      <w:pPr>
        <w:pStyle w:val="Normaltindrag"/>
      </w:pPr>
    </w:p>
    <w:sectPr w:rsidR="00700052" w:rsidRPr="0017122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052" w:rsidRPr="00171222" w:rsidRDefault="00700052">
      <w:r w:rsidRPr="00171222">
        <w:separator/>
      </w:r>
    </w:p>
  </w:endnote>
  <w:endnote w:type="continuationSeparator" w:id="0">
    <w:p w:rsidR="00700052" w:rsidRPr="00171222" w:rsidRDefault="00700052">
      <w:r w:rsidRPr="00171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52" w:rsidRPr="00171222" w:rsidRDefault="00171222">
    <w:pPr>
      <w:pStyle w:val="Sidfot"/>
    </w:pPr>
    <w:r w:rsidRPr="001712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762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052" w:rsidRDefault="007000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052" w:rsidRDefault="007000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52" w:rsidRPr="00171222" w:rsidRDefault="00171222">
    <w:pPr>
      <w:pStyle w:val="Sidfot"/>
    </w:pPr>
    <w:r w:rsidRPr="001712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264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052" w:rsidRDefault="007000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052" w:rsidRDefault="007000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52" w:rsidRPr="00171222" w:rsidRDefault="00171222">
    <w:pPr>
      <w:pStyle w:val="Sidfot"/>
    </w:pPr>
    <w:r w:rsidRPr="001712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911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052" w:rsidRDefault="007000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052" w:rsidRDefault="007000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052" w:rsidRPr="00171222" w:rsidRDefault="00700052">
      <w:r w:rsidRPr="00171222">
        <w:separator/>
      </w:r>
    </w:p>
  </w:footnote>
  <w:footnote w:type="continuationSeparator" w:id="0">
    <w:p w:rsidR="00700052" w:rsidRPr="00171222" w:rsidRDefault="00700052">
      <w:r w:rsidRPr="00171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52" w:rsidRPr="00171222" w:rsidRDefault="00171222">
    <w:pPr>
      <w:pStyle w:val="Sidhuvud"/>
    </w:pPr>
    <w:r w:rsidRPr="001712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507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052" w:rsidRDefault="007000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052" w:rsidRDefault="007000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52" w:rsidRPr="00171222" w:rsidRDefault="00171222">
    <w:pPr>
      <w:pStyle w:val="Sidhuvud"/>
    </w:pPr>
    <w:r w:rsidRPr="001712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8869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052" w:rsidRDefault="007000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052" w:rsidRDefault="007000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52" w:rsidRPr="00171222" w:rsidRDefault="00700052">
    <w:pPr>
      <w:pStyle w:val="FSHNormal"/>
      <w:tabs>
        <w:tab w:val="right" w:pos="5840"/>
      </w:tabs>
    </w:pPr>
    <w:r w:rsidRPr="00171222">
      <w:br/>
    </w:r>
    <w:r w:rsidRPr="00171222">
      <w:fldChar w:fldCharType="begin" w:fldLock="1"/>
    </w:r>
    <w:r w:rsidRPr="00171222">
      <w:instrText xml:space="preserve"> DOCPROPERTY</w:instrText>
    </w:r>
    <w:r w:rsidRPr="00171222">
      <w:rPr>
        <w:sz w:val="18"/>
      </w:rPr>
      <w:instrText xml:space="preserve"> "YearUser" *\charformat </w:instrText>
    </w:r>
    <w:r w:rsidRPr="00171222">
      <w:fldChar w:fldCharType="separate"/>
    </w:r>
    <w:r w:rsidRPr="00171222">
      <w:t>2012/13</w:t>
    </w:r>
    <w:r w:rsidRPr="00171222">
      <w:fldChar w:fldCharType="end"/>
    </w:r>
    <w:r w:rsidRPr="00171222">
      <w:t xml:space="preserve"> </w:t>
    </w:r>
    <w:r w:rsidRPr="00171222">
      <w:tab/>
      <w:t xml:space="preserve">mnr: </w:t>
    </w:r>
    <w:r w:rsidRPr="00171222">
      <w:fldChar w:fldCharType="begin" w:fldLock="1"/>
    </w:r>
    <w:r w:rsidRPr="00171222">
      <w:instrText xml:space="preserve"> DOCPROPERTY</w:instrText>
    </w:r>
    <w:r w:rsidRPr="00171222">
      <w:rPr>
        <w:sz w:val="18"/>
      </w:rPr>
      <w:instrText xml:space="preserve"> "Motionsnummer" *\charformat </w:instrText>
    </w:r>
    <w:r w:rsidRPr="00171222">
      <w:fldChar w:fldCharType="separate"/>
    </w:r>
    <w:r w:rsidRPr="00171222">
      <w:t>Sk390</w:t>
    </w:r>
    <w:r w:rsidRPr="00171222">
      <w:fldChar w:fldCharType="end"/>
    </w:r>
    <w:r w:rsidRPr="00171222">
      <w:br/>
    </w:r>
    <w:r w:rsidRPr="00171222">
      <w:fldChar w:fldCharType="begin" w:fldLock="1"/>
    </w:r>
    <w:r w:rsidRPr="00171222">
      <w:instrText xml:space="preserve"> DOCPROPERTY</w:instrText>
    </w:r>
    <w:r w:rsidRPr="00171222">
      <w:rPr>
        <w:sz w:val="18"/>
      </w:rPr>
      <w:instrText xml:space="preserve"> "Samling" *\charformat </w:instrText>
    </w:r>
    <w:r w:rsidRPr="00171222">
      <w:fldChar w:fldCharType="end"/>
    </w:r>
    <w:r w:rsidRPr="00171222">
      <w:tab/>
      <w:t xml:space="preserve">pnr: </w:t>
    </w:r>
    <w:r w:rsidRPr="00171222">
      <w:fldChar w:fldCharType="begin" w:fldLock="1"/>
    </w:r>
    <w:r w:rsidRPr="00171222">
      <w:instrText xml:space="preserve"> DOCPROPERTY</w:instrText>
    </w:r>
    <w:r w:rsidRPr="00171222">
      <w:rPr>
        <w:sz w:val="18"/>
      </w:rPr>
      <w:instrText xml:space="preserve"> "Partinummer" *\charformat </w:instrText>
    </w:r>
    <w:r w:rsidRPr="00171222">
      <w:fldChar w:fldCharType="separate"/>
    </w:r>
    <w:r w:rsidRPr="00171222">
      <w:t>M1694</w:t>
    </w:r>
    <w:r w:rsidRPr="00171222">
      <w:fldChar w:fldCharType="end"/>
    </w:r>
  </w:p>
  <w:p w:rsidR="00700052" w:rsidRPr="00171222" w:rsidRDefault="00700052">
    <w:pPr>
      <w:pStyle w:val="FSHRub1"/>
    </w:pPr>
    <w:r w:rsidRPr="00171222">
      <w:t>Motion till riksdagen</w:t>
    </w:r>
    <w:r w:rsidRPr="00171222">
      <w:br/>
    </w:r>
    <w:r w:rsidRPr="00171222">
      <w:fldChar w:fldCharType="begin" w:fldLock="1"/>
    </w:r>
    <w:r w:rsidRPr="00171222">
      <w:instrText xml:space="preserve"> DOCPROPERTY "YearUser" *\charformat </w:instrText>
    </w:r>
    <w:r w:rsidRPr="00171222">
      <w:fldChar w:fldCharType="separate"/>
    </w:r>
    <w:r w:rsidRPr="00171222">
      <w:t>2012/13</w:t>
    </w:r>
    <w:r w:rsidRPr="00171222">
      <w:fldChar w:fldCharType="end"/>
    </w:r>
    <w:r w:rsidRPr="00171222">
      <w:t>:</w:t>
    </w:r>
    <w:r w:rsidRPr="00171222">
      <w:fldChar w:fldCharType="begin" w:fldLock="1"/>
    </w:r>
    <w:r w:rsidRPr="00171222">
      <w:instrText xml:space="preserve"> DOCPROPERTY "Motionsnummer" *\charformat </w:instrText>
    </w:r>
    <w:r w:rsidRPr="00171222">
      <w:fldChar w:fldCharType="separate"/>
    </w:r>
    <w:r w:rsidRPr="00171222">
      <w:t>Sk390</w:t>
    </w:r>
    <w:r w:rsidRPr="00171222">
      <w:fldChar w:fldCharType="end"/>
    </w:r>
  </w:p>
  <w:p w:rsidR="00700052" w:rsidRPr="00171222" w:rsidRDefault="00700052">
    <w:pPr>
      <w:pStyle w:val="FSHNormalS5"/>
    </w:pPr>
    <w:r w:rsidRPr="00171222">
      <w:fldChar w:fldCharType="begin" w:fldLock="1"/>
    </w:r>
    <w:r w:rsidRPr="00171222">
      <w:instrText xml:space="preserve"> DOCPROPERTY "MotionarText" *\charformat </w:instrText>
    </w:r>
    <w:r w:rsidRPr="00171222">
      <w:fldChar w:fldCharType="separate"/>
    </w:r>
    <w:r w:rsidRPr="00171222">
      <w:t>av Helena Bouveng (M)</w:t>
    </w:r>
    <w:r w:rsidRPr="00171222">
      <w:fldChar w:fldCharType="end"/>
    </w:r>
    <w:r w:rsidRPr="00171222">
      <w:br/>
    </w:r>
    <w:r w:rsidRPr="00171222">
      <w:fldChar w:fldCharType="begin" w:fldLock="1"/>
    </w:r>
    <w:r w:rsidRPr="00171222">
      <w:instrText xml:space="preserve"> DOCPROPERTY "SvarFrasKort" *\charformat </w:instrText>
    </w:r>
    <w:r w:rsidRPr="00171222">
      <w:fldChar w:fldCharType="end"/>
    </w:r>
  </w:p>
  <w:p w:rsidR="00700052" w:rsidRPr="00171222" w:rsidRDefault="00700052">
    <w:pPr>
      <w:pStyle w:val="FSHTitel"/>
    </w:pPr>
    <w:r w:rsidRPr="00171222">
      <w:fldChar w:fldCharType="begin" w:fldLock="1"/>
    </w:r>
    <w:r w:rsidRPr="00171222">
      <w:instrText xml:space="preserve"> DOCPROPERTY</w:instrText>
    </w:r>
    <w:r w:rsidRPr="00171222">
      <w:rPr>
        <w:sz w:val="18"/>
      </w:rPr>
      <w:instrText xml:space="preserve"> "RubrikSvar" *\charformat </w:instrText>
    </w:r>
    <w:r w:rsidRPr="00171222">
      <w:fldChar w:fldCharType="separate"/>
    </w:r>
    <w:r w:rsidRPr="00171222">
      <w:t>Hälsokonto</w:t>
    </w:r>
    <w:r w:rsidRPr="00171222">
      <w:fldChar w:fldCharType="end"/>
    </w:r>
  </w:p>
  <w:p w:rsidR="00700052" w:rsidRPr="00171222" w:rsidRDefault="00700052">
    <w:pPr>
      <w:pStyle w:val="Normal00"/>
    </w:pPr>
  </w:p>
  <w:p w:rsidR="00700052" w:rsidRPr="00171222" w:rsidRDefault="007000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5159295">
    <w:abstractNumId w:val="13"/>
  </w:num>
  <w:num w:numId="2" w16cid:durableId="1719546789">
    <w:abstractNumId w:val="11"/>
  </w:num>
  <w:num w:numId="3" w16cid:durableId="79526353">
    <w:abstractNumId w:val="14"/>
  </w:num>
  <w:num w:numId="4" w16cid:durableId="652176600">
    <w:abstractNumId w:val="8"/>
  </w:num>
  <w:num w:numId="5" w16cid:durableId="1537233304">
    <w:abstractNumId w:val="3"/>
  </w:num>
  <w:num w:numId="6" w16cid:durableId="2044666696">
    <w:abstractNumId w:val="2"/>
  </w:num>
  <w:num w:numId="7" w16cid:durableId="1260524821">
    <w:abstractNumId w:val="1"/>
  </w:num>
  <w:num w:numId="8" w16cid:durableId="1909539305">
    <w:abstractNumId w:val="0"/>
  </w:num>
  <w:num w:numId="9" w16cid:durableId="1090351591">
    <w:abstractNumId w:val="9"/>
  </w:num>
  <w:num w:numId="10" w16cid:durableId="2137328152">
    <w:abstractNumId w:val="7"/>
  </w:num>
  <w:num w:numId="11" w16cid:durableId="1854341214">
    <w:abstractNumId w:val="6"/>
  </w:num>
  <w:num w:numId="12" w16cid:durableId="1245450640">
    <w:abstractNumId w:val="5"/>
  </w:num>
  <w:num w:numId="13" w16cid:durableId="1669862011">
    <w:abstractNumId w:val="4"/>
  </w:num>
  <w:num w:numId="14" w16cid:durableId="502017751">
    <w:abstractNumId w:val="16"/>
  </w:num>
  <w:num w:numId="15" w16cid:durableId="919406281">
    <w:abstractNumId w:val="12"/>
  </w:num>
  <w:num w:numId="16" w16cid:durableId="18431568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07ACD42C-5BBA-473C-ABBF-DF7C5232132A}"/>
  </w:docVars>
  <w:rsids>
    <w:rsidRoot w:val="00B54272"/>
    <w:rsid w:val="00171222"/>
    <w:rsid w:val="00700052"/>
    <w:rsid w:val="00B542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737628-97D7-4C5C-8869-5EBDE943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semiHidden/>
    <w:rPr>
      <w:i/>
      <w:iCs/>
    </w:rPr>
  </w:style>
  <w:style w:type="character" w:styleId="HTML-definition">
    <w:name w:val="HTML Definition"/>
    <w:semiHidden/>
    <w:rPr>
      <w:i/>
      <w:iCs/>
    </w:rPr>
  </w:style>
  <w:style w:type="character" w:styleId="HTML-exempel">
    <w:name w:val="HTML Sample"/>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semiHidden/>
    <w:rPr>
      <w:rFonts w:ascii="Courier New" w:hAnsi="Courier New" w:cs="Courier New"/>
      <w:sz w:val="20"/>
      <w:szCs w:val="20"/>
    </w:rPr>
  </w:style>
  <w:style w:type="character" w:styleId="HTML-skrivmaskin">
    <w:name w:val="HTML Typewriter"/>
    <w:semiHidden/>
    <w:rPr>
      <w:rFonts w:ascii="Courier New" w:hAnsi="Courier New" w:cs="Courier New"/>
      <w:sz w:val="20"/>
      <w:szCs w:val="20"/>
    </w:rPr>
  </w:style>
  <w:style w:type="character" w:styleId="HTML-tangentbord">
    <w:name w:val="HTML Keyboard"/>
    <w:semiHidden/>
    <w:rPr>
      <w:rFonts w:ascii="Courier New" w:hAnsi="Courier New" w:cs="Courier New"/>
      <w:sz w:val="20"/>
      <w:szCs w:val="20"/>
    </w:rPr>
  </w:style>
  <w:style w:type="character" w:styleId="HTML-variabel">
    <w:name w:val="HTML Variable"/>
    <w:semiHidden/>
    <w:rPr>
      <w:i/>
      <w:iCs/>
    </w:rPr>
  </w:style>
  <w:style w:type="character" w:styleId="Hyperlnk">
    <w:name w:val="Hyperlink"/>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2044</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M1694</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M1694</dc:title>
  <dc:subject>M1694</dc:subject>
  <dc:creator>Riksdagen</dc:creator>
  <cp:keywords>Riksdagen</cp:keywords>
  <dc:description>Större EAN, fria namnval (prtimotion etc), a4-funktionen, nya v-loggan, grönmarkering, basdialogen mm</dc:description>
  <cp:lastModifiedBy>Lars Brink</cp:lastModifiedBy>
  <cp:revision>2</cp:revision>
  <cp:lastPrinted>2012-12-20T14:02:00Z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Hälsokonto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20122013000000000077000016940069</vt:lpwstr>
  </property>
  <property fmtid="{D5CDD505-2E9C-101B-9397-08002B2CF9AE}" pid="47" name="datum">
    <vt:lpwstr>120928</vt:lpwstr>
  </property>
  <property fmtid="{D5CDD505-2E9C-101B-9397-08002B2CF9AE}" pid="48" name="avsändar-e-post">
    <vt:lpwstr>jenny.edberg@riksdagen.se</vt:lpwstr>
  </property>
  <property fmtid="{D5CDD505-2E9C-101B-9397-08002B2CF9AE}" pid="49" name="id">
    <vt:lpwstr>20122013000000000077000016940069</vt:lpwstr>
  </property>
  <property fmtid="{D5CDD505-2E9C-101B-9397-08002B2CF9AE}" pid="50" name="nummer">
    <vt:lpwstr>390</vt:lpwstr>
  </property>
  <property fmtid="{D5CDD505-2E9C-101B-9397-08002B2CF9AE}" pid="51" name="utskottsbeteckning">
    <vt:lpwstr>Sk</vt:lpwstr>
  </property>
  <property fmtid="{D5CDD505-2E9C-101B-9397-08002B2CF9AE}" pid="52" name="GlobalUID">
    <vt:lpwstr>{F86B5CF0-9D2A-4DBE-8D2D-B8EC1C3DBC2B}</vt:lpwstr>
  </property>
  <property fmtid="{D5CDD505-2E9C-101B-9397-08002B2CF9AE}" pid="53" name="Överföringar">
    <vt:i4>1</vt:i4>
  </property>
  <property fmtid="{D5CDD505-2E9C-101B-9397-08002B2CF9AE}" pid="54" name="Checksum">
    <vt:lpwstr>*0021455179165*</vt:lpwstr>
  </property>
  <property fmtid="{D5CDD505-2E9C-101B-9397-08002B2CF9AE}" pid="55" name="skuggnummer">
    <vt:lpwstr>2461</vt:lpwstr>
  </property>
  <property fmtid="{D5CDD505-2E9C-101B-9397-08002B2CF9AE}" pid="56" name="urixVersion">
    <vt:lpwstr>4.6.0.0</vt:lpwstr>
  </property>
  <property fmtid="{D5CDD505-2E9C-101B-9397-08002B2CF9AE}" pid="57" name="urixOrigin">
    <vt:lpwstr>121220 15:02:57.313</vt:lpwstr>
  </property>
  <property fmtid="{D5CDD505-2E9C-101B-9397-08002B2CF9AE}" pid="58" name="urixGuid">
    <vt:lpwstr>{457678EE-1422-4921-8ECF-A175156C1970}</vt:lpwstr>
  </property>
</Properties>
</file>