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D6B770" w14:textId="77777777">
        <w:trPr>
          <w:trHeight w:val="284"/>
        </w:trPr>
        <w:tc>
          <w:tcPr>
            <w:tcW w:w="4911" w:type="dxa"/>
          </w:tcPr>
          <w:p w14:paraId="2D3C5006" w14:textId="40C751D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94E5AA" w14:textId="77777777">
        <w:trPr>
          <w:trHeight w:val="284"/>
        </w:trPr>
        <w:tc>
          <w:tcPr>
            <w:tcW w:w="4911" w:type="dxa"/>
          </w:tcPr>
          <w:p w14:paraId="31484BE9" w14:textId="399A8C8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5E7C53" w14:textId="77777777">
        <w:trPr>
          <w:trHeight w:val="284"/>
        </w:trPr>
        <w:tc>
          <w:tcPr>
            <w:tcW w:w="4911" w:type="dxa"/>
          </w:tcPr>
          <w:p w14:paraId="477234C0" w14:textId="77777777" w:rsidR="00371E92" w:rsidRDefault="00371E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5E61E3" w14:textId="77777777">
        <w:trPr>
          <w:trHeight w:val="284"/>
        </w:trPr>
        <w:tc>
          <w:tcPr>
            <w:tcW w:w="4911" w:type="dxa"/>
          </w:tcPr>
          <w:p w14:paraId="1A2B3A0A" w14:textId="3D804661" w:rsidR="00BE0C07" w:rsidRPr="00371E92" w:rsidRDefault="00BE0C0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D6151E0" w14:textId="77777777">
        <w:trPr>
          <w:trHeight w:val="284"/>
        </w:trPr>
        <w:tc>
          <w:tcPr>
            <w:tcW w:w="4911" w:type="dxa"/>
          </w:tcPr>
          <w:p w14:paraId="4ADDE32F" w14:textId="1D5D2A99" w:rsidR="006E4E11" w:rsidRPr="00371E92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4DC0C40" w14:textId="77777777">
        <w:trPr>
          <w:trHeight w:val="284"/>
        </w:trPr>
        <w:tc>
          <w:tcPr>
            <w:tcW w:w="4911" w:type="dxa"/>
          </w:tcPr>
          <w:p w14:paraId="598EC3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013188AA" w14:textId="77777777" w:rsidR="00371E92" w:rsidRDefault="00371E92">
      <w:pPr>
        <w:framePr w:w="4400" w:h="2523" w:wrap="notBeside" w:vAnchor="page" w:hAnchor="page" w:x="6453" w:y="2445"/>
        <w:ind w:left="142"/>
      </w:pPr>
    </w:p>
    <w:p w14:paraId="0D19D2BE" w14:textId="77777777" w:rsidR="00C70411" w:rsidRDefault="00C70411" w:rsidP="00B44442">
      <w:pPr>
        <w:pStyle w:val="RKrubrik"/>
        <w:pBdr>
          <w:bottom w:val="single" w:sz="4" w:space="1" w:color="auto"/>
        </w:pBdr>
        <w:spacing w:before="0" w:after="0"/>
      </w:pPr>
    </w:p>
    <w:p w14:paraId="1B886E36" w14:textId="77777777" w:rsidR="00C70411" w:rsidRDefault="00C70411" w:rsidP="00B44442">
      <w:pPr>
        <w:pStyle w:val="RKrubrik"/>
        <w:pBdr>
          <w:bottom w:val="single" w:sz="4" w:space="1" w:color="auto"/>
        </w:pBdr>
        <w:spacing w:before="0" w:after="0"/>
      </w:pPr>
    </w:p>
    <w:p w14:paraId="5BF8CCEE" w14:textId="77777777" w:rsidR="00C70411" w:rsidRDefault="00C70411" w:rsidP="00B44442">
      <w:pPr>
        <w:pStyle w:val="RKrubrik"/>
        <w:pBdr>
          <w:bottom w:val="single" w:sz="4" w:space="1" w:color="auto"/>
        </w:pBdr>
        <w:spacing w:before="0" w:after="0"/>
      </w:pPr>
    </w:p>
    <w:p w14:paraId="72DAB2F4" w14:textId="77777777" w:rsidR="00C70411" w:rsidRDefault="00C70411" w:rsidP="00B44442">
      <w:pPr>
        <w:pStyle w:val="RKrubrik"/>
        <w:pBdr>
          <w:bottom w:val="single" w:sz="4" w:space="1" w:color="auto"/>
        </w:pBdr>
        <w:spacing w:before="0" w:after="0"/>
      </w:pPr>
    </w:p>
    <w:p w14:paraId="131569E9" w14:textId="32B66D36" w:rsidR="006E4E11" w:rsidRDefault="00B44442" w:rsidP="00B4444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</w:t>
      </w:r>
      <w:r w:rsidR="00A051DC">
        <w:t>6/17:</w:t>
      </w:r>
      <w:r w:rsidR="00C70411">
        <w:t>1062</w:t>
      </w:r>
      <w:r w:rsidR="00195D27">
        <w:t xml:space="preserve"> </w:t>
      </w:r>
      <w:r w:rsidR="005E57F8">
        <w:t xml:space="preserve">av </w:t>
      </w:r>
      <w:r w:rsidR="00195D27">
        <w:t>Tina Acketoft</w:t>
      </w:r>
      <w:r w:rsidR="005E57F8">
        <w:t xml:space="preserve"> (</w:t>
      </w:r>
      <w:r w:rsidR="00195D27">
        <w:t>L</w:t>
      </w:r>
      <w:r w:rsidR="005E57F8">
        <w:t xml:space="preserve">) </w:t>
      </w:r>
      <w:r w:rsidR="00195D27">
        <w:t>Den albanska minoriteten i Makedonien</w:t>
      </w:r>
      <w:r w:rsidR="00A051DC">
        <w:t xml:space="preserve"> </w:t>
      </w:r>
    </w:p>
    <w:p w14:paraId="378CB9AE" w14:textId="77777777" w:rsidR="006E4E11" w:rsidRDefault="006E4E11">
      <w:pPr>
        <w:pStyle w:val="RKnormal"/>
      </w:pPr>
    </w:p>
    <w:p w14:paraId="7E2361BF" w14:textId="01E5D310" w:rsidR="007C3925" w:rsidRPr="006C5E0B" w:rsidRDefault="00195D27" w:rsidP="006C5E0B">
      <w:pPr>
        <w:pStyle w:val="RKnormal"/>
        <w:spacing w:after="240"/>
        <w:rPr>
          <w:szCs w:val="24"/>
        </w:rPr>
      </w:pPr>
      <w:r w:rsidRPr="006C5E0B">
        <w:rPr>
          <w:szCs w:val="24"/>
        </w:rPr>
        <w:t>Tina Acketoft</w:t>
      </w:r>
      <w:r w:rsidR="005E57F8" w:rsidRPr="006C5E0B">
        <w:rPr>
          <w:szCs w:val="24"/>
        </w:rPr>
        <w:t xml:space="preserve"> har frågat </w:t>
      </w:r>
      <w:r w:rsidR="00371E92">
        <w:rPr>
          <w:szCs w:val="24"/>
        </w:rPr>
        <w:t>statsrådet Linde</w:t>
      </w:r>
      <w:r w:rsidR="00EB05FB">
        <w:rPr>
          <w:szCs w:val="24"/>
        </w:rPr>
        <w:t xml:space="preserve"> </w:t>
      </w:r>
      <w:r w:rsidR="00371E92">
        <w:rPr>
          <w:szCs w:val="24"/>
        </w:rPr>
        <w:t>på vilket sätt hon</w:t>
      </w:r>
      <w:r w:rsidRPr="006C5E0B">
        <w:rPr>
          <w:szCs w:val="24"/>
        </w:rPr>
        <w:t xml:space="preserve"> avser agera för att EU ska arbeta med att lugna situationen och säkerställa den albanska minoritetens rättigheter i Makedonien</w:t>
      </w:r>
      <w:r w:rsidR="005E57F8" w:rsidRPr="006C5E0B">
        <w:rPr>
          <w:szCs w:val="24"/>
        </w:rPr>
        <w:t xml:space="preserve">. </w:t>
      </w:r>
      <w:r w:rsidR="00371E92">
        <w:rPr>
          <w:szCs w:val="24"/>
        </w:rPr>
        <w:t>Arbetet inom regeringen är så fördelat att det är jag som ska svara på frågan.</w:t>
      </w:r>
    </w:p>
    <w:p w14:paraId="3EAB360E" w14:textId="429A9AAB" w:rsidR="00ED0EAD" w:rsidRDefault="00504EB8" w:rsidP="006C5E0B">
      <w:pPr>
        <w:pStyle w:val="RKnormal"/>
        <w:spacing w:after="240"/>
        <w:rPr>
          <w:szCs w:val="24"/>
        </w:rPr>
      </w:pPr>
      <w:r>
        <w:rPr>
          <w:szCs w:val="24"/>
        </w:rPr>
        <w:t>Regeringen ser med o</w:t>
      </w:r>
      <w:r w:rsidR="006C5E0B">
        <w:rPr>
          <w:szCs w:val="24"/>
        </w:rPr>
        <w:t xml:space="preserve">ro på utvecklingen </w:t>
      </w:r>
      <w:r w:rsidR="00FD1B51">
        <w:rPr>
          <w:szCs w:val="24"/>
        </w:rPr>
        <w:t>i Makedonien</w:t>
      </w:r>
      <w:r w:rsidR="00A93F0E">
        <w:rPr>
          <w:szCs w:val="24"/>
        </w:rPr>
        <w:t>. Landet</w:t>
      </w:r>
      <w:r w:rsidR="006C5E0B">
        <w:rPr>
          <w:szCs w:val="24"/>
        </w:rPr>
        <w:t xml:space="preserve"> befinner sig i en politisk kris och p</w:t>
      </w:r>
      <w:r>
        <w:rPr>
          <w:szCs w:val="24"/>
        </w:rPr>
        <w:t xml:space="preserve">resident Ivanov har vägrat att ge mandat till oppositionsledaren Zoran Zaev att bilda </w:t>
      </w:r>
      <w:r w:rsidR="007C3925">
        <w:rPr>
          <w:szCs w:val="24"/>
        </w:rPr>
        <w:t>ny regering</w:t>
      </w:r>
      <w:r w:rsidR="00D40C32">
        <w:rPr>
          <w:szCs w:val="24"/>
        </w:rPr>
        <w:t xml:space="preserve"> tillsammans med tre etnisk-albanska partier</w:t>
      </w:r>
      <w:r w:rsidR="007C3925">
        <w:rPr>
          <w:szCs w:val="24"/>
        </w:rPr>
        <w:t xml:space="preserve">, trots att han </w:t>
      </w:r>
      <w:r w:rsidR="006C5E0B" w:rsidRPr="006C5E0B">
        <w:rPr>
          <w:szCs w:val="24"/>
        </w:rPr>
        <w:t>har samlat en majoritet i parlamentet</w:t>
      </w:r>
      <w:r w:rsidR="006C5E0B">
        <w:rPr>
          <w:szCs w:val="24"/>
        </w:rPr>
        <w:t xml:space="preserve"> efter de</w:t>
      </w:r>
      <w:r w:rsidR="00465B23">
        <w:rPr>
          <w:szCs w:val="24"/>
        </w:rPr>
        <w:t>t</w:t>
      </w:r>
      <w:r w:rsidR="006C5E0B">
        <w:rPr>
          <w:szCs w:val="24"/>
        </w:rPr>
        <w:t xml:space="preserve"> nyval som hölls den 11 december 2016. </w:t>
      </w:r>
      <w:r w:rsidR="00ED0EAD">
        <w:rPr>
          <w:szCs w:val="24"/>
        </w:rPr>
        <w:t>President Ivanov har invändningar mot den gemensa</w:t>
      </w:r>
      <w:r w:rsidR="00C9611B">
        <w:rPr>
          <w:szCs w:val="24"/>
        </w:rPr>
        <w:t>m</w:t>
      </w:r>
      <w:r w:rsidR="00ED0EAD">
        <w:rPr>
          <w:szCs w:val="24"/>
        </w:rPr>
        <w:t>m</w:t>
      </w:r>
      <w:r w:rsidR="00375A5B">
        <w:rPr>
          <w:szCs w:val="24"/>
        </w:rPr>
        <w:t>a</w:t>
      </w:r>
      <w:r w:rsidR="00ED0EAD">
        <w:rPr>
          <w:szCs w:val="24"/>
        </w:rPr>
        <w:t xml:space="preserve"> plattform som de </w:t>
      </w:r>
      <w:r w:rsidR="00375A5B">
        <w:rPr>
          <w:szCs w:val="24"/>
        </w:rPr>
        <w:t>etnisk-</w:t>
      </w:r>
      <w:r w:rsidR="00ED0EAD">
        <w:rPr>
          <w:szCs w:val="24"/>
        </w:rPr>
        <w:t xml:space="preserve">albanska partierna har tagit fram och som </w:t>
      </w:r>
      <w:r w:rsidR="00E24A02">
        <w:rPr>
          <w:szCs w:val="24"/>
        </w:rPr>
        <w:t xml:space="preserve">innebär att de vill se utökade rättigheter bland annat genom större </w:t>
      </w:r>
      <w:r w:rsidR="00ED0EAD">
        <w:rPr>
          <w:szCs w:val="24"/>
        </w:rPr>
        <w:t>användning av det albanska språket</w:t>
      </w:r>
      <w:r w:rsidR="00375A5B">
        <w:rPr>
          <w:szCs w:val="24"/>
        </w:rPr>
        <w:t xml:space="preserve"> i officiella sammanhang</w:t>
      </w:r>
      <w:r w:rsidR="00ED0EAD">
        <w:rPr>
          <w:szCs w:val="24"/>
        </w:rPr>
        <w:t>. Den albanska minoriteten</w:t>
      </w:r>
      <w:r w:rsidR="00375A5B">
        <w:rPr>
          <w:szCs w:val="24"/>
        </w:rPr>
        <w:t xml:space="preserve">s rättigheter är dock inte hotade. Vikten av att tillgodose samtliga minoriteters rättigheter </w:t>
      </w:r>
      <w:r w:rsidR="00C9611B">
        <w:rPr>
          <w:szCs w:val="24"/>
        </w:rPr>
        <w:t>är tydligt fastslagen i konstitutionen som ändrades efter konflikten 2001.</w:t>
      </w:r>
    </w:p>
    <w:p w14:paraId="272B231A" w14:textId="5CFA5172" w:rsidR="006C5E0B" w:rsidRDefault="006C5E0B" w:rsidP="006C5E0B">
      <w:pPr>
        <w:pStyle w:val="RKnormal"/>
        <w:spacing w:after="240"/>
        <w:rPr>
          <w:szCs w:val="24"/>
        </w:rPr>
      </w:pPr>
      <w:r w:rsidRPr="006C5E0B">
        <w:rPr>
          <w:szCs w:val="24"/>
        </w:rPr>
        <w:t xml:space="preserve">I det uppkomna läget </w:t>
      </w:r>
      <w:r w:rsidR="00C9611B">
        <w:rPr>
          <w:szCs w:val="24"/>
        </w:rPr>
        <w:t xml:space="preserve">anser </w:t>
      </w:r>
      <w:r w:rsidR="00A93F0E">
        <w:rPr>
          <w:szCs w:val="24"/>
        </w:rPr>
        <w:t>r</w:t>
      </w:r>
      <w:r w:rsidR="00C9611B">
        <w:rPr>
          <w:szCs w:val="24"/>
        </w:rPr>
        <w:t>egeringen att</w:t>
      </w:r>
      <w:r w:rsidRPr="006C5E0B">
        <w:rPr>
          <w:szCs w:val="24"/>
        </w:rPr>
        <w:t xml:space="preserve"> det </w:t>
      </w:r>
      <w:r w:rsidR="00465B23">
        <w:rPr>
          <w:szCs w:val="24"/>
        </w:rPr>
        <w:t xml:space="preserve">är </w:t>
      </w:r>
      <w:r w:rsidRPr="006C5E0B">
        <w:rPr>
          <w:szCs w:val="24"/>
        </w:rPr>
        <w:t xml:space="preserve">viktigt med </w:t>
      </w:r>
      <w:r w:rsidR="00372689">
        <w:rPr>
          <w:szCs w:val="24"/>
        </w:rPr>
        <w:t>tydligt</w:t>
      </w:r>
      <w:r w:rsidRPr="006C5E0B">
        <w:rPr>
          <w:szCs w:val="24"/>
        </w:rPr>
        <w:t xml:space="preserve"> engagemang av EU och dess medlemsländer.</w:t>
      </w:r>
      <w:r w:rsidR="004F79D0">
        <w:rPr>
          <w:szCs w:val="24"/>
        </w:rPr>
        <w:t xml:space="preserve"> Vi följer utvecklingen noga, såväl genom vår ambassad som i kontakter med andra EU-länder och EU:s institutioner.</w:t>
      </w:r>
      <w:r w:rsidR="00372689">
        <w:rPr>
          <w:szCs w:val="24"/>
        </w:rPr>
        <w:t xml:space="preserve"> </w:t>
      </w:r>
      <w:r w:rsidR="00E24A02">
        <w:rPr>
          <w:szCs w:val="24"/>
        </w:rPr>
        <w:t xml:space="preserve">Jag har </w:t>
      </w:r>
      <w:r w:rsidR="00A93F0E">
        <w:rPr>
          <w:szCs w:val="24"/>
        </w:rPr>
        <w:t>gjort ett uttalande</w:t>
      </w:r>
      <w:r w:rsidR="006A1C52">
        <w:rPr>
          <w:szCs w:val="24"/>
        </w:rPr>
        <w:t xml:space="preserve"> </w:t>
      </w:r>
      <w:r w:rsidR="00E24A02">
        <w:rPr>
          <w:szCs w:val="24"/>
        </w:rPr>
        <w:t xml:space="preserve">om vår oro för utvecklingen i Makedonien. </w:t>
      </w:r>
      <w:r w:rsidR="00D40C32">
        <w:rPr>
          <w:szCs w:val="24"/>
        </w:rPr>
        <w:t xml:space="preserve">Såväl </w:t>
      </w:r>
      <w:r w:rsidRPr="006C5E0B">
        <w:rPr>
          <w:szCs w:val="24"/>
        </w:rPr>
        <w:t xml:space="preserve">EU:s höga representant </w:t>
      </w:r>
      <w:r w:rsidR="00A93F0E">
        <w:rPr>
          <w:szCs w:val="24"/>
        </w:rPr>
        <w:t xml:space="preserve">Mogherini </w:t>
      </w:r>
      <w:r w:rsidR="00D40C32">
        <w:rPr>
          <w:szCs w:val="24"/>
        </w:rPr>
        <w:t>som k</w:t>
      </w:r>
      <w:r w:rsidR="004F79D0">
        <w:rPr>
          <w:szCs w:val="24"/>
        </w:rPr>
        <w:t xml:space="preserve">ommissionär Hahn </w:t>
      </w:r>
      <w:r w:rsidR="00D40C32">
        <w:rPr>
          <w:szCs w:val="24"/>
        </w:rPr>
        <w:t xml:space="preserve">har besökt </w:t>
      </w:r>
      <w:r w:rsidR="004F79D0">
        <w:rPr>
          <w:szCs w:val="24"/>
        </w:rPr>
        <w:t>Makedonien de</w:t>
      </w:r>
      <w:r w:rsidR="00D40C32">
        <w:rPr>
          <w:szCs w:val="24"/>
        </w:rPr>
        <w:t xml:space="preserve"> senaste veckorna. </w:t>
      </w:r>
      <w:r w:rsidR="00D40C32" w:rsidRPr="00372689">
        <w:rPr>
          <w:szCs w:val="24"/>
        </w:rPr>
        <w:t>Reg</w:t>
      </w:r>
      <w:r w:rsidRPr="00372689">
        <w:rPr>
          <w:szCs w:val="24"/>
        </w:rPr>
        <w:t xml:space="preserve">eringen </w:t>
      </w:r>
      <w:r w:rsidR="00372689" w:rsidRPr="00372689">
        <w:t xml:space="preserve">välkomnar de tydliga uttalanden som de båda har gjort </w:t>
      </w:r>
      <w:r w:rsidR="00465B23">
        <w:t xml:space="preserve">och </w:t>
      </w:r>
      <w:r w:rsidR="00372689" w:rsidRPr="00372689">
        <w:rPr>
          <w:szCs w:val="24"/>
        </w:rPr>
        <w:t>som</w:t>
      </w:r>
      <w:r w:rsidR="00372689">
        <w:rPr>
          <w:szCs w:val="24"/>
        </w:rPr>
        <w:t xml:space="preserve"> understryker vikten av att </w:t>
      </w:r>
      <w:r w:rsidR="00E24A02">
        <w:rPr>
          <w:szCs w:val="24"/>
        </w:rPr>
        <w:t xml:space="preserve">konstitutionen och </w:t>
      </w:r>
      <w:r w:rsidR="00372689">
        <w:rPr>
          <w:szCs w:val="24"/>
        </w:rPr>
        <w:t>d</w:t>
      </w:r>
      <w:r w:rsidR="00372689" w:rsidRPr="006C5E0B">
        <w:rPr>
          <w:szCs w:val="24"/>
        </w:rPr>
        <w:t xml:space="preserve">emokratiska värderingar </w:t>
      </w:r>
      <w:r w:rsidR="00FD1B51">
        <w:rPr>
          <w:szCs w:val="24"/>
        </w:rPr>
        <w:t>respekteras</w:t>
      </w:r>
      <w:r w:rsidR="00A93F0E">
        <w:rPr>
          <w:szCs w:val="24"/>
        </w:rPr>
        <w:t xml:space="preserve"> samt</w:t>
      </w:r>
      <w:r w:rsidR="00465B23">
        <w:rPr>
          <w:szCs w:val="24"/>
        </w:rPr>
        <w:t xml:space="preserve"> </w:t>
      </w:r>
      <w:r w:rsidR="00372689">
        <w:rPr>
          <w:szCs w:val="24"/>
        </w:rPr>
        <w:t xml:space="preserve">att </w:t>
      </w:r>
      <w:r w:rsidR="00372689" w:rsidRPr="006C5E0B">
        <w:rPr>
          <w:szCs w:val="24"/>
        </w:rPr>
        <w:t>utg</w:t>
      </w:r>
      <w:r w:rsidR="00372689">
        <w:rPr>
          <w:szCs w:val="24"/>
        </w:rPr>
        <w:t>ången av demokratiska val följs</w:t>
      </w:r>
      <w:r w:rsidR="00A93F0E">
        <w:rPr>
          <w:szCs w:val="24"/>
        </w:rPr>
        <w:t>. Dessa uttalanden</w:t>
      </w:r>
      <w:r w:rsidR="00FD1B51">
        <w:rPr>
          <w:szCs w:val="24"/>
        </w:rPr>
        <w:t xml:space="preserve"> uppmanar </w:t>
      </w:r>
      <w:r w:rsidR="00A93F0E">
        <w:rPr>
          <w:szCs w:val="24"/>
        </w:rPr>
        <w:t xml:space="preserve">även </w:t>
      </w:r>
      <w:r w:rsidR="00FD1B51">
        <w:rPr>
          <w:szCs w:val="24"/>
        </w:rPr>
        <w:t xml:space="preserve">alla parter att agera konstruktivt och </w:t>
      </w:r>
      <w:r w:rsidR="00A93F0E">
        <w:rPr>
          <w:szCs w:val="24"/>
        </w:rPr>
        <w:t xml:space="preserve">framhåller betydelsen av </w:t>
      </w:r>
      <w:r w:rsidR="00FD1B51">
        <w:rPr>
          <w:szCs w:val="24"/>
        </w:rPr>
        <w:t xml:space="preserve">att tona ner retoriken </w:t>
      </w:r>
      <w:r w:rsidR="00465B23">
        <w:rPr>
          <w:szCs w:val="24"/>
        </w:rPr>
        <w:t xml:space="preserve">samt </w:t>
      </w:r>
      <w:r w:rsidR="00FD1B51">
        <w:rPr>
          <w:szCs w:val="24"/>
        </w:rPr>
        <w:t>undvika hatpropaganda</w:t>
      </w:r>
      <w:r w:rsidR="00372689" w:rsidRPr="006C5E0B">
        <w:rPr>
          <w:szCs w:val="24"/>
        </w:rPr>
        <w:t>.</w:t>
      </w:r>
      <w:r w:rsidR="00372689">
        <w:rPr>
          <w:szCs w:val="24"/>
        </w:rPr>
        <w:t xml:space="preserve"> Det är också viktigt att EU fortsätter att vara tydliga </w:t>
      </w:r>
      <w:r w:rsidR="00372689">
        <w:rPr>
          <w:szCs w:val="24"/>
        </w:rPr>
        <w:lastRenderedPageBreak/>
        <w:t xml:space="preserve">med att dörren till EU </w:t>
      </w:r>
      <w:r w:rsidR="00465B23">
        <w:rPr>
          <w:szCs w:val="24"/>
        </w:rPr>
        <w:t xml:space="preserve">fortsatt </w:t>
      </w:r>
      <w:r w:rsidR="00372689">
        <w:rPr>
          <w:szCs w:val="24"/>
        </w:rPr>
        <w:t>står öppen för Makedonien</w:t>
      </w:r>
      <w:r w:rsidR="00465B23">
        <w:rPr>
          <w:szCs w:val="24"/>
        </w:rPr>
        <w:t xml:space="preserve"> när landet uppnått alla kriterier som gäller för medlemskap</w:t>
      </w:r>
      <w:r w:rsidR="00372689">
        <w:rPr>
          <w:szCs w:val="24"/>
        </w:rPr>
        <w:t xml:space="preserve">. </w:t>
      </w:r>
    </w:p>
    <w:p w14:paraId="04AC7CD0" w14:textId="77777777" w:rsidR="008540B8" w:rsidRDefault="008540B8" w:rsidP="00A051DC">
      <w:pPr>
        <w:pStyle w:val="RKnormal"/>
      </w:pPr>
    </w:p>
    <w:p w14:paraId="09444355" w14:textId="1DF9A41E" w:rsidR="000E6FC9" w:rsidRPr="009B13D9" w:rsidRDefault="00697437" w:rsidP="009B13D9">
      <w:pPr>
        <w:pStyle w:val="RKnormal"/>
      </w:pPr>
      <w:r w:rsidRPr="009B13D9">
        <w:t xml:space="preserve">Stockholm den </w:t>
      </w:r>
      <w:r w:rsidR="00C70411">
        <w:t xml:space="preserve">4 april </w:t>
      </w:r>
      <w:r w:rsidR="00A051DC">
        <w:t>201</w:t>
      </w:r>
      <w:r w:rsidR="00195D27">
        <w:t>7</w:t>
      </w:r>
    </w:p>
    <w:p w14:paraId="54C4094C" w14:textId="77777777" w:rsidR="00371E92" w:rsidRDefault="00371E92" w:rsidP="009B13D9">
      <w:pPr>
        <w:pStyle w:val="RKnormal"/>
      </w:pPr>
    </w:p>
    <w:p w14:paraId="7FA5861E" w14:textId="77777777" w:rsidR="00371E92" w:rsidRDefault="00371E92" w:rsidP="009B13D9">
      <w:pPr>
        <w:pStyle w:val="RKnormal"/>
      </w:pPr>
    </w:p>
    <w:p w14:paraId="0C17211E" w14:textId="77777777" w:rsidR="00371E92" w:rsidRDefault="00371E92" w:rsidP="009B13D9">
      <w:pPr>
        <w:pStyle w:val="RKnormal"/>
      </w:pPr>
    </w:p>
    <w:p w14:paraId="456BBF1F" w14:textId="77777777" w:rsidR="00C70411" w:rsidRDefault="00C70411" w:rsidP="009B13D9">
      <w:pPr>
        <w:pStyle w:val="RKnormal"/>
      </w:pPr>
    </w:p>
    <w:p w14:paraId="4EEB6B31" w14:textId="1C787C8E" w:rsidR="009E6CE1" w:rsidRPr="009B13D9" w:rsidRDefault="009B13D9" w:rsidP="009B13D9">
      <w:pPr>
        <w:pStyle w:val="RKnormal"/>
      </w:pPr>
      <w:r w:rsidRPr="009B13D9">
        <w:t>Margot Wallström</w:t>
      </w:r>
    </w:p>
    <w:sectPr w:rsidR="009E6CE1" w:rsidRPr="009B13D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B44442" w:rsidRDefault="00B44442">
      <w:r>
        <w:separator/>
      </w:r>
    </w:p>
  </w:endnote>
  <w:endnote w:type="continuationSeparator" w:id="0">
    <w:p w14:paraId="3541ED34" w14:textId="77777777" w:rsidR="00B44442" w:rsidRDefault="00B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B44442" w:rsidRDefault="00B44442">
      <w:r>
        <w:separator/>
      </w:r>
    </w:p>
  </w:footnote>
  <w:footnote w:type="continuationSeparator" w:id="0">
    <w:p w14:paraId="2EAFEE24" w14:textId="77777777" w:rsidR="00B44442" w:rsidRDefault="00B4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04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1931CD" w14:textId="77777777">
      <w:trPr>
        <w:cantSplit/>
      </w:trPr>
      <w:tc>
        <w:tcPr>
          <w:tcW w:w="3119" w:type="dxa"/>
        </w:tcPr>
        <w:p w14:paraId="1E1963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E80146" w:rsidRDefault="00E80146">
          <w:pPr>
            <w:pStyle w:val="Sidhuvud"/>
            <w:ind w:right="360"/>
          </w:pPr>
        </w:p>
      </w:tc>
    </w:tr>
  </w:tbl>
  <w:p w14:paraId="30984D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40B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2C71E9" w14:textId="77777777">
      <w:trPr>
        <w:cantSplit/>
      </w:trPr>
      <w:tc>
        <w:tcPr>
          <w:tcW w:w="3119" w:type="dxa"/>
        </w:tcPr>
        <w:p w14:paraId="07B617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E80146" w:rsidRDefault="00E80146">
          <w:pPr>
            <w:pStyle w:val="Sidhuvud"/>
            <w:ind w:right="360"/>
          </w:pPr>
        </w:p>
      </w:tc>
    </w:tr>
  </w:tbl>
  <w:p w14:paraId="2A1AC4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B44442" w:rsidRDefault="00B444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A053E"/>
    <w:rsid w:val="000C623C"/>
    <w:rsid w:val="000E3CE0"/>
    <w:rsid w:val="000E6FC9"/>
    <w:rsid w:val="000F5C4A"/>
    <w:rsid w:val="000F6C8B"/>
    <w:rsid w:val="00150384"/>
    <w:rsid w:val="00160901"/>
    <w:rsid w:val="001805B7"/>
    <w:rsid w:val="00195D27"/>
    <w:rsid w:val="00210A10"/>
    <w:rsid w:val="00270403"/>
    <w:rsid w:val="00367B1C"/>
    <w:rsid w:val="00371E92"/>
    <w:rsid w:val="00372689"/>
    <w:rsid w:val="00375A5B"/>
    <w:rsid w:val="00417A59"/>
    <w:rsid w:val="00465B23"/>
    <w:rsid w:val="004A328D"/>
    <w:rsid w:val="004F79D0"/>
    <w:rsid w:val="00504EB8"/>
    <w:rsid w:val="00525113"/>
    <w:rsid w:val="00561030"/>
    <w:rsid w:val="0058762B"/>
    <w:rsid w:val="005E57F8"/>
    <w:rsid w:val="005F3497"/>
    <w:rsid w:val="0060090D"/>
    <w:rsid w:val="00602922"/>
    <w:rsid w:val="00604967"/>
    <w:rsid w:val="00664CFE"/>
    <w:rsid w:val="00697437"/>
    <w:rsid w:val="006A1C52"/>
    <w:rsid w:val="006B4B82"/>
    <w:rsid w:val="006C5E0B"/>
    <w:rsid w:val="006E4E11"/>
    <w:rsid w:val="006F4336"/>
    <w:rsid w:val="007242A3"/>
    <w:rsid w:val="007A6855"/>
    <w:rsid w:val="007B529D"/>
    <w:rsid w:val="007C3925"/>
    <w:rsid w:val="008540B8"/>
    <w:rsid w:val="00886C65"/>
    <w:rsid w:val="008C497E"/>
    <w:rsid w:val="0092027A"/>
    <w:rsid w:val="00955E31"/>
    <w:rsid w:val="00992E72"/>
    <w:rsid w:val="009B13D9"/>
    <w:rsid w:val="009C3084"/>
    <w:rsid w:val="009E6CE1"/>
    <w:rsid w:val="00A051DC"/>
    <w:rsid w:val="00A77BE2"/>
    <w:rsid w:val="00A81586"/>
    <w:rsid w:val="00A93F0E"/>
    <w:rsid w:val="00AA1099"/>
    <w:rsid w:val="00AC08D9"/>
    <w:rsid w:val="00AD1771"/>
    <w:rsid w:val="00AF26D1"/>
    <w:rsid w:val="00B44442"/>
    <w:rsid w:val="00B61F4B"/>
    <w:rsid w:val="00B90A6C"/>
    <w:rsid w:val="00BB548D"/>
    <w:rsid w:val="00BE0C07"/>
    <w:rsid w:val="00C221BE"/>
    <w:rsid w:val="00C70411"/>
    <w:rsid w:val="00C751E3"/>
    <w:rsid w:val="00C9611B"/>
    <w:rsid w:val="00CA55C4"/>
    <w:rsid w:val="00D133D7"/>
    <w:rsid w:val="00D40C32"/>
    <w:rsid w:val="00D43E69"/>
    <w:rsid w:val="00DA6E80"/>
    <w:rsid w:val="00DC3313"/>
    <w:rsid w:val="00DD6580"/>
    <w:rsid w:val="00E24A02"/>
    <w:rsid w:val="00E80146"/>
    <w:rsid w:val="00E81157"/>
    <w:rsid w:val="00E904D0"/>
    <w:rsid w:val="00EB05FB"/>
    <w:rsid w:val="00EC25F9"/>
    <w:rsid w:val="00ED0EAD"/>
    <w:rsid w:val="00ED583F"/>
    <w:rsid w:val="00F16317"/>
    <w:rsid w:val="00F30584"/>
    <w:rsid w:val="00F32482"/>
    <w:rsid w:val="00F37F56"/>
    <w:rsid w:val="00F90F2D"/>
    <w:rsid w:val="00FD1B51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fb55a768-4ca3-496e-a53d-918b5493762c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8AD63-63F9-4603-AEB8-D35B424C9E2A}"/>
</file>

<file path=customXml/itemProps2.xml><?xml version="1.0" encoding="utf-8"?>
<ds:datastoreItem xmlns:ds="http://schemas.openxmlformats.org/officeDocument/2006/customXml" ds:itemID="{B3C121B0-0544-477A-8DBC-49E37400DE5C}"/>
</file>

<file path=customXml/itemProps3.xml><?xml version="1.0" encoding="utf-8"?>
<ds:datastoreItem xmlns:ds="http://schemas.openxmlformats.org/officeDocument/2006/customXml" ds:itemID="{0A031A61-9D82-4D85-9C34-DFD0A7E96B4B}"/>
</file>

<file path=customXml/itemProps4.xml><?xml version="1.0" encoding="utf-8"?>
<ds:datastoreItem xmlns:ds="http://schemas.openxmlformats.org/officeDocument/2006/customXml" ds:itemID="{7192FC35-8138-4E0F-BE7D-C33A6F365D6C}"/>
</file>

<file path=customXml/itemProps5.xml><?xml version="1.0" encoding="utf-8"?>
<ds:datastoreItem xmlns:ds="http://schemas.openxmlformats.org/officeDocument/2006/customXml" ds:itemID="{2E99997F-39AE-4C54-B0EF-FFC6F8D7E45C}"/>
</file>

<file path=customXml/itemProps6.xml><?xml version="1.0" encoding="utf-8"?>
<ds:datastoreItem xmlns:ds="http://schemas.openxmlformats.org/officeDocument/2006/customXml" ds:itemID="{F8967427-C5DF-4889-A8EA-24D7DEB9D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2017-03-27T12:02:00Z</cp:lastPrinted>
  <dcterms:created xsi:type="dcterms:W3CDTF">2017-03-29T11:57:00Z</dcterms:created>
  <dcterms:modified xsi:type="dcterms:W3CDTF">2017-03-29T11:57:00Z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d8bc6420-a560-4edf-93d8-12e2d3ec79eb</vt:lpwstr>
  </property>
</Properties>
</file>