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72D" w:rsidRPr="00B4380B" w:rsidRDefault="003B572D">
      <w:pPr>
        <w:pStyle w:val="Frslagsrubrik"/>
        <w:shd w:val="clear" w:color="000000" w:fill="auto"/>
      </w:pPr>
      <w:r w:rsidRPr="00B4380B">
        <w:t>Förslag till riksdagsbeslut</w:t>
      </w:r>
    </w:p>
    <w:p w:rsidR="003B572D" w:rsidRPr="00B4380B" w:rsidRDefault="003B572D">
      <w:pPr>
        <w:pStyle w:val="Hemstlatt"/>
        <w:shd w:val="clear" w:color="000000" w:fill="auto"/>
        <w:ind w:left="0"/>
      </w:pPr>
      <w:r w:rsidRPr="00B4380B">
        <w:t>Riksdagen tillkännager för regeringen som sin mening vad som anförs i motionen om att se över ursprungsmärkning av mat som serveras på restauranger och liknande.</w:t>
      </w:r>
    </w:p>
    <w:p w:rsidR="003B572D" w:rsidRPr="00B4380B" w:rsidRDefault="003B572D">
      <w:pPr>
        <w:pStyle w:val="Rubrik1"/>
        <w:shd w:val="clear" w:color="000000" w:fill="auto"/>
      </w:pPr>
      <w:r w:rsidRPr="00B4380B">
        <w:t>Motivering</w:t>
      </w:r>
    </w:p>
    <w:p w:rsidR="003B572D" w:rsidRPr="00B4380B" w:rsidRDefault="003B572D">
      <w:pPr>
        <w:shd w:val="clear" w:color="000000" w:fill="auto"/>
      </w:pPr>
      <w:r w:rsidRPr="00B4380B">
        <w:t>Idag blir vi konsumenter allt mer medvetna om vad vi vill handla för mat i livsmedelsbutiken och vi gör medvetna val utifrån vilket ursprung livsmedlen har. Här har lagstiftningen hjälpt till så att vi kan läsa oss till på förpacknin</w:t>
      </w:r>
      <w:r w:rsidRPr="00B4380B">
        <w:t>g</w:t>
      </w:r>
      <w:r w:rsidRPr="00B4380B">
        <w:t>arna råvarornas ursprungsland. Om man däremot väljer att äta mat ute på restaurang eller liknande så finns inte den möjligheten. Det är naturligtvis lika viktigt för konsumenterna som väljer att äta ute att man får information om råvarornas ursprung. Många konsumenter vill välja kött från producenter som har en god djurhållning för att stödja en positiv utveckling även i andra lä</w:t>
      </w:r>
      <w:r w:rsidRPr="00B4380B">
        <w:t>n</w:t>
      </w:r>
      <w:r w:rsidRPr="00B4380B">
        <w:t>der. Krav måste ställas på att restaurangerna informerar sina gäster om inn</w:t>
      </w:r>
      <w:r w:rsidRPr="00B4380B">
        <w:t>e</w:t>
      </w:r>
      <w:r w:rsidRPr="00B4380B">
        <w:t>håll och ursprung.</w:t>
      </w:r>
    </w:p>
    <w:p w:rsidR="003B572D" w:rsidRPr="00B4380B" w:rsidRDefault="003B572D">
      <w:pPr>
        <w:pStyle w:val="Normaltindrag"/>
        <w:shd w:val="clear" w:color="000000" w:fill="auto"/>
      </w:pPr>
      <w:r w:rsidRPr="00B4380B">
        <w:t>Ursprungsmärkning hjälper oss kon</w:t>
      </w:r>
      <w:r w:rsidRPr="00B4380B">
        <w:t>sumenterna att göra medvetna val och ställa krav på producenterna så att vi kan äta mat av högre kvalitet och dä</w:t>
      </w:r>
      <w:r w:rsidRPr="00B4380B">
        <w:t>r</w:t>
      </w:r>
      <w:r w:rsidRPr="00B4380B">
        <w:t>med motverka ohälsa. Vårt välbefinnande påverkas av vad vi äter och hur mycket vi äter. Genom en utökad ursprungsmärkning som gäller även maträ</w:t>
      </w:r>
      <w:r w:rsidRPr="00B4380B">
        <w:t>t</w:t>
      </w:r>
      <w:r w:rsidRPr="00B4380B">
        <w:t>terna på restauranger och liknande ökar konsumentens inflytande. Målet må</w:t>
      </w:r>
      <w:r w:rsidRPr="00B4380B">
        <w:t>s</w:t>
      </w:r>
      <w:r w:rsidRPr="00B4380B">
        <w:t>te vara att förhindra en ökad ohälsa och bidra till en sund konsumtion och 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380B">
        <w:trPr>
          <w:cantSplit/>
        </w:trPr>
        <w:tc>
          <w:tcPr>
            <w:tcW w:w="3046" w:type="dxa"/>
          </w:tcPr>
          <w:p w:rsidR="003B572D" w:rsidRPr="00B4380B" w:rsidRDefault="003B572D">
            <w:pPr>
              <w:pStyle w:val="UnderskriftDatum"/>
              <w:shd w:val="clear" w:color="000000" w:fill="auto"/>
              <w:spacing w:before="240"/>
            </w:pPr>
            <w:r w:rsidRPr="00B4380B">
              <w:lastRenderedPageBreak/>
              <w:t>Stockholm den 25 september 2013</w:t>
            </w:r>
          </w:p>
        </w:tc>
        <w:tc>
          <w:tcPr>
            <w:tcW w:w="3047" w:type="dxa"/>
          </w:tcPr>
          <w:p w:rsidR="003B572D" w:rsidRPr="00B4380B" w:rsidRDefault="003B572D">
            <w:pPr>
              <w:pStyle w:val="Underskrifter"/>
              <w:shd w:val="clear" w:color="000000" w:fill="auto"/>
              <w:spacing w:before="240"/>
            </w:pPr>
          </w:p>
        </w:tc>
      </w:tr>
      <w:tr w:rsidR="00000000" w:rsidRPr="00B4380B">
        <w:trPr>
          <w:cantSplit/>
        </w:trPr>
        <w:tc>
          <w:tcPr>
            <w:tcW w:w="3046" w:type="dxa"/>
          </w:tcPr>
          <w:p w:rsidR="003B572D" w:rsidRPr="00B4380B" w:rsidRDefault="003B572D">
            <w:pPr>
              <w:pStyle w:val="Underskrifter"/>
              <w:shd w:val="clear" w:color="000000" w:fill="auto"/>
            </w:pPr>
            <w:r w:rsidRPr="00B4380B">
              <w:t>Catharina Bråkenhielm (S)</w:t>
            </w:r>
          </w:p>
        </w:tc>
        <w:tc>
          <w:tcPr>
            <w:tcW w:w="3046" w:type="dxa"/>
          </w:tcPr>
          <w:p w:rsidR="003B572D" w:rsidRPr="00B4380B" w:rsidRDefault="003B572D">
            <w:pPr>
              <w:pStyle w:val="Underskrifter"/>
              <w:shd w:val="clear" w:color="000000" w:fill="auto"/>
            </w:pPr>
          </w:p>
        </w:tc>
      </w:tr>
    </w:tbl>
    <w:p w:rsidR="003B572D" w:rsidRPr="00B4380B" w:rsidRDefault="003B572D">
      <w:pPr>
        <w:pStyle w:val="Normaltindrag"/>
        <w:shd w:val="clear" w:color="000000" w:fill="auto"/>
      </w:pPr>
    </w:p>
    <w:sectPr w:rsidR="003B572D" w:rsidRPr="00B4380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72D" w:rsidRPr="00B4380B" w:rsidRDefault="003B572D">
      <w:r w:rsidRPr="00B4380B">
        <w:separator/>
      </w:r>
    </w:p>
  </w:endnote>
  <w:endnote w:type="continuationSeparator" w:id="0">
    <w:p w:rsidR="003B572D" w:rsidRPr="00B4380B" w:rsidRDefault="003B572D">
      <w:r w:rsidRPr="00B438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D" w:rsidRPr="00B4380B" w:rsidRDefault="00B4380B">
    <w:pPr>
      <w:pStyle w:val="Sidfot"/>
    </w:pPr>
    <w:r w:rsidRPr="00B438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4686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D" w:rsidRDefault="003B57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572D" w:rsidRDefault="003B57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D" w:rsidRPr="00B4380B" w:rsidRDefault="00B4380B">
    <w:pPr>
      <w:pStyle w:val="Sidfot"/>
    </w:pPr>
    <w:r w:rsidRPr="00B438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411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D" w:rsidRDefault="003B57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572D" w:rsidRDefault="003B57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D" w:rsidRPr="00B4380B" w:rsidRDefault="00B4380B">
    <w:pPr>
      <w:pStyle w:val="Sidfot"/>
    </w:pPr>
    <w:r w:rsidRPr="00B438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7235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D" w:rsidRDefault="003B57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572D" w:rsidRDefault="003B57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72D" w:rsidRPr="00B4380B" w:rsidRDefault="003B572D">
      <w:r w:rsidRPr="00B4380B">
        <w:separator/>
      </w:r>
    </w:p>
  </w:footnote>
  <w:footnote w:type="continuationSeparator" w:id="0">
    <w:p w:rsidR="003B572D" w:rsidRPr="00B4380B" w:rsidRDefault="003B572D">
      <w:r w:rsidRPr="00B438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D" w:rsidRPr="00B4380B" w:rsidRDefault="00B4380B">
    <w:pPr>
      <w:pStyle w:val="Sidhuvud"/>
    </w:pPr>
    <w:r w:rsidRPr="00B438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442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D" w:rsidRDefault="003B572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572D" w:rsidRDefault="003B572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D" w:rsidRPr="00B4380B" w:rsidRDefault="00B4380B">
    <w:pPr>
      <w:pStyle w:val="Sidhuvud"/>
    </w:pPr>
    <w:r w:rsidRPr="00B438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60442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D" w:rsidRDefault="003B572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572D" w:rsidRDefault="003B572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D" w:rsidRPr="00B4380B" w:rsidRDefault="003B572D">
    <w:pPr>
      <w:pStyle w:val="FSHNormal"/>
      <w:tabs>
        <w:tab w:val="right" w:pos="5840"/>
      </w:tabs>
    </w:pPr>
    <w:r w:rsidRPr="00B4380B">
      <w:br/>
    </w:r>
    <w:r w:rsidRPr="00B4380B">
      <w:fldChar w:fldCharType="begin" w:fldLock="1"/>
    </w:r>
    <w:r w:rsidRPr="00B4380B">
      <w:instrText xml:space="preserve"> DOCPROPERTY</w:instrText>
    </w:r>
    <w:r w:rsidRPr="00B4380B">
      <w:rPr>
        <w:sz w:val="18"/>
      </w:rPr>
      <w:instrText xml:space="preserve"> "YearUser" *\charformat </w:instrText>
    </w:r>
    <w:r w:rsidRPr="00B4380B">
      <w:fldChar w:fldCharType="separate"/>
    </w:r>
    <w:r w:rsidRPr="00B4380B">
      <w:t>2013/14</w:t>
    </w:r>
    <w:r w:rsidRPr="00B4380B">
      <w:fldChar w:fldCharType="end"/>
    </w:r>
    <w:r w:rsidRPr="00B4380B">
      <w:t xml:space="preserve"> </w:t>
    </w:r>
    <w:r w:rsidRPr="00B4380B">
      <w:tab/>
      <w:t xml:space="preserve">mnr: </w:t>
    </w:r>
    <w:r w:rsidRPr="00B4380B">
      <w:fldChar w:fldCharType="begin" w:fldLock="1"/>
    </w:r>
    <w:r w:rsidRPr="00B4380B">
      <w:instrText xml:space="preserve"> DOCPROPERTY</w:instrText>
    </w:r>
    <w:r w:rsidRPr="00B4380B">
      <w:rPr>
        <w:sz w:val="18"/>
      </w:rPr>
      <w:instrText xml:space="preserve"> "Motionsnummer" *\charformat </w:instrText>
    </w:r>
    <w:r w:rsidRPr="00B4380B">
      <w:fldChar w:fldCharType="separate"/>
    </w:r>
    <w:r w:rsidRPr="00B4380B">
      <w:t>MJ312</w:t>
    </w:r>
    <w:r w:rsidRPr="00B4380B">
      <w:fldChar w:fldCharType="end"/>
    </w:r>
    <w:r w:rsidRPr="00B4380B">
      <w:br/>
    </w:r>
    <w:r w:rsidRPr="00B4380B">
      <w:fldChar w:fldCharType="begin" w:fldLock="1"/>
    </w:r>
    <w:r w:rsidRPr="00B4380B">
      <w:instrText xml:space="preserve"> DOCPROPERTY</w:instrText>
    </w:r>
    <w:r w:rsidRPr="00B4380B">
      <w:rPr>
        <w:sz w:val="18"/>
      </w:rPr>
      <w:instrText xml:space="preserve"> "Samling" *\charformat </w:instrText>
    </w:r>
    <w:r w:rsidRPr="00B4380B">
      <w:fldChar w:fldCharType="end"/>
    </w:r>
    <w:r w:rsidRPr="00B4380B">
      <w:tab/>
      <w:t xml:space="preserve">pnr: </w:t>
    </w:r>
    <w:r w:rsidRPr="00B4380B">
      <w:fldChar w:fldCharType="begin" w:fldLock="1"/>
    </w:r>
    <w:r w:rsidRPr="00B4380B">
      <w:instrText xml:space="preserve"> DOCPROPERTY</w:instrText>
    </w:r>
    <w:r w:rsidRPr="00B4380B">
      <w:rPr>
        <w:sz w:val="18"/>
      </w:rPr>
      <w:instrText xml:space="preserve"> "Partinummer" *\charformat </w:instrText>
    </w:r>
    <w:r w:rsidRPr="00B4380B">
      <w:fldChar w:fldCharType="separate"/>
    </w:r>
    <w:r w:rsidRPr="00B4380B">
      <w:t>S2071</w:t>
    </w:r>
    <w:r w:rsidRPr="00B4380B">
      <w:fldChar w:fldCharType="end"/>
    </w:r>
  </w:p>
  <w:p w:rsidR="003B572D" w:rsidRPr="00B4380B" w:rsidRDefault="003B572D">
    <w:pPr>
      <w:pStyle w:val="FSHRub1"/>
    </w:pPr>
    <w:r w:rsidRPr="00B4380B">
      <w:t>Motion till riksdagen</w:t>
    </w:r>
    <w:r w:rsidRPr="00B4380B">
      <w:br/>
    </w:r>
    <w:r w:rsidRPr="00B4380B">
      <w:fldChar w:fldCharType="begin" w:fldLock="1"/>
    </w:r>
    <w:r w:rsidRPr="00B4380B">
      <w:instrText xml:space="preserve"> DOCPROPERTY "YearUser" *\charformat </w:instrText>
    </w:r>
    <w:r w:rsidRPr="00B4380B">
      <w:fldChar w:fldCharType="separate"/>
    </w:r>
    <w:r w:rsidRPr="00B4380B">
      <w:t>2013/14</w:t>
    </w:r>
    <w:r w:rsidRPr="00B4380B">
      <w:fldChar w:fldCharType="end"/>
    </w:r>
    <w:r w:rsidRPr="00B4380B">
      <w:t>:</w:t>
    </w:r>
    <w:r w:rsidRPr="00B4380B">
      <w:fldChar w:fldCharType="begin" w:fldLock="1"/>
    </w:r>
    <w:r w:rsidRPr="00B4380B">
      <w:instrText xml:space="preserve"> DOCPROPERTY "Motionsnummer" *\charformat </w:instrText>
    </w:r>
    <w:r w:rsidRPr="00B4380B">
      <w:fldChar w:fldCharType="separate"/>
    </w:r>
    <w:r w:rsidRPr="00B4380B">
      <w:t>MJ312</w:t>
    </w:r>
    <w:r w:rsidRPr="00B4380B">
      <w:fldChar w:fldCharType="end"/>
    </w:r>
  </w:p>
  <w:p w:rsidR="003B572D" w:rsidRPr="00B4380B" w:rsidRDefault="003B572D">
    <w:pPr>
      <w:pStyle w:val="FSHNormalS5"/>
    </w:pPr>
    <w:r w:rsidRPr="00B4380B">
      <w:fldChar w:fldCharType="begin" w:fldLock="1"/>
    </w:r>
    <w:r w:rsidRPr="00B4380B">
      <w:instrText xml:space="preserve"> DOCPROPERTY "MotionarText" *\charformat </w:instrText>
    </w:r>
    <w:r w:rsidRPr="00B4380B">
      <w:fldChar w:fldCharType="separate"/>
    </w:r>
    <w:r w:rsidRPr="00B4380B">
      <w:t>av Catharina Bråkenhielm (S)</w:t>
    </w:r>
    <w:r w:rsidRPr="00B4380B">
      <w:fldChar w:fldCharType="end"/>
    </w:r>
    <w:r w:rsidRPr="00B4380B">
      <w:br/>
    </w:r>
    <w:r w:rsidRPr="00B4380B">
      <w:fldChar w:fldCharType="begin" w:fldLock="1"/>
    </w:r>
    <w:r w:rsidRPr="00B4380B">
      <w:instrText xml:space="preserve"> DOCPROPERTY "SvarFrasKort" *\charformat </w:instrText>
    </w:r>
    <w:r w:rsidRPr="00B4380B">
      <w:fldChar w:fldCharType="end"/>
    </w:r>
  </w:p>
  <w:p w:rsidR="003B572D" w:rsidRPr="00B4380B" w:rsidRDefault="003B572D">
    <w:pPr>
      <w:pStyle w:val="FSHTitel"/>
    </w:pPr>
    <w:r w:rsidRPr="00B4380B">
      <w:fldChar w:fldCharType="begin" w:fldLock="1"/>
    </w:r>
    <w:r w:rsidRPr="00B4380B">
      <w:instrText xml:space="preserve"> DOCPROPERTY</w:instrText>
    </w:r>
    <w:r w:rsidRPr="00B4380B">
      <w:rPr>
        <w:sz w:val="18"/>
      </w:rPr>
      <w:instrText xml:space="preserve"> "RubrikSvar" *\charformat </w:instrText>
    </w:r>
    <w:r w:rsidRPr="00B4380B">
      <w:fldChar w:fldCharType="separate"/>
    </w:r>
    <w:r w:rsidRPr="00B4380B">
      <w:t>Ursprungsmärkning av maträtter på restauranger och liknande</w:t>
    </w:r>
    <w:r w:rsidRPr="00B4380B">
      <w:fldChar w:fldCharType="end"/>
    </w:r>
  </w:p>
  <w:p w:rsidR="003B572D" w:rsidRPr="00B4380B" w:rsidRDefault="003B572D">
    <w:pPr>
      <w:pStyle w:val="Normal00"/>
    </w:pPr>
  </w:p>
  <w:p w:rsidR="003B572D" w:rsidRPr="00B4380B" w:rsidRDefault="003B57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40028697">
    <w:abstractNumId w:val="13"/>
  </w:num>
  <w:num w:numId="2" w16cid:durableId="557670295">
    <w:abstractNumId w:val="11"/>
  </w:num>
  <w:num w:numId="3" w16cid:durableId="1833182587">
    <w:abstractNumId w:val="14"/>
  </w:num>
  <w:num w:numId="4" w16cid:durableId="370693094">
    <w:abstractNumId w:val="8"/>
  </w:num>
  <w:num w:numId="5" w16cid:durableId="1581717339">
    <w:abstractNumId w:val="3"/>
  </w:num>
  <w:num w:numId="6" w16cid:durableId="547569025">
    <w:abstractNumId w:val="2"/>
  </w:num>
  <w:num w:numId="7" w16cid:durableId="1006397293">
    <w:abstractNumId w:val="1"/>
  </w:num>
  <w:num w:numId="8" w16cid:durableId="332801086">
    <w:abstractNumId w:val="0"/>
  </w:num>
  <w:num w:numId="9" w16cid:durableId="475336145">
    <w:abstractNumId w:val="9"/>
  </w:num>
  <w:num w:numId="10" w16cid:durableId="1127312766">
    <w:abstractNumId w:val="7"/>
  </w:num>
  <w:num w:numId="11" w16cid:durableId="1357385696">
    <w:abstractNumId w:val="6"/>
  </w:num>
  <w:num w:numId="12" w16cid:durableId="829564203">
    <w:abstractNumId w:val="5"/>
  </w:num>
  <w:num w:numId="13" w16cid:durableId="562722167">
    <w:abstractNumId w:val="4"/>
  </w:num>
  <w:num w:numId="14" w16cid:durableId="571356003">
    <w:abstractNumId w:val="16"/>
  </w:num>
  <w:num w:numId="15" w16cid:durableId="371228224">
    <w:abstractNumId w:val="12"/>
  </w:num>
  <w:num w:numId="16" w16cid:durableId="910312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63EFEA21-23E4-46CF-8A77-2096654C57FA}"/>
  </w:docVars>
  <w:rsids>
    <w:rsidRoot w:val="00763CE5"/>
    <w:rsid w:val="003B572D"/>
    <w:rsid w:val="00763CE5"/>
    <w:rsid w:val="00B438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6E0AC6-546B-4E48-A477-D5B0DFDD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1208</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S2071</vt:lpstr>
    </vt:vector>
  </TitlesOfParts>
  <Company>Riksdagen</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S2071</dc:title>
  <dc:subject>S2071</dc:subject>
  <dc:creator>Riksdagen</dc:creator>
  <cp:keywords>Riksdagen</cp:keywords>
  <dc:description>AD-ändringar</dc:description>
  <cp:lastModifiedBy>Lars Brink</cp:lastModifiedBy>
  <cp:revision>2</cp:revision>
  <cp:lastPrinted>2013-11-28T11:25:00Z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Ursprungsmärkning av maträtter på restauranger och liknande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Ursprungsmärkning av maträtter på restauranger och liknande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20132014000000000083000020710069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20132014000000000083000020710069</vt:lpwstr>
  </property>
  <property fmtid="{D5CDD505-2E9C-101B-9397-08002B2CF9AE}" pid="50" name="nummer">
    <vt:lpwstr>312</vt:lpwstr>
  </property>
  <property fmtid="{D5CDD505-2E9C-101B-9397-08002B2CF9AE}" pid="51" name="utskottsbeteckning">
    <vt:lpwstr>MJ</vt:lpwstr>
  </property>
  <property fmtid="{D5CDD505-2E9C-101B-9397-08002B2CF9AE}" pid="52" name="GlobalUID">
    <vt:lpwstr>{E52688FB-AD31-471B-A4BD-73EDC7FFC2A2}</vt:lpwstr>
  </property>
  <property fmtid="{D5CDD505-2E9C-101B-9397-08002B2CF9AE}" pid="53" name="Överföringar">
    <vt:i4>0</vt:i4>
  </property>
  <property fmtid="{D5CDD505-2E9C-101B-9397-08002B2CF9AE}" pid="54" name="Checksum">
    <vt:lpwstr>*1009387571133*</vt:lpwstr>
  </property>
  <property fmtid="{D5CDD505-2E9C-101B-9397-08002B2CF9AE}" pid="55" name="skuggnummer">
    <vt:lpwstr>970</vt:lpwstr>
  </property>
  <property fmtid="{D5CDD505-2E9C-101B-9397-08002B2CF9AE}" pid="56" name="urixVersion">
    <vt:lpwstr>4.6.0.0</vt:lpwstr>
  </property>
  <property fmtid="{D5CDD505-2E9C-101B-9397-08002B2CF9AE}" pid="57" name="urixOrigin">
    <vt:lpwstr>131128 12:26:15.676</vt:lpwstr>
  </property>
  <property fmtid="{D5CDD505-2E9C-101B-9397-08002B2CF9AE}" pid="58" name="urixGuid">
    <vt:lpwstr>{5B4100A7-BE0C-40EE-A461-A6DE7D829E56}</vt:lpwstr>
  </property>
</Properties>
</file>