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990" w:rsidRPr="00CE3990" w:rsidRDefault="00CE3990">
      <w:pPr>
        <w:pStyle w:val="Hemstlrubrik"/>
      </w:pPr>
      <w:r w:rsidRPr="00CE3990">
        <w:t>Förslag till riksdagsbeslut</w:t>
      </w:r>
    </w:p>
    <w:p w:rsidR="00CE3990" w:rsidRPr="00CE3990" w:rsidRDefault="00CE3990">
      <w:pPr>
        <w:pStyle w:val="Hemstlatt"/>
        <w:numPr>
          <w:ilvl w:val="0"/>
          <w:numId w:val="1"/>
        </w:numPr>
      </w:pPr>
      <w:r w:rsidRPr="00CE3990">
        <w:t>Riksdagen tillkännager för regeringen som sin mening vad som anförs i motionen om vikten av att tillsätta en direktör för det europeiska jämställdhetsinstitutet.</w:t>
      </w:r>
    </w:p>
    <w:p w:rsidR="00CE3990" w:rsidRPr="00CE3990" w:rsidRDefault="00CE3990">
      <w:pPr>
        <w:pStyle w:val="Hemstlatt"/>
        <w:numPr>
          <w:ilvl w:val="0"/>
          <w:numId w:val="1"/>
        </w:numPr>
      </w:pPr>
      <w:r w:rsidRPr="00CE3990">
        <w:t>Riksdagen tillkännager för regeringen som sin mening vad som anförs i motionen om att verka för att utnämna en svensk kandidat till tjänsten som direktör för det europeiska jämställdhetsinstit</w:t>
      </w:r>
      <w:r w:rsidRPr="00CE3990">
        <w:t>u</w:t>
      </w:r>
      <w:r w:rsidRPr="00CE3990">
        <w:t>tet.</w:t>
      </w:r>
    </w:p>
    <w:p w:rsidR="00CE3990" w:rsidRPr="00CE3990" w:rsidRDefault="00CE3990">
      <w:pPr>
        <w:pStyle w:val="Hemstlatt"/>
        <w:numPr>
          <w:ilvl w:val="0"/>
          <w:numId w:val="1"/>
        </w:numPr>
      </w:pPr>
      <w:r w:rsidRPr="00CE3990">
        <w:t>Riksdagen tillkännager för regeringen som sin mening vad som anförs i motionen om att förbättra den allmänna kännedomen i Sv</w:t>
      </w:r>
      <w:r w:rsidRPr="00CE3990">
        <w:t>e</w:t>
      </w:r>
      <w:r w:rsidRPr="00CE3990">
        <w:t>rige om det europeiska jämställdhetsinstitutet.</w:t>
      </w:r>
    </w:p>
    <w:p w:rsidR="00CE3990" w:rsidRPr="00CE3990" w:rsidRDefault="00CE3990">
      <w:pPr>
        <w:pStyle w:val="Rubrik1"/>
      </w:pPr>
      <w:r w:rsidRPr="00CE3990">
        <w:t>Motivering</w:t>
      </w:r>
    </w:p>
    <w:p w:rsidR="00CE3990" w:rsidRPr="00CE3990" w:rsidRDefault="00CE3990">
      <w:r w:rsidRPr="00CE3990">
        <w:t>Jämställdhet mellan kvinnor och män är en av EU:s grundläggande principer och en av unionens centrala uppgifter. När EU:s ministerråd 2006 således antog en förordning om inrättandet av ett europeiskt jämställdhetsinstitut med säte i Vilnius i Litauen var det ett välkommet verktyg för unionens jämställ</w:t>
      </w:r>
      <w:r w:rsidRPr="00CE3990">
        <w:t>d</w:t>
      </w:r>
      <w:r w:rsidRPr="00CE3990">
        <w:t>hetsarbete.</w:t>
      </w:r>
    </w:p>
    <w:p w:rsidR="00CE3990" w:rsidRPr="00CE3990" w:rsidRDefault="00CE3990">
      <w:pPr>
        <w:pStyle w:val="Normaltindrag"/>
      </w:pPr>
      <w:r w:rsidRPr="00CE3990">
        <w:t>Trots att jämställdhetsutvecklingen går framåt i EU, så går den långsamt. EU-kommissionen presenterade i början av året sin femte årsrapport om jä</w:t>
      </w:r>
      <w:r w:rsidRPr="00CE3990">
        <w:t>m</w:t>
      </w:r>
      <w:r w:rsidRPr="00CE3990">
        <w:t>ställdhet som analyserar läget i EU:s 27 medlemsstater. Rapporten visar att en del förbättringar har skett på jämställdhetsområdet. Men det återstår mycket arbete. Kommissionen uppmärksammar i sin rapport att kvinnor fortfarande har lägre löner än männen, i genomsnitt 15 procent mindre, och ingen förbät</w:t>
      </w:r>
      <w:r w:rsidRPr="00CE3990">
        <w:t>t</w:t>
      </w:r>
      <w:r w:rsidRPr="00CE3990">
        <w:t>ring har skett sedan 2003. Den könsuppdelade arbetsmarknaden består och andelen kvinnor i ledande ställning i näringslivet har stagnerat på 33 procent.</w:t>
      </w:r>
      <w:r w:rsidRPr="00CE3990">
        <w:rPr>
          <w:rStyle w:val="avChar"/>
          <w:rFonts w:ascii="Times New Roman" w:hAnsi="Times New Roman"/>
        </w:rPr>
        <w:t xml:space="preserve"> </w:t>
      </w:r>
      <w:r w:rsidRPr="00CE3990">
        <w:t>Kvinnor drabbas hårdare än män av långtidsarbetslöshet</w:t>
      </w:r>
      <w:r w:rsidRPr="00CE3990">
        <w:t xml:space="preserve"> och har i större u</w:t>
      </w:r>
      <w:r w:rsidRPr="00CE3990">
        <w:t>t</w:t>
      </w:r>
      <w:r w:rsidRPr="00CE3990">
        <w:lastRenderedPageBreak/>
        <w:t>sträckning anställningsformer som deltid och visstid, vilket bidrar till högre fattigdom bland kvinnor och ett hinder för ekonomiskt oberoende.</w:t>
      </w:r>
    </w:p>
    <w:p w:rsidR="00CE3990" w:rsidRPr="00CE3990" w:rsidRDefault="00CE3990">
      <w:pPr>
        <w:pStyle w:val="Normaltindrag"/>
      </w:pPr>
      <w:r w:rsidRPr="00CE3990">
        <w:t>Därför är det beklagansvärt att en direktör för jämställdhetsinstitutet fortf</w:t>
      </w:r>
      <w:r w:rsidRPr="00CE3990">
        <w:t>a</w:t>
      </w:r>
      <w:r w:rsidRPr="00CE3990">
        <w:t>rande inte utsetts efter nästan tre år. Mot bakgrund av den långsamma utvec</w:t>
      </w:r>
      <w:r w:rsidRPr="00CE3990">
        <w:t>k</w:t>
      </w:r>
      <w:r w:rsidRPr="00CE3990">
        <w:t>lingen på jämställdhetsområdet inom Europa blir det än viktigare att få igång jämställdhetsinstitutets verksamhet. Institutets främsta uppgifter kommer att bli att samla in information om jämställdhet, utveckla och sprida metodver</w:t>
      </w:r>
      <w:r w:rsidRPr="00CE3990">
        <w:t>k</w:t>
      </w:r>
      <w:r w:rsidRPr="00CE3990">
        <w:t>tyg för att stödja jämställdhetsintegrering i all gemenskapspolitik och i den därav följande nationella politiken. Likaså kommer institutet att utföra unde</w:t>
      </w:r>
      <w:r w:rsidRPr="00CE3990">
        <w:t>r</w:t>
      </w:r>
      <w:r w:rsidRPr="00CE3990">
        <w:t>sökningar om jämställdhetssituationen i Europa s</w:t>
      </w:r>
      <w:r w:rsidRPr="00CE3990">
        <w:t>åväl som att inrätta och samordna ett europeiskt nätverk för jämställdhet.</w:t>
      </w:r>
    </w:p>
    <w:p w:rsidR="00CE3990" w:rsidRPr="00CE3990" w:rsidRDefault="00CE3990">
      <w:pPr>
        <w:pStyle w:val="Normaltindrag"/>
      </w:pPr>
      <w:r w:rsidRPr="00CE3990">
        <w:t>Sverige var det land som redan 1995 lade fram idén om ett europeiskt jä</w:t>
      </w:r>
      <w:r w:rsidRPr="00CE3990">
        <w:t>m</w:t>
      </w:r>
      <w:r w:rsidRPr="00CE3990">
        <w:t xml:space="preserve">ställdhetsinstitut. Sverige som alltid varit en förebild på jämställdhetsområdet bör nu </w:t>
      </w:r>
      <w:r w:rsidRPr="00CE3990">
        <w:rPr>
          <w:iCs/>
        </w:rPr>
        <w:t>verka kraftfullt för att se till att en direktör utses till institutet</w:t>
      </w:r>
      <w:r w:rsidRPr="00CE3990">
        <w:t xml:space="preserve"> så att verksamheten kan startas upp.</w:t>
      </w:r>
    </w:p>
    <w:p w:rsidR="00CE3990" w:rsidRPr="00CE3990" w:rsidRDefault="00CE3990">
      <w:pPr>
        <w:pStyle w:val="Normaltindrag"/>
      </w:pPr>
      <w:r w:rsidRPr="00CE3990">
        <w:t xml:space="preserve">Regeringen bör dessutom verka för att en </w:t>
      </w:r>
      <w:r w:rsidRPr="00CE3990">
        <w:rPr>
          <w:i/>
          <w:iCs/>
        </w:rPr>
        <w:t>svensk tillsätts som direktör</w:t>
      </w:r>
      <w:r w:rsidRPr="00CE3990">
        <w:t>, och därmed skulle Sverige ha en möjlighet att vara med och forma hela Europas jämställdhetspolitik.</w:t>
      </w:r>
    </w:p>
    <w:p w:rsidR="00CE3990" w:rsidRPr="00CE3990" w:rsidRDefault="00CE3990">
      <w:pPr>
        <w:pStyle w:val="Normaltindrag"/>
      </w:pPr>
      <w:r w:rsidRPr="00CE3990">
        <w:t xml:space="preserve">Det bör prioriteras från regeringens sida att </w:t>
      </w:r>
      <w:r w:rsidRPr="00CE3990">
        <w:rPr>
          <w:iCs/>
        </w:rPr>
        <w:t>förbättra kännedomen om jä</w:t>
      </w:r>
      <w:r w:rsidRPr="00CE3990">
        <w:rPr>
          <w:iCs/>
        </w:rPr>
        <w:t>m</w:t>
      </w:r>
      <w:r w:rsidRPr="00CE3990">
        <w:rPr>
          <w:iCs/>
        </w:rPr>
        <w:t>ställdhetsinstitutet</w:t>
      </w:r>
      <w:r w:rsidRPr="00CE3990">
        <w:t>, framför allt för att informationen kan vara till hjälp om vart man kan vända sig för att få hjälp i jämställdhetsfrågor.</w:t>
      </w:r>
    </w:p>
    <w:p w:rsidR="00CE3990" w:rsidRPr="00CE3990" w:rsidRDefault="00CE3990">
      <w:pPr>
        <w:pStyle w:val="Normaltindrag"/>
      </w:pPr>
      <w:r w:rsidRPr="00CE3990">
        <w:t>Det behövs ett organ som enbart sysslar med jämställdhetsfrågor och som kan garantera att den övergripande EU-målsättningen om jämställdhet inte får stå tillbaka till förmån för övriga antidiskrimineringsprogram.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3990">
        <w:trPr>
          <w:cantSplit/>
        </w:trPr>
        <w:tc>
          <w:tcPr>
            <w:tcW w:w="3046" w:type="dxa"/>
          </w:tcPr>
          <w:p w:rsidR="00CE3990" w:rsidRPr="00CE3990" w:rsidRDefault="00CE3990">
            <w:pPr>
              <w:pStyle w:val="UnderskriftDatum"/>
              <w:spacing w:before="240"/>
            </w:pPr>
            <w:r w:rsidRPr="00CE3990">
              <w:t>Stockholm den 26 september 2008</w:t>
            </w:r>
          </w:p>
        </w:tc>
        <w:tc>
          <w:tcPr>
            <w:tcW w:w="3047" w:type="dxa"/>
          </w:tcPr>
          <w:p w:rsidR="00CE3990" w:rsidRPr="00CE3990" w:rsidRDefault="00CE3990">
            <w:pPr>
              <w:pStyle w:val="Underskrifter"/>
              <w:spacing w:before="240"/>
            </w:pPr>
          </w:p>
        </w:tc>
      </w:tr>
      <w:tr w:rsidR="00000000" w:rsidRPr="00CE3990">
        <w:trPr>
          <w:cantSplit/>
        </w:trPr>
        <w:tc>
          <w:tcPr>
            <w:tcW w:w="3046" w:type="dxa"/>
          </w:tcPr>
          <w:p w:rsidR="00CE3990" w:rsidRPr="00CE3990" w:rsidRDefault="00CE3990">
            <w:pPr>
              <w:pStyle w:val="Underskrifter"/>
            </w:pPr>
            <w:r w:rsidRPr="00CE3990">
              <w:t>Carina Hägg (s)</w:t>
            </w:r>
          </w:p>
        </w:tc>
        <w:tc>
          <w:tcPr>
            <w:tcW w:w="3046" w:type="dxa"/>
          </w:tcPr>
          <w:p w:rsidR="00CE3990" w:rsidRPr="00CE3990" w:rsidRDefault="00CE3990">
            <w:pPr>
              <w:pStyle w:val="Underskrifter"/>
            </w:pPr>
          </w:p>
        </w:tc>
      </w:tr>
    </w:tbl>
    <w:p w:rsidR="00CE3990" w:rsidRPr="00CE3990" w:rsidRDefault="00CE3990">
      <w:pPr>
        <w:pStyle w:val="Normaltindrag"/>
      </w:pPr>
    </w:p>
    <w:sectPr w:rsidR="00000000" w:rsidRPr="00CE3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990" w:rsidRPr="00CE3990" w:rsidRDefault="00CE3990">
      <w:r w:rsidRPr="00CE3990">
        <w:separator/>
      </w:r>
    </w:p>
  </w:endnote>
  <w:endnote w:type="continuationSeparator" w:id="0">
    <w:p w:rsidR="00CE3990" w:rsidRPr="00CE3990" w:rsidRDefault="00CE3990">
      <w:r w:rsidRPr="00CE39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990" w:rsidRPr="00CE3990" w:rsidRDefault="00CE3990">
    <w:pPr>
      <w:pStyle w:val="Sidfot"/>
    </w:pPr>
    <w:r w:rsidRPr="00CE39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91044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990" w:rsidRDefault="00CE39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3990" w:rsidRDefault="00CE39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990" w:rsidRPr="00CE3990" w:rsidRDefault="00CE3990">
    <w:pPr>
      <w:pStyle w:val="Sidfot"/>
    </w:pPr>
    <w:r w:rsidRPr="00CE39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7717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990" w:rsidRDefault="00CE39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3990" w:rsidRDefault="00CE39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990" w:rsidRPr="00CE3990" w:rsidRDefault="00CE3990">
    <w:pPr>
      <w:pStyle w:val="Sidfot"/>
    </w:pPr>
    <w:r w:rsidRPr="00CE39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85080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990" w:rsidRDefault="00CE39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3990" w:rsidRDefault="00CE39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990" w:rsidRPr="00CE3990" w:rsidRDefault="00CE3990">
      <w:r w:rsidRPr="00CE3990">
        <w:separator/>
      </w:r>
    </w:p>
  </w:footnote>
  <w:footnote w:type="continuationSeparator" w:id="0">
    <w:p w:rsidR="00CE3990" w:rsidRPr="00CE3990" w:rsidRDefault="00CE3990">
      <w:r w:rsidRPr="00CE39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990" w:rsidRPr="00CE3990" w:rsidRDefault="00CE3990">
    <w:pPr>
      <w:pStyle w:val="Sidhuvud"/>
    </w:pPr>
    <w:r w:rsidRPr="00CE39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42553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990" w:rsidRDefault="00CE39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3990" w:rsidRDefault="00CE39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990" w:rsidRPr="00CE3990" w:rsidRDefault="00CE3990">
    <w:pPr>
      <w:pStyle w:val="Sidhuvud"/>
    </w:pPr>
    <w:r w:rsidRPr="00CE39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79458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990" w:rsidRDefault="00CE39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3990" w:rsidRDefault="00CE39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990" w:rsidRPr="00CE3990" w:rsidRDefault="00CE3990">
    <w:pPr>
      <w:pStyle w:val="FSHNormal"/>
      <w:tabs>
        <w:tab w:val="right" w:pos="5840"/>
      </w:tabs>
    </w:pPr>
    <w:r w:rsidRPr="00CE3990">
      <w:br/>
    </w:r>
    <w:r w:rsidRPr="00CE3990">
      <w:fldChar w:fldCharType="begin" w:fldLock="1"/>
    </w:r>
    <w:r w:rsidRPr="00CE3990">
      <w:instrText xml:space="preserve"> DOCPROPERTY</w:instrText>
    </w:r>
    <w:r w:rsidRPr="00CE3990">
      <w:rPr>
        <w:sz w:val="18"/>
      </w:rPr>
      <w:instrText xml:space="preserve"> "YearUser" *\charformat </w:instrText>
    </w:r>
    <w:r w:rsidRPr="00CE3990">
      <w:fldChar w:fldCharType="separate"/>
    </w:r>
    <w:r w:rsidRPr="00CE3990">
      <w:t>2008/09</w:t>
    </w:r>
    <w:r w:rsidRPr="00CE3990">
      <w:fldChar w:fldCharType="end"/>
    </w:r>
    <w:r w:rsidRPr="00CE3990">
      <w:t xml:space="preserve"> </w:t>
    </w:r>
    <w:r w:rsidRPr="00CE3990">
      <w:tab/>
      <w:t xml:space="preserve">mnr: </w:t>
    </w:r>
    <w:r w:rsidRPr="00CE3990">
      <w:fldChar w:fldCharType="begin" w:fldLock="1"/>
    </w:r>
    <w:r w:rsidRPr="00CE3990">
      <w:instrText xml:space="preserve"> DOCPROPERTY</w:instrText>
    </w:r>
    <w:r w:rsidRPr="00CE3990">
      <w:rPr>
        <w:sz w:val="18"/>
      </w:rPr>
      <w:instrText xml:space="preserve"> "Motionsnummer" *\charformat </w:instrText>
    </w:r>
    <w:r w:rsidRPr="00CE3990">
      <w:fldChar w:fldCharType="separate"/>
    </w:r>
    <w:r w:rsidRPr="00CE3990">
      <w:t>U235</w:t>
    </w:r>
    <w:r w:rsidRPr="00CE3990">
      <w:fldChar w:fldCharType="end"/>
    </w:r>
    <w:r w:rsidRPr="00CE3990">
      <w:br/>
    </w:r>
    <w:r w:rsidRPr="00CE3990">
      <w:fldChar w:fldCharType="begin" w:fldLock="1"/>
    </w:r>
    <w:r w:rsidRPr="00CE3990">
      <w:instrText xml:space="preserve"> DOCPROPERTY</w:instrText>
    </w:r>
    <w:r w:rsidRPr="00CE3990">
      <w:rPr>
        <w:sz w:val="18"/>
      </w:rPr>
      <w:instrText xml:space="preserve"> "Samling" *\charformat </w:instrText>
    </w:r>
    <w:r w:rsidRPr="00CE3990">
      <w:fldChar w:fldCharType="end"/>
    </w:r>
    <w:r w:rsidRPr="00CE3990">
      <w:tab/>
      <w:t xml:space="preserve">pnr: </w:t>
    </w:r>
    <w:r w:rsidRPr="00CE3990">
      <w:fldChar w:fldCharType="begin" w:fldLock="1"/>
    </w:r>
    <w:r w:rsidRPr="00CE3990">
      <w:instrText xml:space="preserve"> DOCPROPERTY</w:instrText>
    </w:r>
    <w:r w:rsidRPr="00CE3990">
      <w:rPr>
        <w:sz w:val="18"/>
      </w:rPr>
      <w:instrText xml:space="preserve"> "Partinummer" *\charformat </w:instrText>
    </w:r>
    <w:r w:rsidRPr="00CE3990">
      <w:fldChar w:fldCharType="separate"/>
    </w:r>
    <w:r w:rsidRPr="00CE3990">
      <w:t>s20004</w:t>
    </w:r>
    <w:r w:rsidRPr="00CE3990">
      <w:fldChar w:fldCharType="end"/>
    </w:r>
  </w:p>
  <w:p w:rsidR="00CE3990" w:rsidRPr="00CE3990" w:rsidRDefault="00CE3990">
    <w:pPr>
      <w:pStyle w:val="FSHRub1"/>
    </w:pPr>
    <w:r w:rsidRPr="00CE3990">
      <w:t>Motion till riksdagen</w:t>
    </w:r>
    <w:r w:rsidRPr="00CE3990">
      <w:br/>
    </w:r>
    <w:r w:rsidRPr="00CE3990">
      <w:fldChar w:fldCharType="begin" w:fldLock="1"/>
    </w:r>
    <w:r w:rsidRPr="00CE3990">
      <w:instrText xml:space="preserve"> DOCPROPERTY "YearUser" *\charformat </w:instrText>
    </w:r>
    <w:r w:rsidRPr="00CE3990">
      <w:fldChar w:fldCharType="separate"/>
    </w:r>
    <w:r w:rsidRPr="00CE3990">
      <w:t>2008/09</w:t>
    </w:r>
    <w:r w:rsidRPr="00CE3990">
      <w:fldChar w:fldCharType="end"/>
    </w:r>
    <w:r w:rsidRPr="00CE3990">
      <w:t>:</w:t>
    </w:r>
    <w:r w:rsidRPr="00CE3990">
      <w:fldChar w:fldCharType="begin" w:fldLock="1"/>
    </w:r>
    <w:r w:rsidRPr="00CE3990">
      <w:instrText xml:space="preserve"> DOCPROPERTY "Motionsnummer" *\charformat </w:instrText>
    </w:r>
    <w:r w:rsidRPr="00CE3990">
      <w:fldChar w:fldCharType="separate"/>
    </w:r>
    <w:r w:rsidRPr="00CE3990">
      <w:t>U235</w:t>
    </w:r>
    <w:r w:rsidRPr="00CE3990">
      <w:fldChar w:fldCharType="end"/>
    </w:r>
  </w:p>
  <w:p w:rsidR="00CE3990" w:rsidRPr="00CE3990" w:rsidRDefault="00CE3990">
    <w:pPr>
      <w:pStyle w:val="FSHNormalS5"/>
    </w:pPr>
    <w:r w:rsidRPr="00CE3990">
      <w:fldChar w:fldCharType="begin" w:fldLock="1"/>
    </w:r>
    <w:r w:rsidRPr="00CE3990">
      <w:instrText xml:space="preserve"> DOCPROPERTY "MotionarText" *\charformat </w:instrText>
    </w:r>
    <w:r w:rsidRPr="00CE3990">
      <w:fldChar w:fldCharType="separate"/>
    </w:r>
    <w:r w:rsidRPr="00CE3990">
      <w:t>av Carina Hägg (s)</w:t>
    </w:r>
    <w:r w:rsidRPr="00CE3990">
      <w:fldChar w:fldCharType="end"/>
    </w:r>
    <w:r w:rsidRPr="00CE3990">
      <w:br/>
    </w:r>
    <w:r w:rsidRPr="00CE3990">
      <w:fldChar w:fldCharType="begin" w:fldLock="1"/>
    </w:r>
    <w:r w:rsidRPr="00CE3990">
      <w:instrText xml:space="preserve"> DOCPROPERTY "SvarFrasKort" *\charformat </w:instrText>
    </w:r>
    <w:r w:rsidRPr="00CE3990">
      <w:fldChar w:fldCharType="end"/>
    </w:r>
  </w:p>
  <w:p w:rsidR="00CE3990" w:rsidRPr="00CE3990" w:rsidRDefault="00CE3990">
    <w:pPr>
      <w:pStyle w:val="FSHTitel"/>
    </w:pPr>
    <w:r w:rsidRPr="00CE3990">
      <w:fldChar w:fldCharType="begin" w:fldLock="1"/>
    </w:r>
    <w:r w:rsidRPr="00CE3990">
      <w:instrText xml:space="preserve"> DOCPROPERTY</w:instrText>
    </w:r>
    <w:r w:rsidRPr="00CE3990">
      <w:rPr>
        <w:sz w:val="18"/>
      </w:rPr>
      <w:instrText xml:space="preserve"> "RubrikSvar" *\charformat </w:instrText>
    </w:r>
    <w:r w:rsidRPr="00CE3990">
      <w:fldChar w:fldCharType="separate"/>
    </w:r>
    <w:r w:rsidRPr="00CE3990">
      <w:t>Det europeiska jämställdhetsinstitutet</w:t>
    </w:r>
    <w:r w:rsidRPr="00CE3990">
      <w:fldChar w:fldCharType="end"/>
    </w:r>
  </w:p>
  <w:p w:rsidR="00CE3990" w:rsidRPr="00CE3990" w:rsidRDefault="00CE3990">
    <w:pPr>
      <w:pStyle w:val="Normal00"/>
    </w:pPr>
  </w:p>
  <w:p w:rsidR="00CE3990" w:rsidRPr="00CE3990" w:rsidRDefault="00CE39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B7D1AE4"/>
    <w:multiLevelType w:val="hybridMultilevel"/>
    <w:tmpl w:val="371204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6F251D"/>
    <w:multiLevelType w:val="hybridMultilevel"/>
    <w:tmpl w:val="6C78BA42"/>
    <w:lvl w:ilvl="0" w:tplc="C92409C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891413">
    <w:abstractNumId w:val="8"/>
  </w:num>
  <w:num w:numId="2" w16cid:durableId="1282422006">
    <w:abstractNumId w:val="9"/>
  </w:num>
  <w:num w:numId="3" w16cid:durableId="43139825">
    <w:abstractNumId w:val="8"/>
  </w:num>
  <w:num w:numId="4" w16cid:durableId="1806700414">
    <w:abstractNumId w:val="9"/>
  </w:num>
  <w:num w:numId="5" w16cid:durableId="114719785">
    <w:abstractNumId w:val="14"/>
  </w:num>
  <w:num w:numId="6" w16cid:durableId="1932547940">
    <w:abstractNumId w:val="10"/>
  </w:num>
  <w:num w:numId="7" w16cid:durableId="1301575681">
    <w:abstractNumId w:val="11"/>
  </w:num>
  <w:num w:numId="8" w16cid:durableId="362637900">
    <w:abstractNumId w:val="13"/>
  </w:num>
  <w:num w:numId="9" w16cid:durableId="1159880916">
    <w:abstractNumId w:val="8"/>
  </w:num>
  <w:num w:numId="10" w16cid:durableId="45220743">
    <w:abstractNumId w:val="3"/>
  </w:num>
  <w:num w:numId="11" w16cid:durableId="2058161974">
    <w:abstractNumId w:val="2"/>
  </w:num>
  <w:num w:numId="12" w16cid:durableId="1206868847">
    <w:abstractNumId w:val="1"/>
  </w:num>
  <w:num w:numId="13" w16cid:durableId="123013402">
    <w:abstractNumId w:val="0"/>
  </w:num>
  <w:num w:numId="14" w16cid:durableId="1293441934">
    <w:abstractNumId w:val="9"/>
  </w:num>
  <w:num w:numId="15" w16cid:durableId="368458320">
    <w:abstractNumId w:val="7"/>
  </w:num>
  <w:num w:numId="16" w16cid:durableId="1576821492">
    <w:abstractNumId w:val="6"/>
  </w:num>
  <w:num w:numId="17" w16cid:durableId="2102675960">
    <w:abstractNumId w:val="5"/>
  </w:num>
  <w:num w:numId="18" w16cid:durableId="1809473402">
    <w:abstractNumId w:val="4"/>
  </w:num>
  <w:num w:numId="19" w16cid:durableId="135923588">
    <w:abstractNumId w:val="12"/>
  </w:num>
  <w:num w:numId="20" w16cid:durableId="2004894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BE505140-C6B7-4A61-8BC7-AD683366E765}"/>
  </w:docVars>
  <w:rsids>
    <w:rsidRoot w:val="00350CC5"/>
    <w:rsid w:val="00350CC5"/>
    <w:rsid w:val="00C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C5492D3-F842-4C25-A44D-48D9EB69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av">
    <w:name w:val="av"/>
    <w:basedOn w:val="Normal"/>
    <w:link w:val="avChar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avChar">
    <w:name w:val="av Char"/>
    <w:basedOn w:val="Standardstycketeckensnitt"/>
    <w:link w:val="av"/>
    <w:rPr>
      <w:rFonts w:ascii="Verdana" w:hAnsi="Verdana"/>
      <w:sz w:val="24"/>
      <w:szCs w:val="24"/>
      <w:lang w:val="sv-SE" w:eastAsia="sv-SE" w:bidi="ar-SA"/>
    </w:rPr>
  </w:style>
  <w:style w:type="paragraph" w:customStyle="1" w:styleId="Formatmall2">
    <w:name w:val="Formatmall2"/>
    <w:basedOn w:val="Normal"/>
    <w:pPr>
      <w:spacing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2829</Characters>
  <Application>Microsoft Office Word</Application>
  <DocSecurity>4</DocSecurity>
  <Lines>53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s20004</vt:lpstr>
    </vt:vector>
  </TitlesOfParts>
  <Company>Riksdagen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s20004</dc:title>
  <dc:subject>s20004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2008-12-09T11:31:00Z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Det europeiska jämställdhetsinstitutet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europeiska jämställdhetsinstitutet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20082009000000000115000200040069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20082009000000000115000200040069</vt:lpwstr>
  </property>
  <property fmtid="{D5CDD505-2E9C-101B-9397-08002B2CF9AE}" pid="50" name="nummer">
    <vt:lpwstr>235</vt:lpwstr>
  </property>
  <property fmtid="{D5CDD505-2E9C-101B-9397-08002B2CF9AE}" pid="51" name="utskottsbeteckning">
    <vt:lpwstr>U</vt:lpwstr>
  </property>
  <property fmtid="{D5CDD505-2E9C-101B-9397-08002B2CF9AE}" pid="52" name="GlobalUID">
    <vt:lpwstr>{E9111AA9-A4F1-4FE1-B13C-44730CB25706}</vt:lpwstr>
  </property>
  <property fmtid="{D5CDD505-2E9C-101B-9397-08002B2CF9AE}" pid="53" name="Överföringar">
    <vt:i4>0</vt:i4>
  </property>
  <property fmtid="{D5CDD505-2E9C-101B-9397-08002B2CF9AE}" pid="54" name="Checksum">
    <vt:lpwstr>*1017911427276*</vt:lpwstr>
  </property>
  <property fmtid="{D5CDD505-2E9C-101B-9397-08002B2CF9AE}" pid="55" name="skuggnummer">
    <vt:lpwstr>896</vt:lpwstr>
  </property>
  <property fmtid="{D5CDD505-2E9C-101B-9397-08002B2CF9AE}" pid="56" name="urixVersion">
    <vt:lpwstr>3.2.0.8</vt:lpwstr>
  </property>
  <property fmtid="{D5CDD505-2E9C-101B-9397-08002B2CF9AE}" pid="57" name="urixOrigin">
    <vt:lpwstr>090402 13:13:12.321</vt:lpwstr>
  </property>
  <property fmtid="{D5CDD505-2E9C-101B-9397-08002B2CF9AE}" pid="58" name="urixGuid">
    <vt:lpwstr>{61C7B6E4-3BC2-4613-BB4B-63690F73514A}</vt:lpwstr>
  </property>
</Properties>
</file>