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B55C9">
        <w:tblPrEx>
          <w:tblCellMar>
            <w:top w:w="0" w:type="dxa"/>
            <w:bottom w:w="0" w:type="dxa"/>
          </w:tblCellMar>
        </w:tblPrEx>
        <w:trPr>
          <w:cantSplit/>
          <w:trHeight w:hRule="exact" w:val="1260"/>
        </w:trPr>
        <w:tc>
          <w:tcPr>
            <w:tcW w:w="6024" w:type="dxa"/>
            <w:gridSpan w:val="2"/>
            <w:vMerge w:val="restart"/>
          </w:tcPr>
          <w:p w:rsidR="00BD4B57" w:rsidRPr="004B55C9" w:rsidRDefault="00BD4B57">
            <w:pPr>
              <w:pStyle w:val="HuvudRubrik"/>
            </w:pPr>
            <w:bookmarkStart w:id="0" w:name="BetänkandeRubrik"/>
            <w:bookmarkEnd w:id="0"/>
            <w:r w:rsidRPr="004B55C9">
              <w:t>Kulturutskottets betänkande</w:t>
            </w:r>
            <w:r w:rsidR="004B55C9" w:rsidRPr="004B55C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92288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D4B57" w:rsidRPr="004B55C9" w:rsidRDefault="00BD4B57">
                                  <w:pPr>
                                    <w:pStyle w:val="Logo"/>
                                  </w:pPr>
                                  <w:r w:rsidRPr="004B55C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5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D4B57" w:rsidRPr="004B55C9" w:rsidRDefault="00BD4B57">
                            <w:pPr>
                              <w:pStyle w:val="Logo"/>
                            </w:pPr>
                            <w:r w:rsidRPr="004B55C9">
                              <w:object w:dxaOrig="840" w:dyaOrig="1545">
                                <v:shape id="_x0000_i1025" type="#_x0000_t75" style="width:90.45pt;height:77.15pt" fillcolor="window">
                                  <v:imagedata r:id="rId7" o:title="" cropright="-75835f"/>
                                </v:shape>
                                <o:OLEObject Type="Embed" ProgID="Word.Picture.8" ShapeID="_x0000_i1025" DrawAspect="Content" ObjectID="_1827344455" r:id="rId9"/>
                              </w:object>
                            </w:r>
                          </w:p>
                        </w:txbxContent>
                      </v:textbox>
                      <w10:wrap anchorx="page" anchory="page"/>
                    </v:shape>
                  </w:pict>
                </mc:Fallback>
              </mc:AlternateContent>
            </w:r>
          </w:p>
          <w:p w:rsidR="00BD4B57" w:rsidRPr="004B55C9" w:rsidRDefault="00BD4B57">
            <w:pPr>
              <w:pStyle w:val="HuvudRubrikRad2"/>
            </w:pPr>
            <w:bookmarkStart w:id="17" w:name="BetänkandeNr"/>
            <w:bookmarkEnd w:id="17"/>
            <w:r w:rsidRPr="004B55C9">
              <w:t>1999/2000:KrU9</w:t>
            </w:r>
          </w:p>
          <w:p w:rsidR="00BD4B57" w:rsidRPr="004B55C9" w:rsidRDefault="00BD4B57">
            <w:pPr>
              <w:pStyle w:val="BetnkandeRubrik"/>
            </w:pPr>
            <w:bookmarkStart w:id="18" w:name="Huvudrubrik"/>
            <w:bookmarkEnd w:id="18"/>
            <w:r w:rsidRPr="004B55C9">
              <w:t>Vissa kulturpolitiska frågor</w:t>
            </w:r>
          </w:p>
        </w:tc>
        <w:tc>
          <w:tcPr>
            <w:tcW w:w="1559" w:type="dxa"/>
            <w:tcBorders>
              <w:bottom w:val="nil"/>
            </w:tcBorders>
          </w:tcPr>
          <w:p w:rsidR="00BD4B57" w:rsidRPr="004B55C9" w:rsidRDefault="00BD4B57">
            <w:pPr>
              <w:spacing w:before="0" w:line="230" w:lineRule="auto"/>
              <w:rPr>
                <w:sz w:val="24"/>
              </w:rPr>
            </w:pPr>
          </w:p>
        </w:tc>
      </w:tr>
      <w:tr w:rsidR="00000000" w:rsidRPr="004B55C9">
        <w:tblPrEx>
          <w:tblCellMar>
            <w:top w:w="0" w:type="dxa"/>
            <w:bottom w:w="0" w:type="dxa"/>
          </w:tblCellMar>
        </w:tblPrEx>
        <w:trPr>
          <w:cantSplit/>
          <w:trHeight w:hRule="exact" w:val="240"/>
        </w:trPr>
        <w:tc>
          <w:tcPr>
            <w:tcW w:w="6024" w:type="dxa"/>
            <w:gridSpan w:val="2"/>
            <w:vMerge/>
            <w:tcBorders>
              <w:top w:val="nil"/>
              <w:bottom w:val="nil"/>
            </w:tcBorders>
          </w:tcPr>
          <w:p w:rsidR="00BD4B57" w:rsidRPr="004B55C9" w:rsidRDefault="00BD4B57">
            <w:pPr>
              <w:spacing w:before="40" w:after="900" w:line="280" w:lineRule="exact"/>
              <w:jc w:val="left"/>
              <w:rPr>
                <w:sz w:val="28"/>
              </w:rPr>
            </w:pPr>
          </w:p>
        </w:tc>
        <w:tc>
          <w:tcPr>
            <w:tcW w:w="1559" w:type="dxa"/>
          </w:tcPr>
          <w:p w:rsidR="00BD4B57" w:rsidRPr="004B55C9" w:rsidRDefault="00BD4B57">
            <w:pPr>
              <w:pStyle w:val="rtal"/>
            </w:pPr>
            <w:r w:rsidRPr="004B55C9">
              <w:t>1999/2000</w:t>
            </w:r>
          </w:p>
        </w:tc>
      </w:tr>
      <w:tr w:rsidR="00000000" w:rsidRPr="004B55C9">
        <w:tblPrEx>
          <w:tblCellMar>
            <w:top w:w="0" w:type="dxa"/>
            <w:bottom w:w="0" w:type="dxa"/>
          </w:tblCellMar>
        </w:tblPrEx>
        <w:trPr>
          <w:cantSplit/>
          <w:trHeight w:val="560"/>
        </w:trPr>
        <w:tc>
          <w:tcPr>
            <w:tcW w:w="6024" w:type="dxa"/>
            <w:gridSpan w:val="2"/>
            <w:vMerge/>
            <w:tcBorders>
              <w:top w:val="nil"/>
              <w:bottom w:val="single" w:sz="6" w:space="0" w:color="auto"/>
            </w:tcBorders>
          </w:tcPr>
          <w:p w:rsidR="00BD4B57" w:rsidRPr="004B55C9" w:rsidRDefault="00BD4B57">
            <w:pPr>
              <w:spacing w:before="40" w:after="900" w:line="280" w:lineRule="exact"/>
              <w:jc w:val="left"/>
              <w:rPr>
                <w:sz w:val="28"/>
              </w:rPr>
            </w:pPr>
          </w:p>
        </w:tc>
        <w:tc>
          <w:tcPr>
            <w:tcW w:w="1559" w:type="dxa"/>
            <w:tcBorders>
              <w:bottom w:val="single" w:sz="6" w:space="0" w:color="auto"/>
            </w:tcBorders>
          </w:tcPr>
          <w:p w:rsidR="00BD4B57" w:rsidRPr="004B55C9" w:rsidRDefault="00BD4B57">
            <w:pPr>
              <w:pStyle w:val="rtal"/>
            </w:pPr>
            <w:r w:rsidRPr="004B55C9">
              <w:t>KrU9</w:t>
            </w:r>
          </w:p>
        </w:tc>
      </w:tr>
      <w:tr w:rsidR="00000000" w:rsidRPr="004B55C9">
        <w:tblPrEx>
          <w:tblCellMar>
            <w:top w:w="0" w:type="dxa"/>
            <w:bottom w:w="0" w:type="dxa"/>
          </w:tblCellMar>
        </w:tblPrEx>
        <w:trPr>
          <w:cantSplit/>
          <w:trHeight w:hRule="exact" w:val="660"/>
        </w:trPr>
        <w:tc>
          <w:tcPr>
            <w:tcW w:w="3012" w:type="dxa"/>
          </w:tcPr>
          <w:p w:rsidR="00BD4B57" w:rsidRPr="004B55C9" w:rsidRDefault="00BD4B57">
            <w:pPr>
              <w:pStyle w:val="StatusSida1"/>
              <w:rPr>
                <w:sz w:val="22"/>
              </w:rPr>
            </w:pPr>
          </w:p>
        </w:tc>
        <w:tc>
          <w:tcPr>
            <w:tcW w:w="3012" w:type="dxa"/>
          </w:tcPr>
          <w:p w:rsidR="00BD4B57" w:rsidRPr="004B55C9" w:rsidRDefault="00BD4B57">
            <w:pPr>
              <w:pStyle w:val="UtskriftsdatumSida1"/>
              <w:rPr>
                <w:b/>
                <w:sz w:val="28"/>
              </w:rPr>
            </w:pPr>
          </w:p>
        </w:tc>
        <w:tc>
          <w:tcPr>
            <w:tcW w:w="1559" w:type="dxa"/>
          </w:tcPr>
          <w:p w:rsidR="00BD4B57" w:rsidRPr="004B55C9" w:rsidRDefault="00BD4B57"/>
        </w:tc>
      </w:tr>
    </w:tbl>
    <w:p w:rsidR="00BD4B57" w:rsidRPr="004B55C9" w:rsidRDefault="00BD4B57">
      <w:pPr>
        <w:pStyle w:val="Rubrik1"/>
      </w:pPr>
      <w:bookmarkStart w:id="19" w:name="Textstart"/>
      <w:bookmarkStart w:id="20" w:name="_Toc478197245"/>
      <w:bookmarkEnd w:id="19"/>
      <w:r w:rsidRPr="004B55C9">
        <w:t>Sammanfattning</w:t>
      </w:r>
      <w:bookmarkEnd w:id="20"/>
    </w:p>
    <w:p w:rsidR="00BD4B57" w:rsidRPr="004B55C9" w:rsidRDefault="00BD4B57">
      <w:r w:rsidRPr="004B55C9">
        <w:t>I betänkandet behandlar utskottet motionsyrkanden från allmänna motionst</w:t>
      </w:r>
      <w:r w:rsidRPr="004B55C9">
        <w:t>i</w:t>
      </w:r>
      <w:r w:rsidRPr="004B55C9">
        <w:t xml:space="preserve">den hösten 1999. </w:t>
      </w:r>
    </w:p>
    <w:p w:rsidR="00BD4B57" w:rsidRPr="004B55C9" w:rsidRDefault="00BD4B57">
      <w:pPr>
        <w:pStyle w:val="Normaltindrag"/>
      </w:pPr>
      <w:r w:rsidRPr="004B55C9">
        <w:t>De behandlade motionerna rör frågor om utgångspunkter för kulturpolit</w:t>
      </w:r>
      <w:r w:rsidRPr="004B55C9">
        <w:t>i</w:t>
      </w:r>
      <w:r w:rsidRPr="004B55C9">
        <w:t>ken, statens ansvar på kulturområdet och kulturens finansiering. Vidare tas upp frågor om en basstruktur för kulturell frihet och utveckling samt om en utredning om en ny kulturpolitisk struktur.</w:t>
      </w:r>
    </w:p>
    <w:p w:rsidR="00BD4B57" w:rsidRPr="004B55C9" w:rsidRDefault="00BD4B57">
      <w:pPr>
        <w:pStyle w:val="Normaltindrag"/>
      </w:pPr>
      <w:r w:rsidRPr="004B55C9">
        <w:t>Frågor om kultursponsring, kulturinstitutionernas hyreskostnader och reg</w:t>
      </w:r>
      <w:r w:rsidRPr="004B55C9">
        <w:t>e</w:t>
      </w:r>
      <w:r w:rsidRPr="004B55C9">
        <w:t>ringens regleringsbrev rörande Kulturrådets bidragsfördelning tas upp. Syftet med Stiftelsen Framtidens kultur samt relationen mellan stiftelsens och Ku</w:t>
      </w:r>
      <w:r w:rsidRPr="004B55C9">
        <w:t>l</w:t>
      </w:r>
      <w:r w:rsidRPr="004B55C9">
        <w:t>turrådets resurser behandlas. Regionalpolitiska aspekter av olika slag aktual</w:t>
      </w:r>
      <w:r w:rsidRPr="004B55C9">
        <w:t>i</w:t>
      </w:r>
      <w:r w:rsidRPr="004B55C9">
        <w:t>seras i några motioner.</w:t>
      </w:r>
    </w:p>
    <w:p w:rsidR="00BD4B57" w:rsidRPr="004B55C9" w:rsidRDefault="00BD4B57">
      <w:pPr>
        <w:pStyle w:val="Normaltindrag"/>
      </w:pPr>
      <w:r w:rsidRPr="004B55C9">
        <w:t>Utskottet behandlar vidare motionsyrkanden om nya nationella kulturpol</w:t>
      </w:r>
      <w:r w:rsidRPr="004B55C9">
        <w:t>i</w:t>
      </w:r>
      <w:r w:rsidRPr="004B55C9">
        <w:t>ti</w:t>
      </w:r>
      <w:r w:rsidRPr="004B55C9">
        <w:t>s</w:t>
      </w:r>
      <w:r w:rsidRPr="004B55C9">
        <w:t>ka mål.</w:t>
      </w:r>
    </w:p>
    <w:p w:rsidR="00BD4B57" w:rsidRPr="004B55C9" w:rsidRDefault="00BD4B57">
      <w:pPr>
        <w:pStyle w:val="Normaltindrag"/>
      </w:pPr>
      <w:r w:rsidRPr="004B55C9">
        <w:t>Delaktigheten i kulturen för barn och unga, kvinnor samt funktionshindr</w:t>
      </w:r>
      <w:r w:rsidRPr="004B55C9">
        <w:t>a</w:t>
      </w:r>
      <w:r w:rsidRPr="004B55C9">
        <w:t>de berörs i vissa motioner. Stöd för samernas kultur och synpunkter på det mångkulturella samhället och det internationella kulturutbytet behandlas också.</w:t>
      </w:r>
    </w:p>
    <w:p w:rsidR="00BD4B57" w:rsidRPr="004B55C9" w:rsidRDefault="00BD4B57">
      <w:pPr>
        <w:pStyle w:val="Normaltindrag"/>
      </w:pPr>
      <w:r w:rsidRPr="004B55C9">
        <w:t>Kulturens påverkansmöjligheter, betydelsen av publikarbete, effekterna av kulturhuvudstadsåret, kulturens betydelse vid exportsatsningar samt kultu</w:t>
      </w:r>
      <w:r w:rsidRPr="004B55C9">
        <w:t>r</w:t>
      </w:r>
      <w:r w:rsidRPr="004B55C9">
        <w:t>vetenskaplig forskning berörs även i betänkandet.</w:t>
      </w:r>
    </w:p>
    <w:p w:rsidR="00BD4B57" w:rsidRPr="004B55C9" w:rsidRDefault="00BD4B57">
      <w:pPr>
        <w:pStyle w:val="Normaltindrag"/>
      </w:pPr>
      <w:r w:rsidRPr="004B55C9">
        <w:t>Samtliga yrkanden avstyrks av utskottet.</w:t>
      </w:r>
    </w:p>
    <w:p w:rsidR="00BD4B57" w:rsidRPr="004B55C9" w:rsidRDefault="00BD4B57">
      <w:pPr>
        <w:pStyle w:val="Normaltindrag"/>
      </w:pPr>
      <w:r w:rsidRPr="004B55C9">
        <w:t>23 reservationer och 3 särskilda yttranden har avgivits.</w:t>
      </w:r>
    </w:p>
    <w:p w:rsidR="00BD4B57" w:rsidRPr="004B55C9" w:rsidRDefault="00BD4B57">
      <w:pPr>
        <w:pStyle w:val="Rubrik1"/>
      </w:pPr>
      <w:bookmarkStart w:id="21" w:name="_Toc478197246"/>
      <w:r w:rsidRPr="004B55C9">
        <w:t>Motioner</w:t>
      </w:r>
      <w:bookmarkEnd w:id="21"/>
    </w:p>
    <w:p w:rsidR="00BD4B57" w:rsidRPr="004B55C9" w:rsidRDefault="00BD4B57">
      <w:r w:rsidRPr="004B55C9">
        <w:t>1999/2000:Kr201 av Lennart Daléus m.fl. (c) vari yrkas</w:t>
      </w:r>
    </w:p>
    <w:p w:rsidR="00BD4B57" w:rsidRPr="004B55C9" w:rsidRDefault="00BD4B57">
      <w:pPr>
        <w:pStyle w:val="Normaltindrag"/>
      </w:pPr>
      <w:r w:rsidRPr="004B55C9">
        <w:t xml:space="preserve">1. att riksdagen som sin mening ger regeringen till känna vad i motionen anförts om att 25 % av kulturanslaget bör avsättas till kultur för barn och ungdom, </w:t>
      </w:r>
    </w:p>
    <w:p w:rsidR="00BD4B57" w:rsidRPr="004B55C9" w:rsidRDefault="00BD4B57">
      <w:pPr>
        <w:pStyle w:val="Normaltindrag"/>
      </w:pPr>
      <w:r w:rsidRPr="004B55C9">
        <w:t xml:space="preserve">2. att riksdagen som sin mening ger regeringen till känna vad i motionen anförts om en större flexibilitet hos kulturinstitutionerna, </w:t>
      </w:r>
    </w:p>
    <w:p w:rsidR="00BD4B57" w:rsidRPr="004B55C9" w:rsidRDefault="00BD4B57">
      <w:pPr>
        <w:pStyle w:val="Normaltindrag"/>
      </w:pPr>
      <w:r w:rsidRPr="004B55C9">
        <w:t xml:space="preserve">3. att riksdagen som sin mening ger regeringen till känna vad i motionen anförts om Ungdomsstyrelsen och Allmänna arvsfonden, </w:t>
      </w:r>
    </w:p>
    <w:p w:rsidR="00BD4B57" w:rsidRPr="004B55C9" w:rsidRDefault="00BD4B57">
      <w:pPr>
        <w:pStyle w:val="Normaltindrag"/>
      </w:pPr>
      <w:r w:rsidRPr="004B55C9">
        <w:lastRenderedPageBreak/>
        <w:t xml:space="preserve">4. att riksdagen som sin mening ger regeringen till känna vad i motionen anförts om centrala insatser för att underlätta för ung kultur, </w:t>
      </w:r>
    </w:p>
    <w:p w:rsidR="00BD4B57" w:rsidRPr="004B55C9" w:rsidRDefault="00BD4B57">
      <w:pPr>
        <w:pStyle w:val="Normaltindrag"/>
      </w:pPr>
      <w:r w:rsidRPr="004B55C9">
        <w:t xml:space="preserve">5. att riksdagen som sin mening ger regeringen till känna vad i motionen anförts om ett landsomfattande projekt med uppgift att belysa och framhålla kvinnans roll och betydelse inom kultursektorn, </w:t>
      </w:r>
    </w:p>
    <w:p w:rsidR="00BD4B57" w:rsidRPr="004B55C9" w:rsidRDefault="00BD4B57">
      <w:pPr>
        <w:pStyle w:val="Normaltindrag"/>
      </w:pPr>
      <w:r w:rsidRPr="004B55C9">
        <w:t xml:space="preserve">7. att riksdagen som sin mening ger regeringen till känna vad i motionen anförts om vikten av ömsesidig förståelse och respekt för olika medborgares kulturer och kulturarv, </w:t>
      </w:r>
    </w:p>
    <w:p w:rsidR="00BD4B57" w:rsidRPr="004B55C9" w:rsidRDefault="00BD4B57">
      <w:pPr>
        <w:pStyle w:val="Normaltindrag"/>
      </w:pPr>
      <w:r w:rsidRPr="004B55C9">
        <w:t xml:space="preserve">10. att riksdagen som sin mening ger regeringen till känna vad i motionen anförts om satsningar på den kulturella infrastrukturen. </w:t>
      </w:r>
    </w:p>
    <w:p w:rsidR="00BD4B57" w:rsidRPr="004B55C9" w:rsidRDefault="00BD4B57">
      <w:r w:rsidRPr="004B55C9">
        <w:t>1999/2000:Kr234 av Charlotta L Bjälkebring m.fl. (v) vari yrkas</w:t>
      </w:r>
    </w:p>
    <w:p w:rsidR="00BD4B57" w:rsidRPr="004B55C9" w:rsidRDefault="00BD4B57">
      <w:pPr>
        <w:pStyle w:val="Normaltindrag"/>
      </w:pPr>
      <w:r w:rsidRPr="004B55C9">
        <w:t xml:space="preserve">1. att riksdagen som sin mening ger regeringen till känna vad i motionen anförts om funktionshindrades rätt till delaktighet i kulturlivet, </w:t>
      </w:r>
    </w:p>
    <w:p w:rsidR="00BD4B57" w:rsidRPr="004B55C9" w:rsidRDefault="00BD4B57">
      <w:pPr>
        <w:pStyle w:val="Normaltindrag"/>
      </w:pPr>
      <w:r w:rsidRPr="004B55C9">
        <w:t xml:space="preserve">2. att riksdagen som sin mening ger regeringen till känna vad i motionen anförts om det mångkulturella Sverige, </w:t>
      </w:r>
    </w:p>
    <w:p w:rsidR="00BD4B57" w:rsidRPr="004B55C9" w:rsidRDefault="00BD4B57">
      <w:pPr>
        <w:pStyle w:val="Normaltindrag"/>
      </w:pPr>
      <w:r w:rsidRPr="004B55C9">
        <w:t xml:space="preserve">5. att riksdagen hos regeringen begär en utredning i vilken utsträckning samhällets kultursatsningar i dag främjar jämställdhet, dvs. hur stor andel av satsningarna som når kvinnor respektive män, </w:t>
      </w:r>
    </w:p>
    <w:p w:rsidR="00BD4B57" w:rsidRPr="004B55C9" w:rsidRDefault="00BD4B57">
      <w:pPr>
        <w:pStyle w:val="Normaltindrag"/>
      </w:pPr>
      <w:r w:rsidRPr="004B55C9">
        <w:t>6. att riksdagen begär att regeringen återkommer med förslag till ett åtto</w:t>
      </w:r>
      <w:r w:rsidRPr="004B55C9">
        <w:t>n</w:t>
      </w:r>
      <w:r w:rsidRPr="004B55C9">
        <w:t xml:space="preserve">de kulturpolitiskt mål för att säkra könsperspektivet i statens kulturpolitik. </w:t>
      </w:r>
    </w:p>
    <w:p w:rsidR="00BD4B57" w:rsidRPr="004B55C9" w:rsidRDefault="00BD4B57">
      <w:r w:rsidRPr="004B55C9">
        <w:t xml:space="preserve">1999/2000:Kr273 av Gudrun Schyman m.fl. (v) vari yrkas att riksdagen som sin mening ger regeringen till känna vad i motionen anförts om en utredning om en ny kulturpolitisk struktur. </w:t>
      </w:r>
    </w:p>
    <w:p w:rsidR="00BD4B57" w:rsidRPr="004B55C9" w:rsidRDefault="00BD4B57">
      <w:r w:rsidRPr="004B55C9">
        <w:t xml:space="preserve">1999/2000:Kr274 av Inger Lundberg (s) vari yrkas att riksdagen som sin mening ger regeringen till känna vad i motionen anförts om annex till statliga kulturinstitutioner. </w:t>
      </w:r>
    </w:p>
    <w:p w:rsidR="00BD4B57" w:rsidRPr="004B55C9" w:rsidRDefault="00BD4B57">
      <w:r w:rsidRPr="004B55C9">
        <w:t>1999/2000:Kr277 av Tasso Stafilidis m.fl. (v) vari yrkas</w:t>
      </w:r>
    </w:p>
    <w:p w:rsidR="00BD4B57" w:rsidRPr="004B55C9" w:rsidRDefault="00BD4B57">
      <w:pPr>
        <w:pStyle w:val="Normaltindrag"/>
      </w:pPr>
      <w:r w:rsidRPr="004B55C9">
        <w:t xml:space="preserve">3. att riksdagen som sin mening ger regeringen till känna vad i motionen anförts om uppföljning av regleringsbrev, </w:t>
      </w:r>
    </w:p>
    <w:p w:rsidR="00BD4B57" w:rsidRPr="004B55C9" w:rsidRDefault="00BD4B57">
      <w:pPr>
        <w:pStyle w:val="Normaltindrag"/>
      </w:pPr>
      <w:r w:rsidRPr="004B55C9">
        <w:t xml:space="preserve">9. att riksdagen som sin mening ger regeringen till känna vad i motionen anförts om utarbetande av regler för kultursponsring, </w:t>
      </w:r>
    </w:p>
    <w:p w:rsidR="00BD4B57" w:rsidRPr="004B55C9" w:rsidRDefault="00BD4B57">
      <w:pPr>
        <w:pStyle w:val="Normaltindrag"/>
      </w:pPr>
      <w:r w:rsidRPr="004B55C9">
        <w:t xml:space="preserve">11. att riksdagen hos regeringen begär redovisning av könsbunden statistik inom kultursektorn i enlighet med det i motionen anförda, </w:t>
      </w:r>
    </w:p>
    <w:p w:rsidR="00BD4B57" w:rsidRPr="004B55C9" w:rsidRDefault="00BD4B57">
      <w:pPr>
        <w:pStyle w:val="Normaltindrag"/>
      </w:pPr>
      <w:r w:rsidRPr="004B55C9">
        <w:t>12. att riksdagen som sin mening ger regeringen till känna vad i motionen anförts om att i arbetet inom EU och FN främja det internationella kulturu</w:t>
      </w:r>
      <w:r w:rsidRPr="004B55C9">
        <w:t>t</w:t>
      </w:r>
      <w:r w:rsidRPr="004B55C9">
        <w:t xml:space="preserve">bytet. </w:t>
      </w:r>
    </w:p>
    <w:p w:rsidR="00BD4B57" w:rsidRPr="004B55C9" w:rsidRDefault="00BD4B57">
      <w:r w:rsidRPr="004B55C9">
        <w:t>1999/2000:Kr290 av Björn Kaaling m.fl. (s) vari yrkas</w:t>
      </w:r>
    </w:p>
    <w:p w:rsidR="00BD4B57" w:rsidRPr="004B55C9" w:rsidRDefault="00BD4B57">
      <w:pPr>
        <w:pStyle w:val="Normaltindrag"/>
      </w:pPr>
      <w:r w:rsidRPr="004B55C9">
        <w:t xml:space="preserve">1. att riksdagen som sin mening ger regeringen till känna vad i motionen anförts om betydelsen av publikarbete inom kulturområdet, </w:t>
      </w:r>
    </w:p>
    <w:p w:rsidR="00BD4B57" w:rsidRPr="004B55C9" w:rsidRDefault="00BD4B57">
      <w:pPr>
        <w:pStyle w:val="Normaltindrag"/>
      </w:pPr>
      <w:r w:rsidRPr="004B55C9">
        <w:t>2. att riksdagen som sin mening ger regeringen till känna vad i motionen anförts om att en kartläggning bör göras av hela det uppsökande publikarb</w:t>
      </w:r>
      <w:r w:rsidRPr="004B55C9">
        <w:t>e</w:t>
      </w:r>
      <w:r w:rsidRPr="004B55C9">
        <w:t xml:space="preserve">tets omfattning och kostnader inom det samhällsunderstödda kulturområdet, </w:t>
      </w:r>
    </w:p>
    <w:p w:rsidR="00BD4B57" w:rsidRPr="004B55C9" w:rsidRDefault="00BD4B57">
      <w:pPr>
        <w:pStyle w:val="Normaltindrag"/>
      </w:pPr>
      <w:r w:rsidRPr="004B55C9">
        <w:t xml:space="preserve">3. att riksdagen som sin mening ger regeringen till känna vad i motionen anförts om de idéburna publikorganisationernas särskilda förutsättningar att medverka i publikarbetet för att vidga deltagandet i kulturlivet och bättre ta till vara den nationella kulturpolitiken. </w:t>
      </w:r>
    </w:p>
    <w:p w:rsidR="00BD4B57" w:rsidRPr="004B55C9" w:rsidRDefault="00BD4B57">
      <w:r w:rsidRPr="004B55C9">
        <w:t xml:space="preserve">1999/2000:Kr291 av Anne Ludvigsson (s) vari yrkas att riksdagen som sin mening ger regeringen till känna vad i motionen anförts om en översyn av obalanser i samhällets stöd till kulturen. </w:t>
      </w:r>
    </w:p>
    <w:p w:rsidR="00BD4B57" w:rsidRPr="004B55C9" w:rsidRDefault="00BD4B57">
      <w:r w:rsidRPr="004B55C9">
        <w:t>1999/2000:Kr313 av Inger Davidson m.fl. (kd) vari yrkas</w:t>
      </w:r>
    </w:p>
    <w:p w:rsidR="00BD4B57" w:rsidRPr="004B55C9" w:rsidRDefault="00BD4B57">
      <w:pPr>
        <w:pStyle w:val="Normaltindrag"/>
      </w:pPr>
      <w:r w:rsidRPr="004B55C9">
        <w:t xml:space="preserve">1. att riksdagen som sin mening ger regeringen till känna vad i motionen anförts om samhällets stöd till kultursektorn. </w:t>
      </w:r>
    </w:p>
    <w:p w:rsidR="00BD4B57" w:rsidRPr="004B55C9" w:rsidRDefault="00BD4B57">
      <w:r w:rsidRPr="004B55C9">
        <w:t>1999/2000:Kr314 av Lennart Kollmats och Kenth Skårvik (fp) vari yrkas</w:t>
      </w:r>
    </w:p>
    <w:p w:rsidR="00BD4B57" w:rsidRPr="004B55C9" w:rsidRDefault="00BD4B57">
      <w:pPr>
        <w:pStyle w:val="Normaltindrag"/>
      </w:pPr>
      <w:r w:rsidRPr="004B55C9">
        <w:t xml:space="preserve">1. att riksdagen som sin mening ger regeringen till känna vad i motionen anförts om behovet av en plan för att vårda effekterna av aktiviteterna under kulturhuvudstadsåret 1998, </w:t>
      </w:r>
    </w:p>
    <w:p w:rsidR="00BD4B57" w:rsidRPr="004B55C9" w:rsidRDefault="00BD4B57">
      <w:pPr>
        <w:pStyle w:val="Normaltindrag"/>
      </w:pPr>
      <w:r w:rsidRPr="004B55C9">
        <w:t>2. att riksdagen hos regeringen begär förslag till nya mål inom kulturpol</w:t>
      </w:r>
      <w:r w:rsidRPr="004B55C9">
        <w:t>i</w:t>
      </w:r>
      <w:r w:rsidRPr="004B55C9">
        <w:t xml:space="preserve">tiken i enlighet med vad i motionen anförts, </w:t>
      </w:r>
    </w:p>
    <w:p w:rsidR="00BD4B57" w:rsidRPr="004B55C9" w:rsidRDefault="00BD4B57">
      <w:pPr>
        <w:pStyle w:val="Normaltindrag"/>
      </w:pPr>
      <w:r w:rsidRPr="004B55C9">
        <w:t xml:space="preserve">9. att riksdagen som sin mening ger regeringen till känna vad i motionen anförts om Stiftelsen Framtidens kultur, </w:t>
      </w:r>
    </w:p>
    <w:p w:rsidR="00BD4B57" w:rsidRPr="004B55C9" w:rsidRDefault="00BD4B57">
      <w:pPr>
        <w:pStyle w:val="Normaltindrag"/>
      </w:pPr>
      <w:r w:rsidRPr="004B55C9">
        <w:t>21. att riksdagen som sin mening ger regeringen till känna vad i motionen anförts om en ökad uppmärksamhet av kulturen vid exportfrämjande insa</w:t>
      </w:r>
      <w:r w:rsidRPr="004B55C9">
        <w:t>t</w:t>
      </w:r>
      <w:r w:rsidRPr="004B55C9">
        <w:t xml:space="preserve">ser. </w:t>
      </w:r>
    </w:p>
    <w:p w:rsidR="00BD4B57" w:rsidRPr="004B55C9" w:rsidRDefault="00BD4B57">
      <w:r w:rsidRPr="004B55C9">
        <w:t>1999/2000:Kr315 av Birger Schlaug m.fl. (mp) vari yrkas</w:t>
      </w:r>
    </w:p>
    <w:p w:rsidR="00BD4B57" w:rsidRPr="004B55C9" w:rsidRDefault="00BD4B57">
      <w:pPr>
        <w:pStyle w:val="Normaltindrag"/>
      </w:pPr>
      <w:r w:rsidRPr="004B55C9">
        <w:t>1. att riksdagen som sin mening ger regeringen till känna vad i motionen anförts om att för framtiden se över Kulturrådets behov av anslag i förhå</w:t>
      </w:r>
      <w:r w:rsidRPr="004B55C9">
        <w:t>l</w:t>
      </w:r>
      <w:r w:rsidRPr="004B55C9">
        <w:t xml:space="preserve">lande till dess arbetsuppgifter, </w:t>
      </w:r>
    </w:p>
    <w:p w:rsidR="00BD4B57" w:rsidRPr="004B55C9" w:rsidRDefault="00BD4B57">
      <w:pPr>
        <w:pStyle w:val="Normaltindrag"/>
      </w:pPr>
      <w:r w:rsidRPr="004B55C9">
        <w:t>2. att riksdagen som sin mening ger regeringen till känna vad i motionen anförts om att för framtiden se över fördelningen av anslag mellan Framt</w:t>
      </w:r>
      <w:r w:rsidRPr="004B55C9">
        <w:t>i</w:t>
      </w:r>
      <w:r w:rsidRPr="004B55C9">
        <w:t xml:space="preserve">dens kultur och Kulturrådet, </w:t>
      </w:r>
    </w:p>
    <w:p w:rsidR="00BD4B57" w:rsidRPr="004B55C9" w:rsidRDefault="00BD4B57">
      <w:pPr>
        <w:pStyle w:val="Normaltindrag"/>
      </w:pPr>
      <w:r w:rsidRPr="004B55C9">
        <w:t>10. att riksdagen som sin mening ger regeringen till känna vad i motionen anförts om att stimulera forskning om kulturens betydelse för mänsklig til</w:t>
      </w:r>
      <w:r w:rsidRPr="004B55C9">
        <w:t>l</w:t>
      </w:r>
      <w:r w:rsidRPr="004B55C9">
        <w:t xml:space="preserve">växt, </w:t>
      </w:r>
    </w:p>
    <w:p w:rsidR="00BD4B57" w:rsidRPr="004B55C9" w:rsidRDefault="00BD4B57">
      <w:pPr>
        <w:pStyle w:val="Normaltindrag"/>
      </w:pPr>
      <w:r w:rsidRPr="004B55C9">
        <w:t xml:space="preserve">15. att riksdagen som sin mening ger regeringen till känna vad i motionen anförts om den samiska teatern. </w:t>
      </w:r>
    </w:p>
    <w:p w:rsidR="00BD4B57" w:rsidRPr="004B55C9" w:rsidRDefault="00BD4B57">
      <w:r w:rsidRPr="004B55C9">
        <w:t>1999/2000:Kr317 av Elisabeth Fleetwood m.fl. (m) vari yrkas</w:t>
      </w:r>
    </w:p>
    <w:p w:rsidR="00BD4B57" w:rsidRPr="004B55C9" w:rsidRDefault="00BD4B57">
      <w:pPr>
        <w:pStyle w:val="Normaltindrag"/>
      </w:pPr>
      <w:r w:rsidRPr="004B55C9">
        <w:t xml:space="preserve">1. att riksdagen som sin mening ger regeringen till känna vad i motionen anförts om utgångspunkterna för kulturpolitiken, </w:t>
      </w:r>
    </w:p>
    <w:p w:rsidR="00BD4B57" w:rsidRPr="004B55C9" w:rsidRDefault="00BD4B57">
      <w:pPr>
        <w:pStyle w:val="Normaltindrag"/>
      </w:pPr>
      <w:r w:rsidRPr="004B55C9">
        <w:t>2. att riksdagen som sin mening ger regeringen till känna vad i motionen anförts om att den tekniska utvecklingen kommer att innebära nya möjligh</w:t>
      </w:r>
      <w:r w:rsidRPr="004B55C9">
        <w:t>e</w:t>
      </w:r>
      <w:r w:rsidRPr="004B55C9">
        <w:t xml:space="preserve">ter för kultur och medier, </w:t>
      </w:r>
    </w:p>
    <w:p w:rsidR="00BD4B57" w:rsidRPr="004B55C9" w:rsidRDefault="00BD4B57">
      <w:pPr>
        <w:pStyle w:val="Normaltindrag"/>
      </w:pPr>
      <w:r w:rsidRPr="004B55C9">
        <w:t xml:space="preserve">5. att riksdagen som sin mening ger regeringen till känna vad i motionen anförts om skolans kulturansvar, </w:t>
      </w:r>
    </w:p>
    <w:p w:rsidR="00BD4B57" w:rsidRPr="004B55C9" w:rsidRDefault="00BD4B57">
      <w:pPr>
        <w:pStyle w:val="Normaltindrag"/>
      </w:pPr>
      <w:r w:rsidRPr="004B55C9">
        <w:t xml:space="preserve">11. att riksdagen som sin mening ger regeringen till känna vad i motionen anförts om statens ansvar på kulturområdet, </w:t>
      </w:r>
    </w:p>
    <w:p w:rsidR="00BD4B57" w:rsidRPr="004B55C9" w:rsidRDefault="00BD4B57">
      <w:pPr>
        <w:pStyle w:val="Normaltindrag"/>
      </w:pPr>
      <w:r w:rsidRPr="004B55C9">
        <w:t xml:space="preserve">12. att riksdagen som sin mening ger regeringen till känna vad i motionen anförts om kulturens finansiering, </w:t>
      </w:r>
    </w:p>
    <w:p w:rsidR="00BD4B57" w:rsidRPr="004B55C9" w:rsidRDefault="00BD4B57">
      <w:pPr>
        <w:pStyle w:val="Normaltindrag"/>
      </w:pPr>
      <w:r w:rsidRPr="004B55C9">
        <w:t xml:space="preserve">16. att riksdagen som sin mening ger regeringen till känna vad i motionen anförts om funktionshindrade och kulturen. </w:t>
      </w:r>
    </w:p>
    <w:p w:rsidR="00BD4B57" w:rsidRPr="004B55C9" w:rsidRDefault="00BD4B57">
      <w:r w:rsidRPr="004B55C9">
        <w:t>1999/2000:Kr318 av Elisabeth Fleetwood m.fl. (m) vari yrkas</w:t>
      </w:r>
    </w:p>
    <w:p w:rsidR="00BD4B57" w:rsidRPr="004B55C9" w:rsidRDefault="00BD4B57">
      <w:pPr>
        <w:pStyle w:val="Normaltindrag"/>
      </w:pPr>
      <w:r w:rsidRPr="004B55C9">
        <w:t>11. att riksdagen som sin mening ger regeringen till känna vad i motionen anförts om redovisning av kulturinstitutionernas lokalförsörjning och hyre</w:t>
      </w:r>
      <w:r w:rsidRPr="004B55C9">
        <w:t>s</w:t>
      </w:r>
      <w:r w:rsidRPr="004B55C9">
        <w:t>kostnader.</w:t>
      </w:r>
    </w:p>
    <w:p w:rsidR="00BD4B57" w:rsidRPr="004B55C9" w:rsidRDefault="00BD4B57">
      <w:r w:rsidRPr="004B55C9">
        <w:t>1999/2000:So225 av Barbro Westerholm m.fl. (fp, s, v, c, mp) vari yrkas</w:t>
      </w:r>
    </w:p>
    <w:p w:rsidR="00BD4B57" w:rsidRPr="004B55C9" w:rsidRDefault="00BD4B57">
      <w:pPr>
        <w:pStyle w:val="Normaltindrag"/>
      </w:pPr>
      <w:r w:rsidRPr="004B55C9">
        <w:t xml:space="preserve">18. att riksdagen som sin mening ger regeringen till känna vad i motionen anförts om kulturaktiviteter för att påverka attityder och fördomar mot homo-/bisexuella och transpersoner. </w:t>
      </w:r>
    </w:p>
    <w:p w:rsidR="00BD4B57" w:rsidRPr="004B55C9" w:rsidRDefault="00BD4B57">
      <w:r w:rsidRPr="004B55C9">
        <w:t>1999/2000:So226 av Kerstin Heinemann m.fl. (fp) vari yrkas</w:t>
      </w:r>
    </w:p>
    <w:p w:rsidR="00BD4B57" w:rsidRPr="004B55C9" w:rsidRDefault="00BD4B57">
      <w:pPr>
        <w:pStyle w:val="Normaltindrag"/>
      </w:pPr>
      <w:r w:rsidRPr="004B55C9">
        <w:t xml:space="preserve">12. att riksdagen som sin mening ger regeringen till känna vad i motionen anförts om fritid och kultur. </w:t>
      </w:r>
    </w:p>
    <w:p w:rsidR="00BD4B57" w:rsidRPr="004B55C9" w:rsidRDefault="00BD4B57">
      <w:r w:rsidRPr="004B55C9">
        <w:t>1999/2000:Ub813 av Agne Hansson (c) vari yrkas</w:t>
      </w:r>
    </w:p>
    <w:p w:rsidR="00BD4B57" w:rsidRPr="004B55C9" w:rsidRDefault="00BD4B57">
      <w:pPr>
        <w:pStyle w:val="Normaltindrag"/>
      </w:pPr>
      <w:r w:rsidRPr="004B55C9">
        <w:t xml:space="preserve">2. att riksdagen som sin mening ger regeringen till känna vad i motionen anförts om ökade kultursatsningar för meningsfull fritid för ungdomarna i Kalmar län. </w:t>
      </w:r>
    </w:p>
    <w:p w:rsidR="00BD4B57" w:rsidRPr="004B55C9" w:rsidRDefault="00BD4B57">
      <w:r w:rsidRPr="004B55C9">
        <w:t>1999/2000:MJ220 av Per Lager m.fl. (mp) vari yrkas</w:t>
      </w:r>
    </w:p>
    <w:p w:rsidR="00BD4B57" w:rsidRPr="004B55C9" w:rsidRDefault="00BD4B57">
      <w:pPr>
        <w:pStyle w:val="Normaltindrag"/>
      </w:pPr>
      <w:r w:rsidRPr="004B55C9">
        <w:t xml:space="preserve">2. att riksdagen som sin mening ger regeringen till känna vad i motionen anförts om samernas kultur. </w:t>
      </w:r>
    </w:p>
    <w:p w:rsidR="00BD4B57" w:rsidRPr="004B55C9" w:rsidRDefault="00BD4B57">
      <w:r w:rsidRPr="004B55C9">
        <w:t>1999/2000:N214 av Lennart Daléus m.fl. (c) vari yrkas</w:t>
      </w:r>
    </w:p>
    <w:p w:rsidR="00BD4B57" w:rsidRPr="004B55C9" w:rsidRDefault="00BD4B57">
      <w:pPr>
        <w:pStyle w:val="Normaltindrag"/>
      </w:pPr>
      <w:r w:rsidRPr="004B55C9">
        <w:t xml:space="preserve">8. att riksdagen som sin mening ger regeringen till känna vad i motionen anförts om satsningar på den kulturella infrastrukturen. </w:t>
      </w:r>
    </w:p>
    <w:p w:rsidR="00BD4B57" w:rsidRPr="004B55C9" w:rsidRDefault="00BD4B57">
      <w:r w:rsidRPr="004B55C9">
        <w:t>1999/2000:N271 av Karin Pilsäter m.fl. (fp) vari yrkas</w:t>
      </w:r>
    </w:p>
    <w:p w:rsidR="00BD4B57" w:rsidRPr="004B55C9" w:rsidRDefault="00BD4B57">
      <w:pPr>
        <w:pStyle w:val="Normaltindrag"/>
      </w:pPr>
      <w:r w:rsidRPr="004B55C9">
        <w:t xml:space="preserve">6. att riksdagen som sin mening ger regeringen till känna vad i motionen anförts om kulturpolitiken. </w:t>
      </w:r>
    </w:p>
    <w:p w:rsidR="00BD4B57" w:rsidRPr="004B55C9" w:rsidRDefault="00BD4B57">
      <w:r w:rsidRPr="004B55C9">
        <w:t>1999/2000:N388 av Ingegerd Saarinen m.fl. (mp) vari yrkas</w:t>
      </w:r>
    </w:p>
    <w:p w:rsidR="00BD4B57" w:rsidRPr="004B55C9" w:rsidRDefault="00BD4B57">
      <w:pPr>
        <w:pStyle w:val="Normaltindrag"/>
      </w:pPr>
      <w:r w:rsidRPr="004B55C9">
        <w:t xml:space="preserve">13. att riksdagen som sin mening ger regeringen till känna vad i motionen anförts om de tre R:en. </w:t>
      </w:r>
    </w:p>
    <w:p w:rsidR="00BD4B57" w:rsidRPr="004B55C9" w:rsidRDefault="00BD4B57">
      <w:pPr>
        <w:pStyle w:val="Rubrik1"/>
      </w:pPr>
      <w:bookmarkStart w:id="22" w:name="_Toc478197247"/>
      <w:r w:rsidRPr="004B55C9">
        <w:t>Ärendets beredning</w:t>
      </w:r>
      <w:bookmarkEnd w:id="22"/>
    </w:p>
    <w:p w:rsidR="00BD4B57" w:rsidRPr="004B55C9" w:rsidRDefault="00BD4B57">
      <w:r w:rsidRPr="004B55C9">
        <w:t>Under ärendets beredning har utskottet informerats vid en uppvaktning av Föreningen Kultur och Näringsliv, Samarbetsforum för kultursponsring.</w:t>
      </w:r>
    </w:p>
    <w:p w:rsidR="00BD4B57" w:rsidRPr="004B55C9" w:rsidRDefault="00BD4B57">
      <w:pPr>
        <w:pStyle w:val="Rubrik1"/>
        <w:spacing w:before="0"/>
        <w:sectPr w:rsidR="00000000" w:rsidRPr="004B55C9">
          <w:headerReference w:type="default" r:id="rId10"/>
          <w:footerReference w:type="default" r:id="rId11"/>
          <w:pgSz w:w="11906" w:h="16838" w:code="9"/>
          <w:pgMar w:top="567" w:right="4876" w:bottom="4508" w:left="1134" w:header="227" w:footer="227" w:gutter="0"/>
          <w:cols w:space="720"/>
        </w:sectPr>
      </w:pPr>
    </w:p>
    <w:p w:rsidR="00BD4B57" w:rsidRPr="004B55C9" w:rsidRDefault="00BD4B57">
      <w:pPr>
        <w:pStyle w:val="Rubrik1"/>
        <w:spacing w:before="0"/>
      </w:pPr>
      <w:bookmarkStart w:id="23" w:name="_Toc478197248"/>
      <w:r w:rsidRPr="004B55C9">
        <w:t>Utskottet</w:t>
      </w:r>
      <w:bookmarkEnd w:id="23"/>
    </w:p>
    <w:p w:rsidR="00BD4B57" w:rsidRPr="004B55C9" w:rsidRDefault="00BD4B57">
      <w:r w:rsidRPr="004B55C9">
        <w:t>I detta betänkande behandlar utskottet motioner från den allmänna motion</w:t>
      </w:r>
      <w:r w:rsidRPr="004B55C9">
        <w:t>s</w:t>
      </w:r>
      <w:r w:rsidRPr="004B55C9">
        <w:t>tiden hösten 1999, vilka är av mera övergripande karaktär eller behandlar frågor som rör flera kulturområden.</w:t>
      </w:r>
    </w:p>
    <w:p w:rsidR="00BD4B57" w:rsidRPr="004B55C9" w:rsidRDefault="00BD4B57">
      <w:pPr>
        <w:pStyle w:val="Rubrik2"/>
      </w:pPr>
      <w:bookmarkStart w:id="24" w:name="_Toc478197249"/>
      <w:r w:rsidRPr="004B55C9">
        <w:t>Utgångspunkter för kulturpolitiken, kulturens finansiering m.m.</w:t>
      </w:r>
      <w:bookmarkEnd w:id="24"/>
    </w:p>
    <w:p w:rsidR="00BD4B57" w:rsidRPr="004B55C9" w:rsidRDefault="00BD4B57">
      <w:r w:rsidRPr="004B55C9">
        <w:t xml:space="preserve">I motion Kr317 (m) – liksom i motsvarande motioner under tidigare år – redovisar Moderata samlingspartiet sina </w:t>
      </w:r>
      <w:r w:rsidRPr="004B55C9">
        <w:rPr>
          <w:i/>
        </w:rPr>
        <w:t>utgångspunkter för kulturpolitiken</w:t>
      </w:r>
      <w:r w:rsidRPr="004B55C9">
        <w:t xml:space="preserve"> och sin syn på statens ansvar på kulturområdet och på kulturens finansiering (yrkandena 1, 2, 11 och 12 delvis).</w:t>
      </w:r>
    </w:p>
    <w:p w:rsidR="00BD4B57" w:rsidRPr="004B55C9" w:rsidRDefault="00BD4B57">
      <w:pPr>
        <w:pStyle w:val="Normaltindrag"/>
      </w:pPr>
      <w:r w:rsidRPr="004B55C9">
        <w:t>Enligt motionen är en kultur som står fri i förhållande till politiska beslut</w:t>
      </w:r>
      <w:r w:rsidRPr="004B55C9">
        <w:t>s</w:t>
      </w:r>
      <w:r w:rsidRPr="004B55C9">
        <w:t>fattare en viktig del av ett demokratiskt samhälle. Kulturpolitikens uppgift skall vara att främja kulturell mångfald och rika möjligheter att välja i ett kulturutbud av hög kvalitet. Kulturpolitiken skall främja en sådan utveckling, men inte styra människors val.</w:t>
      </w:r>
    </w:p>
    <w:p w:rsidR="00BD4B57" w:rsidRPr="004B55C9" w:rsidRDefault="00BD4B57">
      <w:pPr>
        <w:pStyle w:val="Normaltindrag"/>
      </w:pPr>
      <w:r w:rsidRPr="004B55C9">
        <w:t>En god förankring i den egna kulturen ger människor nödvändig trygghet. I motionen betonas också att för att invandrade skall kunna finna sig till rätta i det nya landet är förtrogenhet även med det nya landets kultur väsentlig.</w:t>
      </w:r>
    </w:p>
    <w:p w:rsidR="00BD4B57" w:rsidRPr="004B55C9" w:rsidRDefault="00BD4B57">
      <w:pPr>
        <w:pStyle w:val="Normaltindrag"/>
      </w:pPr>
      <w:r w:rsidRPr="004B55C9">
        <w:t>Mångfalden inom kulturen har ökat och nya, fria medier ger fler männ</w:t>
      </w:r>
      <w:r w:rsidRPr="004B55C9">
        <w:t>i</w:t>
      </w:r>
      <w:r w:rsidRPr="004B55C9">
        <w:t>skor möjlighet att ägna sig åt konstnärliga uttrycksformer, vilket bl.a. ökar yttrandefriheten. Fria medier är en av det öppna samhällets viktigaste föru</w:t>
      </w:r>
      <w:r w:rsidRPr="004B55C9">
        <w:t>t</w:t>
      </w:r>
      <w:r w:rsidRPr="004B55C9">
        <w:t>sättningar. Motionärerna konstaterar att informationsteknikens snabba u</w:t>
      </w:r>
      <w:r w:rsidRPr="004B55C9">
        <w:t>t</w:t>
      </w:r>
      <w:r w:rsidRPr="004B55C9">
        <w:t>veckling ger möjligheter till kommunikation i ständigt nya former, breddar demokratin, utvecklar nya arbetsformer inom kulturområdet och ökar til</w:t>
      </w:r>
      <w:r w:rsidRPr="004B55C9">
        <w:t>l</w:t>
      </w:r>
      <w:r w:rsidRPr="004B55C9">
        <w:t xml:space="preserve">gängligheten till kulturarvet. Kultursektorn måste ges en rimlig chans att vara med i det främsta ledet i IT-användandet. Staten bör genom </w:t>
      </w:r>
      <w:r w:rsidRPr="004B55C9">
        <w:t>universitetsbi</w:t>
      </w:r>
      <w:r w:rsidRPr="004B55C9">
        <w:t>b</w:t>
      </w:r>
      <w:r w:rsidRPr="004B55C9">
        <w:t>lioteken föregå med gott exempel i digitaliseringen av Sveriges bibliotek, anförs det i motionen.</w:t>
      </w:r>
    </w:p>
    <w:p w:rsidR="00BD4B57" w:rsidRPr="004B55C9" w:rsidRDefault="00BD4B57">
      <w:pPr>
        <w:pStyle w:val="Normaltindrag"/>
      </w:pPr>
      <w:r w:rsidRPr="004B55C9">
        <w:t>Statens insatser inom kulturområdet bör enligt motionen styras mot ver</w:t>
      </w:r>
      <w:r w:rsidRPr="004B55C9">
        <w:t>k</w:t>
      </w:r>
      <w:r w:rsidRPr="004B55C9">
        <w:t xml:space="preserve">samheter som har nationellt intresse och som inte skulle komma till stånd utan det statliga stödet. Det bör slås fast att all kultur inte kan uppbära stöd. Satsningarna på att få människor att läsa, gå på teatrar, konserter eller delta i studiecirklar har nått ett fåtal redan aktiva och till en relativt hög kostnad. </w:t>
      </w:r>
    </w:p>
    <w:p w:rsidR="00BD4B57" w:rsidRPr="004B55C9" w:rsidRDefault="00BD4B57">
      <w:pPr>
        <w:pStyle w:val="Normaltindrag"/>
      </w:pPr>
      <w:r w:rsidRPr="004B55C9">
        <w:t>Motionärerna anser att det statliga ansvaret för kulturpolitiken bör avgrä</w:t>
      </w:r>
      <w:r w:rsidRPr="004B55C9">
        <w:t>n</w:t>
      </w:r>
      <w:r w:rsidRPr="004B55C9">
        <w:t>sas och tydliggöras. Det statliga kulturstödet bör enligt motionen kanaliseras via många bidragsgivare för att garantera den pluralism som bör vara en utvecklad nations kännemä</w:t>
      </w:r>
      <w:r w:rsidRPr="004B55C9">
        <w:t>r</w:t>
      </w:r>
      <w:r w:rsidRPr="004B55C9">
        <w:t>ke.</w:t>
      </w:r>
    </w:p>
    <w:p w:rsidR="00BD4B57" w:rsidRPr="004B55C9" w:rsidRDefault="00BD4B57">
      <w:pPr>
        <w:pStyle w:val="Normaltindrag"/>
      </w:pPr>
      <w:r w:rsidRPr="004B55C9">
        <w:t>Följande principer bör enligt motionen gälla för statens ansvar inom ku</w:t>
      </w:r>
      <w:r w:rsidRPr="004B55C9">
        <w:t>l</w:t>
      </w:r>
      <w:r w:rsidRPr="004B55C9">
        <w:t>turområdet. Alla regioner skall ha möjlighet att erbjuda levande musikteater. Ett litet antal dansscener skall få del av statligt stöd och bedriva regional turnéverksamhet. Staten bör ansvara för ett antal symfoni- och kammaro</w:t>
      </w:r>
      <w:r w:rsidRPr="004B55C9">
        <w:t>r</w:t>
      </w:r>
      <w:r w:rsidRPr="004B55C9">
        <w:t>kestrar så att hela landet kan få rimlig del av ett vitalt musikutbud. Det nati</w:t>
      </w:r>
      <w:r w:rsidRPr="004B55C9">
        <w:t>o</w:t>
      </w:r>
      <w:r w:rsidRPr="004B55C9">
        <w:t>nella kulturarvet, t.ex. nationalscenerna, arkiv och vissa museer, skall höra till statens ansvarsområde. Staten bör på sikt finansiellt ansvara endast för de teatrar som är nationalscener. Kostnaderna fö</w:t>
      </w:r>
      <w:r w:rsidRPr="004B55C9">
        <w:t>r fria teatergruppers turnerande bör tas över av arrangörsledet, som bör bli mottagare av alla offentliga b</w:t>
      </w:r>
      <w:r w:rsidRPr="004B55C9">
        <w:t>i</w:t>
      </w:r>
      <w:r w:rsidRPr="004B55C9">
        <w:t>drag. Motionärerna förordar att all biblioteksverksamhet, med undantag för de statliga forskningsbiblioteken, bör vara kommunernas ansvar, således även länsbibl</w:t>
      </w:r>
      <w:r w:rsidRPr="004B55C9">
        <w:t>i</w:t>
      </w:r>
      <w:r w:rsidRPr="004B55C9">
        <w:t>oteken.</w:t>
      </w:r>
    </w:p>
    <w:p w:rsidR="00BD4B57" w:rsidRPr="004B55C9" w:rsidRDefault="00BD4B57">
      <w:pPr>
        <w:pStyle w:val="Normaltindrag"/>
        <w:rPr>
          <w:snapToGrid w:val="0"/>
          <w:color w:val="000000"/>
          <w:lang w:eastAsia="sv-SE"/>
        </w:rPr>
      </w:pPr>
      <w:r w:rsidRPr="004B55C9">
        <w:t>För att få stadga inom kultursektorn när det gäller uppföljningen mot up</w:t>
      </w:r>
      <w:r w:rsidRPr="004B55C9">
        <w:t>p</w:t>
      </w:r>
      <w:r w:rsidRPr="004B55C9">
        <w:t>satta kulturpolitiska mål på olika nivåer och därmed följande bättre ekon</w:t>
      </w:r>
      <w:r w:rsidRPr="004B55C9">
        <w:t>o</w:t>
      </w:r>
      <w:r w:rsidRPr="004B55C9">
        <w:t>misk ordning bör, anförs det i motionen, alla offentliga anslag i framtiden bygga på klara avtal mellan anslagsbeviljande instans och utförande instit</w:t>
      </w:r>
      <w:r w:rsidRPr="004B55C9">
        <w:t>u</w:t>
      </w:r>
      <w:r w:rsidRPr="004B55C9">
        <w:t xml:space="preserve">tioner. </w:t>
      </w:r>
      <w:r w:rsidRPr="004B55C9">
        <w:rPr>
          <w:snapToGrid w:val="0"/>
          <w:lang w:eastAsia="sv-SE"/>
        </w:rPr>
        <w:t>Kulturen borde vila på flera finansieringsvägar. I första hand måste de enskildas avgifter utgöra ett viktigt bidrag till verksamheten. Enskilda kan också bidra i form av medlemskap i kulturföreningar etc. Andra bidrag kan komma från företag och institutioner, antingen som dire</w:t>
      </w:r>
      <w:r w:rsidRPr="004B55C9">
        <w:rPr>
          <w:snapToGrid w:val="0"/>
          <w:lang w:eastAsia="sv-SE"/>
        </w:rPr>
        <w:t>kta bidrag till viss verksamhet eller som bidrag till fondavsättningar. Slutligen måste en del av kulturverksamheten finansieras genom offentliga bidrag. L</w:t>
      </w:r>
      <w:r w:rsidRPr="004B55C9">
        <w:rPr>
          <w:snapToGrid w:val="0"/>
          <w:color w:val="000000"/>
          <w:lang w:eastAsia="sv-SE"/>
        </w:rPr>
        <w:t>okala och regi</w:t>
      </w:r>
      <w:r w:rsidRPr="004B55C9">
        <w:rPr>
          <w:snapToGrid w:val="0"/>
          <w:color w:val="000000"/>
          <w:lang w:eastAsia="sv-SE"/>
        </w:rPr>
        <w:t>o</w:t>
      </w:r>
      <w:r w:rsidRPr="004B55C9">
        <w:rPr>
          <w:snapToGrid w:val="0"/>
          <w:color w:val="000000"/>
          <w:lang w:eastAsia="sv-SE"/>
        </w:rPr>
        <w:t>nala kulturfonder samt en eller flera centrala fonder bör tillskapas. En mo</w:t>
      </w:r>
      <w:r w:rsidRPr="004B55C9">
        <w:rPr>
          <w:snapToGrid w:val="0"/>
          <w:color w:val="000000"/>
          <w:lang w:eastAsia="sv-SE"/>
        </w:rPr>
        <w:t>t</w:t>
      </w:r>
      <w:r w:rsidRPr="004B55C9">
        <w:rPr>
          <w:snapToGrid w:val="0"/>
          <w:color w:val="000000"/>
          <w:lang w:eastAsia="sv-SE"/>
        </w:rPr>
        <w:t>svarighet till den brittiska National Trust skulle gynna vården av kulturmilj</w:t>
      </w:r>
      <w:r w:rsidRPr="004B55C9">
        <w:rPr>
          <w:snapToGrid w:val="0"/>
          <w:color w:val="000000"/>
          <w:lang w:eastAsia="sv-SE"/>
        </w:rPr>
        <w:t>ö</w:t>
      </w:r>
      <w:r w:rsidRPr="004B55C9">
        <w:rPr>
          <w:snapToGrid w:val="0"/>
          <w:color w:val="000000"/>
          <w:lang w:eastAsia="sv-SE"/>
        </w:rPr>
        <w:t>er. AB Svenska Spel bör delas upp så att de spel som tidigare låg hos AB Tipstjänst överlåts på det sätt som beslutades av riksdagen våren 1994. Övr</w:t>
      </w:r>
      <w:r w:rsidRPr="004B55C9">
        <w:rPr>
          <w:snapToGrid w:val="0"/>
          <w:color w:val="000000"/>
          <w:lang w:eastAsia="sv-SE"/>
        </w:rPr>
        <w:t>i</w:t>
      </w:r>
      <w:r w:rsidRPr="004B55C9">
        <w:rPr>
          <w:snapToGrid w:val="0"/>
          <w:color w:val="000000"/>
          <w:lang w:eastAsia="sv-SE"/>
        </w:rPr>
        <w:t>ga spel som tidigare låg hos Penninglot</w:t>
      </w:r>
      <w:r w:rsidRPr="004B55C9">
        <w:rPr>
          <w:snapToGrid w:val="0"/>
          <w:color w:val="000000"/>
          <w:lang w:eastAsia="sv-SE"/>
        </w:rPr>
        <w:t>teriet AB bör överföras till en stifte</w:t>
      </w:r>
      <w:r w:rsidRPr="004B55C9">
        <w:rPr>
          <w:snapToGrid w:val="0"/>
          <w:color w:val="000000"/>
          <w:lang w:eastAsia="sv-SE"/>
        </w:rPr>
        <w:t>l</w:t>
      </w:r>
      <w:r w:rsidRPr="004B55C9">
        <w:rPr>
          <w:snapToGrid w:val="0"/>
          <w:color w:val="000000"/>
          <w:lang w:eastAsia="sv-SE"/>
        </w:rPr>
        <w:t>se, vars uppgift blir att på olika kulturella verksamheter fördela det överskott som uppkommer, sägs det slutligen i motionen.</w:t>
      </w:r>
    </w:p>
    <w:p w:rsidR="00BD4B57" w:rsidRPr="004B55C9" w:rsidRDefault="00BD4B57">
      <w:pPr>
        <w:pStyle w:val="Normaltindrag"/>
      </w:pPr>
      <w:r w:rsidRPr="004B55C9">
        <w:t>Utskottet har vid tidigare riksmöten avstyrkt yrkanden motsvarande de som nu är aktuella i motion Kr317 (m) med hänvisning till att motionärerna dels utvecklat sin allmänna syn på kulturpolitiken, dels framfört synpunkter av mera programmatisk karaktär som utskottet inte funnit skäl att närmare diskutera (bet. 1997/98:KrU1 s. 26, 1998/99:KrU7 s</w:t>
      </w:r>
      <w:r w:rsidRPr="004B55C9">
        <w:t>. 4–5). Utskottet har vidare hänvisat till den diskussion om statens ansvar som fördes i Kultu</w:t>
      </w:r>
      <w:r w:rsidRPr="004B55C9">
        <w:t>r</w:t>
      </w:r>
      <w:r w:rsidRPr="004B55C9">
        <w:t>utredningens slutbetänkande (SOU 1995:84 s. 93–129). Utredningen mark</w:t>
      </w:r>
      <w:r w:rsidRPr="004B55C9">
        <w:t>e</w:t>
      </w:r>
      <w:r w:rsidRPr="004B55C9">
        <w:t>rade bl.a. att det är viktigt att många tar ett direkt och personligt ansvar för kulturen och att det offentliga inte bör ta ansvar för det som idéburna rörelser eller andra kan göra lika bra eller bättre. Utredningen anförde även att andra kulturella intressen kan tillgodoses genom en väl fungerande marknad. U</w:t>
      </w:r>
      <w:r w:rsidRPr="004B55C9">
        <w:t>t</w:t>
      </w:r>
      <w:r w:rsidRPr="004B55C9">
        <w:t>redningen uttryckte det offentliga</w:t>
      </w:r>
      <w:r w:rsidRPr="004B55C9">
        <w:t>s ansvar genom förslagen till kulturpoliti</w:t>
      </w:r>
      <w:r w:rsidRPr="004B55C9">
        <w:t>s</w:t>
      </w:r>
      <w:r w:rsidRPr="004B55C9">
        <w:t>ka mål och diskuterade rollfördelningen med tyngdpunkt på frågan om mot</w:t>
      </w:r>
      <w:r w:rsidRPr="004B55C9">
        <w:t>i</w:t>
      </w:r>
      <w:r w:rsidRPr="004B55C9">
        <w:t>ven för offentliga åtaganden och frågan om hur ändamålsenligt och nödvä</w:t>
      </w:r>
      <w:r w:rsidRPr="004B55C9">
        <w:t>n</w:t>
      </w:r>
      <w:r w:rsidRPr="004B55C9">
        <w:t>digt det statliga kulturstödet är. Utskottet har vid 1997/98 och 1998/99 års riksmöten uttryckt att det i vart fall inte vid dessa tidpunkter skulle vara en meningsfull resursinsats att söka åstadkomma en sådan precisering av statens ansvar på kulturområdet som motionärerna efterlyser. Utskottet har i sa</w:t>
      </w:r>
      <w:r w:rsidRPr="004B55C9">
        <w:t>m</w:t>
      </w:r>
      <w:r w:rsidRPr="004B55C9">
        <w:t>manhanget framhålli</w:t>
      </w:r>
      <w:r w:rsidRPr="004B55C9">
        <w:t>t att det inte heller skulle vara möjligt att få en mera långtgående uppslutning kring ett sådant preciseringsförslag. En prövning av statens ansvar för de olika kultursektorerna får – har utskottet ansett – göras med utgångspunkt i de kultu</w:t>
      </w:r>
      <w:r w:rsidRPr="004B55C9">
        <w:t>r</w:t>
      </w:r>
      <w:r w:rsidRPr="004B55C9">
        <w:t>politiska målen.</w:t>
      </w:r>
    </w:p>
    <w:p w:rsidR="00BD4B57" w:rsidRPr="004B55C9" w:rsidRDefault="00BD4B57">
      <w:pPr>
        <w:pStyle w:val="Normaltindrag"/>
      </w:pPr>
      <w:r w:rsidRPr="004B55C9">
        <w:t>Utskottet har tidigare, senast våren 1999, behandlat motionsyrkanden om en finansiering av kulturen i enlighet med vad som nu föreslås i motion Kr317 (m). Utskottet har därvid tolkat förslagen i motionen – sedda i sa</w:t>
      </w:r>
      <w:r w:rsidRPr="004B55C9">
        <w:t>m</w:t>
      </w:r>
      <w:r w:rsidRPr="004B55C9">
        <w:t>band med Moderata samlingspartiets förslag under senare år om minskad medelsanvisning till kultursektorn – så att alltför stor del av kulturverksa</w:t>
      </w:r>
      <w:r w:rsidRPr="004B55C9">
        <w:t>m</w:t>
      </w:r>
      <w:r w:rsidRPr="004B55C9">
        <w:t>heten skulle ha gjorts beroende av offentliga bidrag. Utskottet har hänvisat till att den nya budgetprocessen ger ramar för de statliga utgifterna och att det inte är möjligt att från ett år till ett annat skära ner de statliga kulturbidr</w:t>
      </w:r>
      <w:r w:rsidRPr="004B55C9">
        <w:t>a</w:t>
      </w:r>
      <w:r w:rsidRPr="004B55C9">
        <w:t>gen utan att kulturverksamheten tar skada eller att landstingens och komm</w:t>
      </w:r>
      <w:r w:rsidRPr="004B55C9">
        <w:t>u</w:t>
      </w:r>
      <w:r w:rsidRPr="004B55C9">
        <w:t>nernas planering rubbas. Utskottet har också anfört</w:t>
      </w:r>
      <w:r w:rsidRPr="004B55C9">
        <w:t xml:space="preserve"> att mångfald och förnye</w:t>
      </w:r>
      <w:r w:rsidRPr="004B55C9">
        <w:t>l</w:t>
      </w:r>
      <w:r w:rsidRPr="004B55C9">
        <w:t>se främjas om statligt stöd fördelas av flera instanser, varvid utskottet påmint om att statligt kulturstöd fördelas även av andra än Kulturrådet och att Ku</w:t>
      </w:r>
      <w:r w:rsidRPr="004B55C9">
        <w:t>l</w:t>
      </w:r>
      <w:r w:rsidRPr="004B55C9">
        <w:t>turrådet till sin hjälp har referens- och arbetsgrupper.</w:t>
      </w:r>
    </w:p>
    <w:p w:rsidR="00BD4B57" w:rsidRPr="004B55C9" w:rsidRDefault="00BD4B57">
      <w:pPr>
        <w:pStyle w:val="Normaltindrag"/>
      </w:pPr>
      <w:r w:rsidRPr="004B55C9">
        <w:t>Utskottet hänvisar vidare till tidigare betänkanden i vilka frågan om til</w:t>
      </w:r>
      <w:r w:rsidRPr="004B55C9">
        <w:t>l</w:t>
      </w:r>
      <w:r w:rsidRPr="004B55C9">
        <w:t>skapande av fonder avstyrkts, bl.a. en s.k. dubbleringsfond, en svensk Nati</w:t>
      </w:r>
      <w:r w:rsidRPr="004B55C9">
        <w:t>o</w:t>
      </w:r>
      <w:r w:rsidRPr="004B55C9">
        <w:t>nal Trust, en stiftelse med medel från överskottet av vissa spel som nu b</w:t>
      </w:r>
      <w:r w:rsidRPr="004B55C9">
        <w:t>e</w:t>
      </w:r>
      <w:r w:rsidRPr="004B55C9">
        <w:t>drivs av Svenska Spel AB, m.m. (bet. KrU 1985/86:18 s. 17–19, 1989/90:KrU17 s. 19, bet. 1994/95:KrU15 s. 22–23, bet. 1996/97:KrU1 s. 46 och 156 samt bet. 1997/98:KrU1 s. 30–33). Utskottet hänvisar också till de utredningar om lotterimarknaden och lotterilagstiftningen som avslutas under år 2000.</w:t>
      </w:r>
    </w:p>
    <w:p w:rsidR="00BD4B57" w:rsidRPr="004B55C9" w:rsidRDefault="00BD4B57">
      <w:pPr>
        <w:pStyle w:val="Normaltindrag"/>
      </w:pPr>
      <w:r w:rsidRPr="004B55C9">
        <w:t>Utskottet redovisade under hösten 1999 (bet. 1999/2000:KrU2 s. 6</w:t>
      </w:r>
      <w:r w:rsidRPr="004B55C9">
        <w:t>–7) vi</w:t>
      </w:r>
      <w:r w:rsidRPr="004B55C9">
        <w:t>s</w:t>
      </w:r>
      <w:r w:rsidRPr="004B55C9">
        <w:t>sa förhållanden beträffande den tekniska utvecklingens betydelse för kultur och medier och framhöll att den nationella IT-strategin (se regeringens skr. 1998/99:2) syftar till att stimulera användningen av informationsteknik på ett sätt som befrämjar kreativitet, tillväxt och sysselsättning. Utskottet påminde därvid även om arkiv-, biblioteks- och museiinstitutionernas eget ansvar för att inom givna ekonomiska ramar svara för samordning, utveckling, rådgi</w:t>
      </w:r>
      <w:r w:rsidRPr="004B55C9">
        <w:t>v</w:t>
      </w:r>
      <w:r w:rsidRPr="004B55C9">
        <w:t>ning, u</w:t>
      </w:r>
      <w:r w:rsidRPr="004B55C9">
        <w:t>t</w:t>
      </w:r>
      <w:r w:rsidRPr="004B55C9">
        <w:t>bildning, information etc.</w:t>
      </w:r>
    </w:p>
    <w:p w:rsidR="00BD4B57" w:rsidRPr="004B55C9" w:rsidRDefault="00BD4B57">
      <w:pPr>
        <w:pStyle w:val="Normaltindrag"/>
      </w:pPr>
      <w:r w:rsidRPr="004B55C9">
        <w:t>Utskottet,</w:t>
      </w:r>
      <w:r w:rsidRPr="004B55C9">
        <w:t xml:space="preserve"> som hänvisar till sina tidigare ställningstaganden i aktuella fr</w:t>
      </w:r>
      <w:r w:rsidRPr="004B55C9">
        <w:t>å</w:t>
      </w:r>
      <w:r w:rsidRPr="004B55C9">
        <w:t>gor, avstyrker motion Kr317 (m) yrkandena 1, 2, 11 och 12 i denna del.</w:t>
      </w:r>
    </w:p>
    <w:p w:rsidR="00BD4B57" w:rsidRPr="004B55C9" w:rsidRDefault="00BD4B57">
      <w:r w:rsidRPr="004B55C9">
        <w:t xml:space="preserve">I motion Kr313 (kd) framhålls att det krävs vissa </w:t>
      </w:r>
      <w:r w:rsidRPr="004B55C9">
        <w:rPr>
          <w:i/>
        </w:rPr>
        <w:t>basstrukturer för kulturell frihet och utveckling.</w:t>
      </w:r>
      <w:r w:rsidRPr="004B55C9">
        <w:t xml:space="preserve"> Staten bör ha det grundläggande ansvaret för en kult</w:t>
      </w:r>
      <w:r w:rsidRPr="004B55C9">
        <w:t>u</w:t>
      </w:r>
      <w:r w:rsidRPr="004B55C9">
        <w:t>rell basstruktur som består av nationalinstitutionerna och regionala stödj</w:t>
      </w:r>
      <w:r w:rsidRPr="004B55C9">
        <w:t>e</w:t>
      </w:r>
      <w:r w:rsidRPr="004B55C9">
        <w:t>punkter. Dessa stödjepunkter behöver inte nödvändigtvis erbjuda ett brett kulturutbud men de bör inom sina områden visa god kvalitet både ur ett nationellt och ett internationellt perspektiv. I en väl utvecklad basstruktur bör också tillgången till lokaler för olika kulturaktiviteter ingå. I motionen fra</w:t>
      </w:r>
      <w:r w:rsidRPr="004B55C9">
        <w:t>m</w:t>
      </w:r>
      <w:r w:rsidRPr="004B55C9">
        <w:t xml:space="preserve">hålls vidare att det är en </w:t>
      </w:r>
      <w:r w:rsidRPr="004B55C9">
        <w:t>rimlig utgångspunkt att besluten om fördelningen av det statliga kulturstödet sker så nära verksamheterna som möjligt. Det behövs dock noggranna utvärderingar av den nu pågående försöksverksamheten i Kalmar, Gotlands och Skåne län med ändrad regional fördelning av bidragen innan beslut i frågan fattas. I motionen anförs också att barn under sin up</w:t>
      </w:r>
      <w:r w:rsidRPr="004B55C9">
        <w:t>p</w:t>
      </w:r>
      <w:r w:rsidRPr="004B55C9">
        <w:t>växt måste ges möjlighet att ta del av och att delta i olika kulturella aktivit</w:t>
      </w:r>
      <w:r w:rsidRPr="004B55C9">
        <w:t>e</w:t>
      </w:r>
      <w:r w:rsidRPr="004B55C9">
        <w:t>ter. Föräldrarnas ansvar, liksom barnomsorgens, skolans och massmediernas betydels</w:t>
      </w:r>
      <w:r w:rsidRPr="004B55C9">
        <w:t>e, betonas. Barns och ungdomars kulturintresse kan väckas tidigt och utvecklas genom att resurser styrs till deras kulturutbud. Samhällets insatser för kulturen har ökat, men insatserna bör ökas ytterligare. Vad som anförts i motionen om samhällets stöd till kultursektorn bör ges regeringen till känna (yrkande 1).</w:t>
      </w:r>
    </w:p>
    <w:p w:rsidR="00BD4B57" w:rsidRPr="004B55C9" w:rsidRDefault="00BD4B57">
      <w:pPr>
        <w:pStyle w:val="Normaltindrag"/>
      </w:pPr>
      <w:r w:rsidRPr="004B55C9">
        <w:t>Utskottet behandlade vid föregående riksmöte ett motionsyrkande motsv</w:t>
      </w:r>
      <w:r w:rsidRPr="004B55C9">
        <w:t>a</w:t>
      </w:r>
      <w:r w:rsidRPr="004B55C9">
        <w:t>rande det nu aktuella (bet. 1998/99:KrU7 s. 5–6). Utskottet konstaterade att många av de aspekter på kulturpolitiken som framfördes i den då aktuella motionen är grundläggande även för t.ex. de av riksdagen år 1996 antagna nationella kulturpolitiska målen. Detta gäller bl.a. ansvarsfördelningen me</w:t>
      </w:r>
      <w:r w:rsidRPr="004B55C9">
        <w:t>l</w:t>
      </w:r>
      <w:r w:rsidRPr="004B55C9">
        <w:t>lan den centrala, regionala och lokala nivån, statens ansvar för den regionala, kulturella infrastrukturen och prioriteringen av barn och ungdomar. Utskottet anser – liksom vid föregående riksmöte – att det mot d</w:t>
      </w:r>
      <w:r w:rsidRPr="004B55C9">
        <w:t>enna bakgrund inte är nödvändigt att riksdagen gör ett sådant uttalande som begärs i motionen. Frågor som rör storleken på de fortsatta statliga insatserna för kulturen får avgöras i det årliga budgetarbetet. Yrkande 1 i motion Kr313 (kd) avstyrks.</w:t>
      </w:r>
    </w:p>
    <w:p w:rsidR="00BD4B57" w:rsidRPr="004B55C9" w:rsidRDefault="00BD4B57">
      <w:r w:rsidRPr="004B55C9">
        <w:t xml:space="preserve">En </w:t>
      </w:r>
      <w:r w:rsidRPr="004B55C9">
        <w:rPr>
          <w:i/>
        </w:rPr>
        <w:t>utredning om en ny kulturpolitisk struktur</w:t>
      </w:r>
      <w:r w:rsidRPr="004B55C9">
        <w:t xml:space="preserve"> begärs i motion Kr273 (v). Motionärerna anser att den första fasen av den svenska kulturpolitik som byggdes upp med 1974 års kulturpolitiska mål som utgångspunkt nu är slut. Denna kulturpolitiks kraft börjar tömmas, vilket tydligt framgår av den kris som många kulturinstitutioner, främst teatrarna, har stått inför under senare år. </w:t>
      </w:r>
    </w:p>
    <w:p w:rsidR="00BD4B57" w:rsidRPr="004B55C9" w:rsidRDefault="00BD4B57">
      <w:pPr>
        <w:pStyle w:val="Normaltindrag"/>
      </w:pPr>
      <w:r w:rsidRPr="004B55C9">
        <w:t>Motionärerna anser att det krävs en omorganisering av Statens kulturråd. Vidare bör samspelet mellan den statliga, regionala och lokala</w:t>
      </w:r>
      <w:r w:rsidRPr="004B55C9">
        <w:t xml:space="preserve"> nivån förän</w:t>
      </w:r>
      <w:r w:rsidRPr="004B55C9">
        <w:t>d</w:t>
      </w:r>
      <w:r w:rsidRPr="004B55C9">
        <w:t>ras, liksom samspelet mellan de offentliga bidragsgivarna och kulturskapa</w:t>
      </w:r>
      <w:r w:rsidRPr="004B55C9">
        <w:t>r</w:t>
      </w:r>
      <w:r w:rsidRPr="004B55C9">
        <w:t>na.</w:t>
      </w:r>
    </w:p>
    <w:p w:rsidR="00BD4B57" w:rsidRPr="004B55C9" w:rsidRDefault="00BD4B57">
      <w:pPr>
        <w:pStyle w:val="Normaltindrag"/>
      </w:pPr>
      <w:r w:rsidRPr="004B55C9">
        <w:t>Motionärerna anför att stor enighet rått och råder om att den kulturpolitiska uppgiften är att skapa bästa möjliga förutsättningar för det yrkesverksamma konstnärliga arbetet. Kulturutskottet har bl.a. uttalat att experimentell och nydanande konst är avgörande för framtida expansion och kvalitet men sä</w:t>
      </w:r>
      <w:r w:rsidRPr="004B55C9">
        <w:t>l</w:t>
      </w:r>
      <w:r w:rsidRPr="004B55C9">
        <w:t>lan kommersiellt lönsam. Därför måste nya kulturella uttryck och mindre etablerade konstutövare stimuleras och stödjas. Konstnärlig förnyelse bygger ofta på att nyskapande konstnärer bryter mot rådande kvalitetsuppfattningar. Ett sätt att stimulera dynamisk utveckling på kulturområdet är stöd till ober</w:t>
      </w:r>
      <w:r w:rsidRPr="004B55C9">
        <w:t>o</w:t>
      </w:r>
      <w:r w:rsidRPr="004B55C9">
        <w:t>ende konstnärers och fria konstnärsgruppers verksamhet. Motionärerna stä</w:t>
      </w:r>
      <w:r w:rsidRPr="004B55C9">
        <w:t>l</w:t>
      </w:r>
      <w:r w:rsidRPr="004B55C9">
        <w:t>ler frågan om de allmänna medlen fördelas och utnyttjas på bästa sätt och om statens stöd fungerar dynamiskt.</w:t>
      </w:r>
    </w:p>
    <w:p w:rsidR="00BD4B57" w:rsidRPr="004B55C9" w:rsidRDefault="00BD4B57">
      <w:pPr>
        <w:pStyle w:val="Normaltindrag"/>
      </w:pPr>
      <w:r w:rsidRPr="004B55C9">
        <w:t>Motionärerna vill främja</w:t>
      </w:r>
      <w:r w:rsidRPr="004B55C9">
        <w:t xml:space="preserve"> förnyelse, motverka stagnation och öka möjli</w:t>
      </w:r>
      <w:r w:rsidRPr="004B55C9">
        <w:t>g</w:t>
      </w:r>
      <w:r w:rsidRPr="004B55C9">
        <w:t>heterna att uppnå de kulturpolitiska målen genom att flytta ansvaret för b</w:t>
      </w:r>
      <w:r w:rsidRPr="004B55C9">
        <w:t>i</w:t>
      </w:r>
      <w:r w:rsidRPr="004B55C9">
        <w:t>dragsfördelningen från Kulturrådet till den regionala nivån. Kulturrådet bör efter förhandlingar sluta avtal med de politiskt ansvariga på den regionala nivån om vilka mål som skall uppnås med de statliga bidragen. Bidragen skall därefter fördelas av de politiskt ansvariga på den regionala nivån med hjälp av olika referensgrupper. Förhandlingarna bör också kunna leda till konstruktiva öve</w:t>
      </w:r>
      <w:r w:rsidRPr="004B55C9">
        <w:t>renskommelser om gemensamt ekonomiskt ansvarstagande. Genom en sådan förändring vill motionärerna uppnå att även andra aktörer inom kulturområdet än institutionerna skall kunna få bidrag och medverka till konstens utveckling och spridning. På detta sätt skall också en mera d</w:t>
      </w:r>
      <w:r w:rsidRPr="004B55C9">
        <w:t>i</w:t>
      </w:r>
      <w:r w:rsidRPr="004B55C9">
        <w:t>rekt koppling kunna uppnås mellan konstutövarna och arrangörerna och andra som arbetar med publikarbete. Kulturrådet skulle med detta arbetssätt också få mer tid över för kontroll och utvärdering av uppnådda resultat stäl</w:t>
      </w:r>
      <w:r w:rsidRPr="004B55C9">
        <w:t>l</w:t>
      </w:r>
      <w:r w:rsidRPr="004B55C9">
        <w:t xml:space="preserve">da i relation </w:t>
      </w:r>
      <w:r w:rsidRPr="004B55C9">
        <w:t>till de kulturpolitiska målen och de uppdrag som riksdag och regering formulerat inom kulturo</w:t>
      </w:r>
      <w:r w:rsidRPr="004B55C9">
        <w:t>m</w:t>
      </w:r>
      <w:r w:rsidRPr="004B55C9">
        <w:t>rådet.</w:t>
      </w:r>
    </w:p>
    <w:p w:rsidR="00BD4B57" w:rsidRPr="004B55C9" w:rsidRDefault="00BD4B57">
      <w:pPr>
        <w:pStyle w:val="Normaltindrag"/>
      </w:pPr>
      <w:r w:rsidRPr="004B55C9">
        <w:t>En ny kulturpolitisk struktur uppbyggd i enlighet med motionen skulle e</w:t>
      </w:r>
      <w:r w:rsidRPr="004B55C9">
        <w:t>n</w:t>
      </w:r>
      <w:r w:rsidRPr="004B55C9">
        <w:t>ligt motionärernas mening även stimulera lokala initiativ, engagemang, pri</w:t>
      </w:r>
      <w:r w:rsidRPr="004B55C9">
        <w:t>o</w:t>
      </w:r>
      <w:r w:rsidRPr="004B55C9">
        <w:t>riteringar och ansvarstagande samt förkorta tiden mellan initiativ och fö</w:t>
      </w:r>
      <w:r w:rsidRPr="004B55C9">
        <w:t>r</w:t>
      </w:r>
      <w:r w:rsidRPr="004B55C9">
        <w:t>verkl</w:t>
      </w:r>
      <w:r w:rsidRPr="004B55C9">
        <w:t>i</w:t>
      </w:r>
      <w:r w:rsidRPr="004B55C9">
        <w:t>gande.</w:t>
      </w:r>
    </w:p>
    <w:p w:rsidR="00BD4B57" w:rsidRPr="004B55C9" w:rsidRDefault="00BD4B57">
      <w:pPr>
        <w:pStyle w:val="Normaltindrag"/>
      </w:pPr>
      <w:r w:rsidRPr="004B55C9">
        <w:t xml:space="preserve">Utskottet anser liksom tidigare, och i överensstämmelse med vad som även anförs i motionen, att den statliga kulturpolitiken skall stimulera dynamik och förnyelse inom konstarterna och i arbetet med kulturarvet. </w:t>
      </w:r>
    </w:p>
    <w:p w:rsidR="00BD4B57" w:rsidRPr="004B55C9" w:rsidRDefault="00BD4B57">
      <w:pPr>
        <w:pStyle w:val="Normaltindrag"/>
      </w:pPr>
      <w:r w:rsidRPr="004B55C9">
        <w:t>Utskottet vill särskilt framhålla att de kulturpolitiska målen från år 1974 har haft stor betydelse genom att tydligt visa statens viljeinriktning och g</w:t>
      </w:r>
      <w:r w:rsidRPr="004B55C9">
        <w:t>e</w:t>
      </w:r>
      <w:r w:rsidRPr="004B55C9">
        <w:t>nom att även anammas och stimulera utvecklingen på alla nivåer i samhället. De utgjorde grunden för reformer inom kulturområdet under mer än tjugo år. Efter en omfattande utvärdering inom Kulturpolitiska utredningen (SOU 1995:85) av denna periods statliga kulturpolitik antog riksdagen år 1996 nya kulturpolitiska mål (bet. 1996/97:KrU1 s. 40–41). Det är således i förhålla</w:t>
      </w:r>
      <w:r w:rsidRPr="004B55C9">
        <w:t>n</w:t>
      </w:r>
      <w:r w:rsidRPr="004B55C9">
        <w:t>de till dessa nya kulturpolitiska mål som den statliga kulturpolitikens resultat skall bedömas i fortsättningen. Enligt dessa mål skall b</w:t>
      </w:r>
      <w:r w:rsidRPr="004B55C9">
        <w:t>l.a. kulturell mån</w:t>
      </w:r>
      <w:r w:rsidRPr="004B55C9">
        <w:t>g</w:t>
      </w:r>
      <w:r w:rsidRPr="004B55C9">
        <w:t>fald, konstnärlig förnyelse och kvalitet främjas. Kulturen skall ges förutsät</w:t>
      </w:r>
      <w:r w:rsidRPr="004B55C9">
        <w:t>t</w:t>
      </w:r>
      <w:r w:rsidRPr="004B55C9">
        <w:t>ningar att vara en dynamisk, utmanande och obunden kraft i samhället. Ku</w:t>
      </w:r>
      <w:r w:rsidRPr="004B55C9">
        <w:t>l</w:t>
      </w:r>
      <w:r w:rsidRPr="004B55C9">
        <w:t>turpolitiken skall verka för alla människors delaktighet i kulturlivet och deras möjligheter till eget skapande.</w:t>
      </w:r>
    </w:p>
    <w:p w:rsidR="00BD4B57" w:rsidRPr="004B55C9" w:rsidRDefault="00BD4B57">
      <w:pPr>
        <w:pStyle w:val="Normaltindrag"/>
      </w:pPr>
      <w:r w:rsidRPr="004B55C9">
        <w:t>Det har i olika sammanhang betonats att grundvalen för samhällets kultu</w:t>
      </w:r>
      <w:r w:rsidRPr="004B55C9">
        <w:t>r</w:t>
      </w:r>
      <w:r w:rsidRPr="004B55C9">
        <w:t>politiska insatser skall vara primärkommunernas ansvar för och stöd till kulturverksamhet. Vidare har en viktig del i den statliga kulturpolitiken sedan år 1974 varit att bygga upp och stödja de regionala kulturinstitutione</w:t>
      </w:r>
      <w:r w:rsidRPr="004B55C9">
        <w:t>r</w:t>
      </w:r>
      <w:r w:rsidRPr="004B55C9">
        <w:t>na. Som redovisas i motionen har vissa kulturinstitutioner under senare år haft en svår ekonomisk situation som bl.a. krävt tillfälliga statliga stödinsa</w:t>
      </w:r>
      <w:r w:rsidRPr="004B55C9">
        <w:t>t</w:t>
      </w:r>
      <w:r w:rsidRPr="004B55C9">
        <w:t>ser från statens sida. I budgetpropositionen för år 2000 (prop. 1999/2000:1 utg.omr. 17 s. 20 och 31–32) har regeringen bl.a. priorit</w:t>
      </w:r>
      <w:r w:rsidRPr="004B55C9">
        <w:t>erat insatser för att värna den institutionella infrastrukturen. Dessa kulturinstitutioner är viktiga och har ansvar för konstnärlig utveckling och för kulturens tillgänglighet i hela landet. Utskottet vill med anledning av motionen betona att instituti</w:t>
      </w:r>
      <w:r w:rsidRPr="004B55C9">
        <w:t>o</w:t>
      </w:r>
      <w:r w:rsidRPr="004B55C9">
        <w:t>nerna inte bör ställas i motsatsställning till kulturverksamhet som bedrivs i andra former, när det gäller att uppnå dessa båda grundläggande mål för kulturpolitiken. Det bör också framhållas att satsningar under senare år gjorts inte enbart på de etablerade</w:t>
      </w:r>
      <w:r w:rsidRPr="004B55C9">
        <w:t xml:space="preserve"> institutionerna utan även på konstnärsstöd, stöd till fria grupper och arrangörer m.m. </w:t>
      </w:r>
    </w:p>
    <w:p w:rsidR="00BD4B57" w:rsidRPr="004B55C9" w:rsidRDefault="00BD4B57">
      <w:pPr>
        <w:pStyle w:val="Normaltindrag"/>
      </w:pPr>
      <w:r w:rsidRPr="004B55C9">
        <w:t>När statliga liksom andra resurser är begränsade är det av särskilt stor vikt att utvärdera om de statliga insatserna fördelas och utnyttjas på bästa sätt såväl inom som utanför kulturinstitutionerna för att de kulturpolitiska målen skall uppnås, bl.a. när det gäller förnyelse och delaktighet. Knapphet på medel ställer stora krav på de bidragsfördelande instanserna att kunna göra ibland svåra avvägningar och omprioriter</w:t>
      </w:r>
      <w:r w:rsidRPr="004B55C9">
        <w:t>ingar, vilka också de bör kunna grundas på tillförlitliga utvärd</w:t>
      </w:r>
      <w:r w:rsidRPr="004B55C9">
        <w:t>e</w:t>
      </w:r>
      <w:r w:rsidRPr="004B55C9">
        <w:t>ringsresultat.</w:t>
      </w:r>
    </w:p>
    <w:p w:rsidR="00BD4B57" w:rsidRPr="004B55C9" w:rsidRDefault="00BD4B57">
      <w:pPr>
        <w:pStyle w:val="Normaltindrag"/>
      </w:pPr>
      <w:r w:rsidRPr="004B55C9">
        <w:t>Kulturrådet har som huvuduppgift att fördela bidrag, följa utvecklingen inom kulturområdet i stort, ge regeringen ett samlat underlag för den statliga kulturpolitiken och biträda vid genomförandet av denna samt att verka för samordning och effektivitet i de statliga åtgärderna. Kulturrådet skall också utveckla metoder för mål- och resultatstyrning inom kulturomr</w:t>
      </w:r>
      <w:r w:rsidRPr="004B55C9">
        <w:t>å</w:t>
      </w:r>
      <w:r w:rsidRPr="004B55C9">
        <w:t>det.</w:t>
      </w:r>
    </w:p>
    <w:p w:rsidR="00BD4B57" w:rsidRPr="004B55C9" w:rsidRDefault="00BD4B57">
      <w:pPr>
        <w:pStyle w:val="Normaltindrag"/>
      </w:pPr>
      <w:r w:rsidRPr="004B55C9">
        <w:t>Under åren efter 1996 har Kulturrådet påbörjat en systematisk uppföljning och utvärdering område för område. På grundval av sådana uppföljningar och utvärderingar skall måluppfyllelse och effekter av bidragsfördelningen kunna följas och bedömas. Det kan mot denna bakgrund ses som oroande att Kulturrådet inför budgetåret 2000 anmält till regeringen att rådet nödgats möta uppställda besparingskrav bl.a. genom att prioritera uppgiften att fö</w:t>
      </w:r>
      <w:r w:rsidRPr="004B55C9">
        <w:t>r</w:t>
      </w:r>
      <w:r w:rsidRPr="004B55C9">
        <w:t xml:space="preserve">dela bidrag framför analys, utvärderings- och utvecklingsarbete (prop. 1999/2000:1 utg.omr. 17 s. 42). </w:t>
      </w:r>
    </w:p>
    <w:p w:rsidR="00BD4B57" w:rsidRPr="004B55C9" w:rsidRDefault="00BD4B57">
      <w:pPr>
        <w:pStyle w:val="Normaltindrag"/>
      </w:pPr>
      <w:r w:rsidRPr="004B55C9">
        <w:t>Utskottet vill även framhålla följande. På kulturutskottets förslag beslöt riksdagen hösten 1996 att begära en skyndsam utredning om fördelningen av kulturresurserna i landet. Utskottet kunde i sitt budgetbetänkande hösten 1999 (bet. 1999/2000:KrU1 s. 22–24) konstatera att det enligt budgetprop</w:t>
      </w:r>
      <w:r w:rsidRPr="004B55C9">
        <w:t>o</w:t>
      </w:r>
      <w:r w:rsidRPr="004B55C9">
        <w:t>sitionen finns svårigheter med att analysera det material som de hittillsvara</w:t>
      </w:r>
      <w:r w:rsidRPr="004B55C9">
        <w:t>n</w:t>
      </w:r>
      <w:r w:rsidRPr="004B55C9">
        <w:t>de kartläggningarna givit och att analysmetoderna uppenbarligen måste utvecklas vidare. Någon totalbild finns ännu inte av det regionala utfallet av statens kultursatsningar. Utskottet utgick från att regeringen till hösten 2000 i budgetpropositionen för år 2001 kommer att presentera dels den analys som riksdagen begärde hösten 1996, dels sin egen bedömning av vilka åtgärder som bör vidtas för en bättre regional spridning av insa</w:t>
      </w:r>
      <w:r w:rsidRPr="004B55C9">
        <w:t>tserna. Utskottet intar alltjämt samma ståndpunkt.</w:t>
      </w:r>
    </w:p>
    <w:p w:rsidR="00BD4B57" w:rsidRPr="004B55C9" w:rsidRDefault="00BD4B57">
      <w:pPr>
        <w:pStyle w:val="Normaltindrag"/>
      </w:pPr>
      <w:r w:rsidRPr="004B55C9">
        <w:t>I sammanhanget vill utskottet särskilt poängtera vikten av en fortsatt kraf</w:t>
      </w:r>
      <w:r w:rsidRPr="004B55C9">
        <w:t>t</w:t>
      </w:r>
      <w:r w:rsidRPr="004B55C9">
        <w:t>full statlig kulturpolitik gentemot den regionala nivå som byggts upp i hela landet under de senaste tjugofem åren och av att det finns ett väl fungerande sa</w:t>
      </w:r>
      <w:r w:rsidRPr="004B55C9">
        <w:t>m</w:t>
      </w:r>
      <w:r w:rsidRPr="004B55C9">
        <w:t>spel mellan de statligt, regionalt och lokalt ansvariga.</w:t>
      </w:r>
    </w:p>
    <w:p w:rsidR="00BD4B57" w:rsidRPr="004B55C9" w:rsidRDefault="00BD4B57">
      <w:pPr>
        <w:pStyle w:val="Normaltindrag"/>
      </w:pPr>
      <w:r w:rsidRPr="004B55C9">
        <w:t>Slutligen bör framhållas att försöksverksamheten med förändrad regional fördelning av kulturpolitiska medel i Kalmar, Gotlands och Skåne län skall pågå t.o.m. den 31 december 2002. En parlamentariskt sammansatt kommitté (dir. 1997:80) har till uppdrag att följa hela försöksverksamheten och komma</w:t>
      </w:r>
      <w:r w:rsidRPr="004B55C9">
        <w:t xml:space="preserve"> med förslag om den framtida regionala organisationen. Kommittén skall redovisa sitt uppdrag hösten 2000. Utskottet har genom ett studiebesök i Skåne län i maj 1999 informerat sig om verksamhetens utveckling där.</w:t>
      </w:r>
    </w:p>
    <w:p w:rsidR="00BD4B57" w:rsidRPr="004B55C9" w:rsidRDefault="00BD4B57">
      <w:pPr>
        <w:pStyle w:val="Normaltindrag"/>
      </w:pPr>
      <w:r w:rsidRPr="004B55C9">
        <w:t>Utskottet anser mot bakgrund av det anförda att det inte är motiverat med ytterligare en utredning om regional fördelning av statliga bidragsmedel. Den modell som nu prövas i de tre försökslänen måste utvärderas innan ställning tas till frågan om en eventuell ny form av stödsystem för den regionala</w:t>
      </w:r>
      <w:r w:rsidRPr="004B55C9">
        <w:t xml:space="preserve"> kult</w:t>
      </w:r>
      <w:r w:rsidRPr="004B55C9">
        <w:t>u</w:t>
      </w:r>
      <w:r w:rsidRPr="004B55C9">
        <w:t>ren m.m. bör införas.</w:t>
      </w:r>
    </w:p>
    <w:p w:rsidR="00BD4B57" w:rsidRPr="004B55C9" w:rsidRDefault="00BD4B57">
      <w:pPr>
        <w:pStyle w:val="Normaltindrag"/>
      </w:pPr>
      <w:r w:rsidRPr="004B55C9">
        <w:t>Utskottet föreslår att riksdagen avslår motion Kr273 (v).</w:t>
      </w:r>
    </w:p>
    <w:p w:rsidR="00BD4B57" w:rsidRPr="004B55C9" w:rsidRDefault="00BD4B57">
      <w:pPr>
        <w:pStyle w:val="Rubrik2"/>
      </w:pPr>
      <w:bookmarkStart w:id="25" w:name="_Toc478197250"/>
      <w:r w:rsidRPr="004B55C9">
        <w:t>Sponsring</w:t>
      </w:r>
      <w:bookmarkEnd w:id="25"/>
      <w:r w:rsidRPr="004B55C9">
        <w:t xml:space="preserve"> </w:t>
      </w:r>
    </w:p>
    <w:p w:rsidR="00BD4B57" w:rsidRPr="004B55C9" w:rsidRDefault="00BD4B57">
      <w:pPr>
        <w:rPr>
          <w:snapToGrid w:val="0"/>
        </w:rPr>
      </w:pPr>
      <w:r w:rsidRPr="004B55C9">
        <w:t xml:space="preserve">I motion Kr317 (m) konstateras att kultursponsringen har ökat under senare år. </w:t>
      </w:r>
      <w:r w:rsidRPr="004B55C9">
        <w:rPr>
          <w:snapToGrid w:val="0"/>
        </w:rPr>
        <w:t>Många företag har funnit att kulturverksamhet är en värdefull kanal för att nå kunder och för att ge anställda en kulturupplevelse. På många håll saknas dock organisationer som på ett effektivt sätt kan ta till vara intresset för kultursponsring, enskilda gåvor eller testamentsförordnanden med kulturell inriktning. Det är angeläget att nya möjligheter skapas för alla som så önskar att kunna bidra till svenskt kulturliv genom sponsring (yrkande 12 i denna del).</w:t>
      </w:r>
    </w:p>
    <w:p w:rsidR="00BD4B57" w:rsidRPr="004B55C9" w:rsidRDefault="00BD4B57">
      <w:pPr>
        <w:pStyle w:val="Normaltindrag"/>
        <w:rPr>
          <w:snapToGrid w:val="0"/>
        </w:rPr>
      </w:pPr>
      <w:r w:rsidRPr="004B55C9">
        <w:rPr>
          <w:snapToGrid w:val="0"/>
        </w:rPr>
        <w:t>Enligt motion Kr277 (v) bör regler för kultursp</w:t>
      </w:r>
      <w:r w:rsidRPr="004B55C9">
        <w:rPr>
          <w:snapToGrid w:val="0"/>
        </w:rPr>
        <w:t>onsring utarbetas (yrkande 9). Motionärerna anför att sådan finansiering av verksamheten inom t.ex. teater-, dans- och musikområdena kan orsaka bindningar som kan kväva skapandet och yttrandefriheten. Genom regler för sponsring bör kultursk</w:t>
      </w:r>
      <w:r w:rsidRPr="004B55C9">
        <w:rPr>
          <w:snapToGrid w:val="0"/>
        </w:rPr>
        <w:t>a</w:t>
      </w:r>
      <w:r w:rsidRPr="004B55C9">
        <w:rPr>
          <w:snapToGrid w:val="0"/>
        </w:rPr>
        <w:t>parna skyddas och yttrandefriheten värnas.</w:t>
      </w:r>
    </w:p>
    <w:p w:rsidR="00BD4B57" w:rsidRPr="004B55C9" w:rsidRDefault="00BD4B57">
      <w:pPr>
        <w:pStyle w:val="Normaltindrag"/>
        <w:rPr>
          <w:snapToGrid w:val="0"/>
        </w:rPr>
      </w:pPr>
      <w:r w:rsidRPr="004B55C9">
        <w:rPr>
          <w:snapToGrid w:val="0"/>
        </w:rPr>
        <w:t xml:space="preserve">Frågor rörande kultursponsring diskuteras även i motion Kr313 (kd), dock utan att något särskilt yrkande görs. </w:t>
      </w:r>
    </w:p>
    <w:p w:rsidR="00BD4B57" w:rsidRPr="004B55C9" w:rsidRDefault="00BD4B57">
      <w:pPr>
        <w:pStyle w:val="Normaltindrag"/>
      </w:pPr>
      <w:r w:rsidRPr="004B55C9">
        <w:t>Som redovisas i motion Kr317 (m) har regler för sponsringsverksamhet utarbetats av Föreningen Kultur och Näringsliv. Medlemmar i föreningen är både företag och kulturinstit</w:t>
      </w:r>
      <w:r w:rsidRPr="004B55C9">
        <w:t>u</w:t>
      </w:r>
      <w:r w:rsidRPr="004B55C9">
        <w:t xml:space="preserve">tioner. </w:t>
      </w:r>
    </w:p>
    <w:p w:rsidR="00BD4B57" w:rsidRPr="004B55C9" w:rsidRDefault="00BD4B57">
      <w:pPr>
        <w:pStyle w:val="Normaltindrag"/>
      </w:pPr>
      <w:r w:rsidRPr="004B55C9">
        <w:t>Sponsring är en kompletterande finansieringsform för bl.a. kulturinstit</w:t>
      </w:r>
      <w:r w:rsidRPr="004B55C9">
        <w:t>u</w:t>
      </w:r>
      <w:r w:rsidRPr="004B55C9">
        <w:t xml:space="preserve">tioner. Sponsring tillkommer genom ett avtal mellan två parter som skall få en ömsesidig nytta av avtalet. </w:t>
      </w:r>
    </w:p>
    <w:p w:rsidR="00BD4B57" w:rsidRPr="004B55C9" w:rsidRDefault="00BD4B57">
      <w:pPr>
        <w:pStyle w:val="Normaltindrag"/>
      </w:pPr>
      <w:r w:rsidRPr="004B55C9">
        <w:t>Utskottet anser att sponsring kan vara ett värdefullt komplement till ord</w:t>
      </w:r>
      <w:r w:rsidRPr="004B55C9">
        <w:t>i</w:t>
      </w:r>
      <w:r w:rsidRPr="004B55C9">
        <w:t>narie finansiering av kulturverksamhet. Den kan t.ex. underlätta internati</w:t>
      </w:r>
      <w:r w:rsidRPr="004B55C9">
        <w:t>o</w:t>
      </w:r>
      <w:r w:rsidRPr="004B55C9">
        <w:t>nellt samarbete och kulturutbyte mellan institutioner och bidra till att instit</w:t>
      </w:r>
      <w:r w:rsidRPr="004B55C9">
        <w:t>u</w:t>
      </w:r>
      <w:r w:rsidRPr="004B55C9">
        <w:t xml:space="preserve">tioner kan genomföra satsningar utöver den ordinarie verksamheten (jfr bet. 1998/99:KrU7 s. 8–9). </w:t>
      </w:r>
    </w:p>
    <w:p w:rsidR="00BD4B57" w:rsidRPr="004B55C9" w:rsidRDefault="00BD4B57">
      <w:pPr>
        <w:pStyle w:val="Normaltindrag"/>
      </w:pPr>
      <w:r w:rsidRPr="004B55C9">
        <w:t>Utskottet har vid tidigare riksmöten behandlat frågan om sponsring av kultur och därvid inte varit berett att förorda någon särskild reglering av sponsringen utöver vad som för kulturinstitutionernas räkning följer av de kulturpolitiska målen. Utskottet har</w:t>
      </w:r>
      <w:r w:rsidRPr="004B55C9">
        <w:t xml:space="preserve"> vidare uttalat att det självfallet ligger i institutionernas eget intresse att inte skada sitt anseende genom att ingå olämpliga sponsringsavtal (bet. 1996/97:KrU1 s. 48, bet. 1997/98:KrU1 s. 34 och 1998/99:KrU7 s. 8–9).</w:t>
      </w:r>
    </w:p>
    <w:p w:rsidR="00BD4B57" w:rsidRPr="004B55C9" w:rsidRDefault="00BD4B57">
      <w:pPr>
        <w:pStyle w:val="Normaltindrag"/>
      </w:pPr>
      <w:r w:rsidRPr="004B55C9">
        <w:t>Utskottet har alltjämt samma inställning till frågan om sponsring som vid föregående riksmöten och anser att det inte är påkallat att riksdagen begär några förslag från regeringen i enlighet med motionsyrkandena. De avstyrks därför.</w:t>
      </w:r>
    </w:p>
    <w:p w:rsidR="00BD4B57" w:rsidRPr="004B55C9" w:rsidRDefault="00BD4B57">
      <w:pPr>
        <w:pStyle w:val="Rubrik2"/>
      </w:pPr>
      <w:bookmarkStart w:id="26" w:name="_Toc478197251"/>
      <w:r w:rsidRPr="004B55C9">
        <w:t>Kulturinstitutionernas hyreskostnader</w:t>
      </w:r>
      <w:bookmarkEnd w:id="26"/>
    </w:p>
    <w:p w:rsidR="00BD4B57" w:rsidRPr="004B55C9" w:rsidRDefault="00BD4B57">
      <w:pPr>
        <w:rPr>
          <w:snapToGrid w:val="0"/>
          <w:lang w:eastAsia="sv-SE"/>
        </w:rPr>
      </w:pPr>
      <w:r w:rsidRPr="004B55C9">
        <w:rPr>
          <w:snapToGrid w:val="0"/>
          <w:lang w:eastAsia="sv-SE"/>
        </w:rPr>
        <w:t>I motion Kr318 (m) erinras om att kulturutskottet gjorde ett uttalande om kulturinstitutionernas lokalförsörjning och hyreskostnader i sitt yttrande (1997/98:KrU3y) till finansutskottet över proposition 1997/98:137 Förval</w:t>
      </w:r>
      <w:r w:rsidRPr="004B55C9">
        <w:rPr>
          <w:snapToGrid w:val="0"/>
          <w:lang w:eastAsia="sv-SE"/>
        </w:rPr>
        <w:t>t</w:t>
      </w:r>
      <w:r w:rsidRPr="004B55C9">
        <w:rPr>
          <w:snapToGrid w:val="0"/>
          <w:lang w:eastAsia="sv-SE"/>
        </w:rPr>
        <w:t>ning av statens fastigheter och statliga myndigheters lokalförsörjning, m.m. Bland annat pekade utskottet på att det skulle vara av värde om regeringen i resultatredovisningen under institutionernas anslag i kommande budgetpr</w:t>
      </w:r>
      <w:r w:rsidRPr="004B55C9">
        <w:rPr>
          <w:snapToGrid w:val="0"/>
          <w:lang w:eastAsia="sv-SE"/>
        </w:rPr>
        <w:t>o</w:t>
      </w:r>
      <w:r w:rsidRPr="004B55C9">
        <w:rPr>
          <w:snapToGrid w:val="0"/>
          <w:lang w:eastAsia="sv-SE"/>
        </w:rPr>
        <w:t>positioner kort angav hur stor del av föregående års anslag som använts till att betala hyreskostnader. I motion Kr318 (m) anförs att den redovisning av hyreskostnaderna som lämnades i 1999 års budgetproposition ännu inte är heltäckande. Vad som anförts i motionen om redovisning bör g</w:t>
      </w:r>
      <w:r w:rsidRPr="004B55C9">
        <w:rPr>
          <w:snapToGrid w:val="0"/>
          <w:lang w:eastAsia="sv-SE"/>
        </w:rPr>
        <w:t>es regeringen till känna (yrkande 11).</w:t>
      </w:r>
    </w:p>
    <w:p w:rsidR="00BD4B57" w:rsidRPr="004B55C9" w:rsidRDefault="00BD4B57">
      <w:pPr>
        <w:pStyle w:val="Normaltindrag"/>
        <w:rPr>
          <w:snapToGrid w:val="0"/>
          <w:lang w:eastAsia="sv-SE"/>
        </w:rPr>
      </w:pPr>
      <w:r w:rsidRPr="004B55C9">
        <w:rPr>
          <w:snapToGrid w:val="0"/>
          <w:lang w:eastAsia="sv-SE"/>
        </w:rPr>
        <w:t>Utskottet vill med anledning av motionsyrkandet anföra följande.</w:t>
      </w:r>
    </w:p>
    <w:p w:rsidR="00BD4B57" w:rsidRPr="004B55C9" w:rsidRDefault="00BD4B57">
      <w:pPr>
        <w:pStyle w:val="Normaltindrag"/>
        <w:rPr>
          <w:snapToGrid w:val="0"/>
          <w:lang w:eastAsia="sv-SE"/>
        </w:rPr>
      </w:pPr>
      <w:r w:rsidRPr="004B55C9">
        <w:rPr>
          <w:snapToGrid w:val="0"/>
          <w:lang w:eastAsia="sv-SE"/>
        </w:rPr>
        <w:t>Kulturutskottets uttalande våren 1998 i yttrande 1997/98:KrU3y följdes inte av någon åtgärd i finansutskottets betänkande över proposition 1997/98:137 (bet. 1997/98:FiU25). Mot denna bakgrund föreslog kulturu</w:t>
      </w:r>
      <w:r w:rsidRPr="004B55C9">
        <w:rPr>
          <w:snapToGrid w:val="0"/>
          <w:lang w:eastAsia="sv-SE"/>
        </w:rPr>
        <w:t>t</w:t>
      </w:r>
      <w:r w:rsidRPr="004B55C9">
        <w:rPr>
          <w:snapToGrid w:val="0"/>
          <w:lang w:eastAsia="sv-SE"/>
        </w:rPr>
        <w:t>skottet under våren 1999 med bifall till motioner (m resp. mp) att riksdagen som sin mening skulle ge regeringen till känna att det i kommande budge</w:t>
      </w:r>
      <w:r w:rsidRPr="004B55C9">
        <w:rPr>
          <w:snapToGrid w:val="0"/>
          <w:lang w:eastAsia="sv-SE"/>
        </w:rPr>
        <w:t>t</w:t>
      </w:r>
      <w:r w:rsidRPr="004B55C9">
        <w:rPr>
          <w:snapToGrid w:val="0"/>
          <w:lang w:eastAsia="sv-SE"/>
        </w:rPr>
        <w:t>propositioner kort borde anges hur stor del av föregående års bidrag till olika institutioner som använts till att betala hyreskostnader (bet. 1998/99:KrU6 s. 11–12). Riksdagen följde utskottets förslag (rskr. 1998/99:188).</w:t>
      </w:r>
    </w:p>
    <w:p w:rsidR="00BD4B57" w:rsidRPr="004B55C9" w:rsidRDefault="00BD4B57">
      <w:pPr>
        <w:pStyle w:val="Normaltindrag"/>
      </w:pPr>
      <w:r w:rsidRPr="004B55C9">
        <w:t>I budgetpropositionen för år 2000 (utg.omr. 17) lämnade regeringen en första redovisning för hyreskostnader vid Riksteatern, Operan, Drama</w:t>
      </w:r>
      <w:r w:rsidRPr="004B55C9">
        <w:t>ten, Dansens hus och Svenska rikskonserter (s. 54–55), Statens konstråd (s. 79) samt</w:t>
      </w:r>
      <w:r w:rsidRPr="004B55C9">
        <w:rPr>
          <w:snapToGrid w:val="0"/>
          <w:lang w:eastAsia="sv-SE"/>
        </w:rPr>
        <w:t xml:space="preserve"> </w:t>
      </w:r>
      <w:r w:rsidRPr="004B55C9">
        <w:t>Statens historiska museer, Statens konstmuseer, Naturhistoriska rik</w:t>
      </w:r>
      <w:r w:rsidRPr="004B55C9">
        <w:t>s</w:t>
      </w:r>
      <w:r w:rsidRPr="004B55C9">
        <w:t>museet, Folkens museum – etnografiska, Livrustkammaren, Skoklosters slott och Hallwylska museet, Statens sjöhistoriska museer, Arkitekturmuseet, Statens musiksamlingar, Statens försvarshistoriska museer, Nordiska museet och Tekniska museet (s. 121). I budgetbetänkandet lämnade utskottet följa</w:t>
      </w:r>
      <w:r w:rsidRPr="004B55C9">
        <w:t>n</w:t>
      </w:r>
      <w:r w:rsidRPr="004B55C9">
        <w:t>de synpunkter på kommande års redovisning</w:t>
      </w:r>
      <w:r w:rsidRPr="004B55C9">
        <w:rPr>
          <w:snapToGrid w:val="0"/>
          <w:lang w:eastAsia="sv-SE"/>
        </w:rPr>
        <w:t xml:space="preserve"> </w:t>
      </w:r>
      <w:r w:rsidRPr="004B55C9">
        <w:t>(bet. 1999/2000:KrU1 s.</w:t>
      </w:r>
      <w:r w:rsidRPr="004B55C9">
        <w:t xml:space="preserve"> 24–25).</w:t>
      </w:r>
    </w:p>
    <w:p w:rsidR="00BD4B57" w:rsidRPr="004B55C9" w:rsidRDefault="00BD4B57">
      <w:pPr>
        <w:pStyle w:val="Citat"/>
      </w:pPr>
      <w:r w:rsidRPr="004B55C9">
        <w:t>Utskottet är medvetet om att det har stått kort tid till förfogande för insa</w:t>
      </w:r>
      <w:r w:rsidRPr="004B55C9">
        <w:t>m</w:t>
      </w:r>
      <w:r w:rsidRPr="004B55C9">
        <w:t>ling och redovisning av uppgifterna och utgår från att det till nästa budge</w:t>
      </w:r>
      <w:r w:rsidRPr="004B55C9">
        <w:t>t</w:t>
      </w:r>
      <w:r w:rsidRPr="004B55C9">
        <w:t>proposition skall vara möjligt att göra de redovisade uppgifterna mera jä</w:t>
      </w:r>
      <w:r w:rsidRPr="004B55C9">
        <w:t>m</w:t>
      </w:r>
      <w:r w:rsidRPr="004B55C9">
        <w:t>förbara med varandra.</w:t>
      </w:r>
    </w:p>
    <w:p w:rsidR="00BD4B57" w:rsidRPr="004B55C9" w:rsidRDefault="00BD4B57">
      <w:pPr>
        <w:pStyle w:val="CitatIndrag"/>
      </w:pPr>
      <w:r w:rsidRPr="004B55C9">
        <w:t>Redovisningen av hyreskostnaderna sker i texterna under respektive a</w:t>
      </w:r>
      <w:r w:rsidRPr="004B55C9">
        <w:t>n</w:t>
      </w:r>
      <w:r w:rsidRPr="004B55C9">
        <w:t>slag. När det gäller de statliga museerna redovisas hyreskostnaderna i en tabell. Det skulle underlätta läsningen och förbättra överblicken om alla uppgifter samlas i en gemensam tabell i nästa budgetproposition.</w:t>
      </w:r>
    </w:p>
    <w:p w:rsidR="00BD4B57" w:rsidRPr="004B55C9" w:rsidRDefault="00BD4B57">
      <w:pPr>
        <w:pStyle w:val="CitatIndrag"/>
      </w:pPr>
      <w:r w:rsidRPr="004B55C9">
        <w:t>För tydlighets skull bör det – i enlighet med riksdagsbeslutet – även fra</w:t>
      </w:r>
      <w:r w:rsidRPr="004B55C9">
        <w:t>m</w:t>
      </w:r>
      <w:r w:rsidRPr="004B55C9">
        <w:t>gå av en sådan tabell hur stor andel av medelstilldelningen som utgörs av hyreskostnader för varje institution det aktuella budgetåret så att det lätt går att utläsa hur stor del av bidragen som avsatts till den faktiska verksamheten vid institutionerna respektive till hyreskostnader.</w:t>
      </w:r>
    </w:p>
    <w:p w:rsidR="00BD4B57" w:rsidRPr="004B55C9" w:rsidRDefault="00BD4B57">
      <w:pPr>
        <w:pStyle w:val="CitatIndrag"/>
      </w:pPr>
      <w:r w:rsidRPr="004B55C9">
        <w:t>Vidare är det önskvärt att sammanställningen om möjligt också visar vilka institutioner som har lokaler i s.k. ändamålsfastigheter och dessa lokalers andel av institutionernas hyreskostnader.</w:t>
      </w:r>
    </w:p>
    <w:p w:rsidR="00BD4B57" w:rsidRPr="004B55C9" w:rsidRDefault="00BD4B57">
      <w:r w:rsidRPr="004B55C9">
        <w:t>I regleringsbreven för år 2000 för ett antal statliga myndigheter m.fl. inom kulturområdet har regeringen begärt en redovisning senast den 1 mars 2000 av deras totala lokalkostnader för år 1999. Redovisningen skall omfatta hyra av lokaler inklusive uppvärmning och elektricitet. Dessutom skall kostnader för övrig skötsel av fastigheten anges och specificeras. Om myndigheten (motsv.) har mer än en hyresvärd skall det specificeras hur stor hyresandel som betalas till respektive hyresvärd. En motsvarande redov</w:t>
      </w:r>
      <w:r w:rsidRPr="004B55C9">
        <w:t>isning skall lämnas i årsredovisningen för år 2000.</w:t>
      </w:r>
    </w:p>
    <w:p w:rsidR="00BD4B57" w:rsidRPr="004B55C9" w:rsidRDefault="00BD4B57">
      <w:pPr>
        <w:pStyle w:val="Normaltindrag"/>
      </w:pPr>
      <w:r w:rsidRPr="004B55C9">
        <w:t>Med hänvisning härtill och mot bakgrund av att motionsyrkandets syfte i allt väsentligt synes vara tillgodosett avstyrker utskottet motion Kr318 (m) yrkande 11.</w:t>
      </w:r>
    </w:p>
    <w:p w:rsidR="00BD4B57" w:rsidRPr="004B55C9" w:rsidRDefault="00BD4B57">
      <w:pPr>
        <w:pStyle w:val="Rubrik2"/>
      </w:pPr>
      <w:bookmarkStart w:id="27" w:name="_Toc478197252"/>
      <w:r w:rsidRPr="004B55C9">
        <w:t>Regleringsbrev</w:t>
      </w:r>
      <w:bookmarkEnd w:id="27"/>
    </w:p>
    <w:p w:rsidR="00BD4B57" w:rsidRPr="004B55C9" w:rsidRDefault="00BD4B57">
      <w:pPr>
        <w:rPr>
          <w:snapToGrid w:val="0"/>
          <w:lang w:eastAsia="sv-SE"/>
        </w:rPr>
      </w:pPr>
      <w:r w:rsidRPr="004B55C9">
        <w:rPr>
          <w:snapToGrid w:val="0"/>
          <w:lang w:eastAsia="sv-SE"/>
        </w:rPr>
        <w:t xml:space="preserve">I motion Kr277 (v) betonas vikten av att de </w:t>
      </w:r>
      <w:r w:rsidRPr="004B55C9">
        <w:rPr>
          <w:i/>
          <w:snapToGrid w:val="0"/>
          <w:lang w:eastAsia="sv-SE"/>
        </w:rPr>
        <w:t>regleringsbrev</w:t>
      </w:r>
      <w:r w:rsidRPr="004B55C9">
        <w:rPr>
          <w:snapToGrid w:val="0"/>
          <w:lang w:eastAsia="sv-SE"/>
        </w:rPr>
        <w:t xml:space="preserve"> som utfärdas för Kulturrådets bidragsfördelning står väl i överensstämmelse med riksdagens beslut. De medel som anvisats av riksdagen inom en ram bör fördelas. Reg</w:t>
      </w:r>
      <w:r w:rsidRPr="004B55C9">
        <w:rPr>
          <w:snapToGrid w:val="0"/>
          <w:lang w:eastAsia="sv-SE"/>
        </w:rPr>
        <w:t>e</w:t>
      </w:r>
      <w:r w:rsidRPr="004B55C9">
        <w:rPr>
          <w:snapToGrid w:val="0"/>
          <w:lang w:eastAsia="sv-SE"/>
        </w:rPr>
        <w:t>ringen bör enligt motionen ges i uppdrag att återkomma till riksdagen i de fall där det förekommer förändringar i regleringsbreven som medför än</w:t>
      </w:r>
      <w:r w:rsidRPr="004B55C9">
        <w:rPr>
          <w:snapToGrid w:val="0"/>
          <w:lang w:eastAsia="sv-SE"/>
        </w:rPr>
        <w:t>d</w:t>
      </w:r>
      <w:r w:rsidRPr="004B55C9">
        <w:rPr>
          <w:snapToGrid w:val="0"/>
          <w:lang w:eastAsia="sv-SE"/>
        </w:rPr>
        <w:t>ringar i verksamhetens innehåll (yrkande 3).</w:t>
      </w:r>
    </w:p>
    <w:p w:rsidR="00BD4B57" w:rsidRPr="004B55C9" w:rsidRDefault="00BD4B57">
      <w:pPr>
        <w:pStyle w:val="Normaltindrag"/>
      </w:pPr>
      <w:r w:rsidRPr="004B55C9">
        <w:t>Vid 1997/98 års riksmöte behandlade utskottet ett motsvarande motionsy</w:t>
      </w:r>
      <w:r w:rsidRPr="004B55C9">
        <w:t>r</w:t>
      </w:r>
      <w:r w:rsidRPr="004B55C9">
        <w:t>kande och gav en utförlig redovisning av bestämmelserna i regeringsformen och budgetlagen (1996:1059) om finansmakten och om konstitutionsutsko</w:t>
      </w:r>
      <w:r w:rsidRPr="004B55C9">
        <w:t>t</w:t>
      </w:r>
      <w:r w:rsidRPr="004B55C9">
        <w:t>tets granskning av regeringsärendenas handläggning (bet. 1997/98:KrU1 s. 45–47). Utskottet redovisade också fackutskottens medverkan i konstit</w:t>
      </w:r>
      <w:r w:rsidRPr="004B55C9">
        <w:t>u</w:t>
      </w:r>
      <w:r w:rsidRPr="004B55C9">
        <w:t>tionsutskottets årliga uppföljning och granskning av vad regeringen gjort med anledning av riksdagens beslut (som exempel se senast kulturutskottets yttr. 1999/2000:KrU1y och konstitutionsutskottets bet. 1999/2000:KU10). Uts</w:t>
      </w:r>
      <w:r w:rsidRPr="004B55C9">
        <w:t>kottet hänvisar till vad som anfördes om regleringsbrev m.m. i utskottets ovan angivna betänkande vid riksmötet 1997/98 och föreslår att riksdagen avslår det nu aktuella m</w:t>
      </w:r>
      <w:r w:rsidRPr="004B55C9">
        <w:t>o</w:t>
      </w:r>
      <w:r w:rsidRPr="004B55C9">
        <w:t>tionsyrkandet.</w:t>
      </w:r>
    </w:p>
    <w:p w:rsidR="00BD4B57" w:rsidRPr="004B55C9" w:rsidRDefault="00BD4B57">
      <w:pPr>
        <w:pStyle w:val="Rubrik2"/>
      </w:pPr>
      <w:bookmarkStart w:id="28" w:name="_Toc478197253"/>
      <w:r w:rsidRPr="004B55C9">
        <w:t>Statens kulturråd och Stiftelsen Framtidens kultur</w:t>
      </w:r>
      <w:bookmarkEnd w:id="28"/>
    </w:p>
    <w:p w:rsidR="00BD4B57" w:rsidRPr="004B55C9" w:rsidRDefault="00BD4B57">
      <w:r w:rsidRPr="004B55C9">
        <w:t>Riksdagen bemyndigade år 1994 regeringen att bilda en stiftelse för kval</w:t>
      </w:r>
      <w:r w:rsidRPr="004B55C9">
        <w:t>i</w:t>
      </w:r>
      <w:r w:rsidRPr="004B55C9">
        <w:t>tetsinriktade kulturprojekt. Stiftelsen tillfördes 6,85 % av tillgångar från de avvecklade löntagarfonderna (prop. 1993/94:177, yttr. 1993/94:KrU8y, bet. 1993/94:UbU12, rskr. 1993/94:399). I propositionen angavs att stiftelsen skall – helt vid sidan av ordinarie resurser för kulturverksamhet – stimulera det regionala kulturlivet i vid mening i syfte att stärka tillväxt och utveckling i regionerna. Nya former och vägar kan prövas. Inriktning mot ungdom</w:t>
      </w:r>
      <w:r w:rsidRPr="004B55C9">
        <w:t>s</w:t>
      </w:r>
      <w:r w:rsidRPr="004B55C9">
        <w:t>grupper som inte nås av det traditionella kulturlivet s</w:t>
      </w:r>
      <w:r w:rsidRPr="004B55C9">
        <w:t>kall vara en del av insa</w:t>
      </w:r>
      <w:r w:rsidRPr="004B55C9">
        <w:t>t</w:t>
      </w:r>
      <w:r w:rsidRPr="004B55C9">
        <w:t>serna. Genom satsningar på kvalitetsinriktade projekt skall förebilder och initiativ skapas som efter en tid kan inordnas i den ordinarie kulturverksa</w:t>
      </w:r>
      <w:r w:rsidRPr="004B55C9">
        <w:t>m</w:t>
      </w:r>
      <w:r w:rsidRPr="004B55C9">
        <w:t>heten. För att stiftelsens satsningar skall ge bestående effekter förutsätts regionala och lokala intressen engageras och bidra till projekten. Stiftelsen skall verka under minst tio år och får använda inte endast avkastningen på sitt kapital utan även förbruka kapitalet.</w:t>
      </w:r>
    </w:p>
    <w:p w:rsidR="00BD4B57" w:rsidRPr="004B55C9" w:rsidRDefault="00BD4B57">
      <w:pPr>
        <w:pStyle w:val="Normaltindrag"/>
      </w:pPr>
      <w:r w:rsidRPr="004B55C9">
        <w:t xml:space="preserve">Regeringen beslöt den 23 juni 1994 om stiftelseförordnande för </w:t>
      </w:r>
      <w:r w:rsidRPr="004B55C9">
        <w:t>Stiftelsen Framtidens kultur. Enligt föreskrifterna i förordnandet utses och entledigas stiftelsens styrelse av regeringen. Regeringen skall också bestämma vem som skall vara ordförande. Vidare skall stiftelsen under minst tio år ge ekon</w:t>
      </w:r>
      <w:r w:rsidRPr="004B55C9">
        <w:t>o</w:t>
      </w:r>
      <w:r w:rsidRPr="004B55C9">
        <w:t>miskt stöd till långsiktiga och nyskapande kulturprojekt, stimulera det regi</w:t>
      </w:r>
      <w:r w:rsidRPr="004B55C9">
        <w:t>o</w:t>
      </w:r>
      <w:r w:rsidRPr="004B55C9">
        <w:t>nala kulturlivet i vid mening samt stärka tillväxt och utveckling. Stiftelsen skall också följa upp och utvärdera den verksamhet som stiftelsen stöder. Vid starten år 1994 erhöll stiftelsen 529 mil</w:t>
      </w:r>
      <w:r w:rsidRPr="004B55C9">
        <w:t>joner kronor.</w:t>
      </w:r>
    </w:p>
    <w:p w:rsidR="00BD4B57" w:rsidRPr="004B55C9" w:rsidRDefault="00BD4B57">
      <w:r w:rsidRPr="004B55C9">
        <w:t xml:space="preserve">I motion Kr314 (fp) anförs att stora delar av </w:t>
      </w:r>
      <w:r w:rsidRPr="004B55C9">
        <w:rPr>
          <w:i/>
        </w:rPr>
        <w:t xml:space="preserve">syftet med Stiftelsen Framtidens kultur </w:t>
      </w:r>
      <w:r w:rsidRPr="004B55C9">
        <w:t>numera har förfelats, då stiftelsens medel enligt motionen har blivit en integrerad del av den statliga bidragsgivningen. Stiftelsens ursprungliga syfte och självständiga ställning måste återupprättas. I motionen yrkas att riksd</w:t>
      </w:r>
      <w:r w:rsidRPr="004B55C9">
        <w:t>a</w:t>
      </w:r>
      <w:r w:rsidRPr="004B55C9">
        <w:t>gen bör ge detta till känna för regeringen (yrkande 9).</w:t>
      </w:r>
    </w:p>
    <w:p w:rsidR="00BD4B57" w:rsidRPr="004B55C9" w:rsidRDefault="00BD4B57">
      <w:pPr>
        <w:pStyle w:val="Normaltindrag"/>
      </w:pPr>
      <w:r w:rsidRPr="004B55C9">
        <w:t>Utskottet vill först framhålla att Stiftelsen Framtidens kultur är en själ</w:t>
      </w:r>
      <w:r w:rsidRPr="004B55C9">
        <w:t>v</w:t>
      </w:r>
      <w:r w:rsidRPr="004B55C9">
        <w:t>ständig juridisk person (se bl.a. bet. 1993/94:LU12 Stiftelser s. 2). Den själ</w:t>
      </w:r>
      <w:r w:rsidRPr="004B55C9">
        <w:t>v</w:t>
      </w:r>
      <w:r w:rsidRPr="004B55C9">
        <w:t>ständiga förmögenhet som avskilts – jämte eventuella ytterligare medel som kommer att tillföras stiftelsen – skall förvaltas i enlighet med de föreskrifter som finns i stiftelseförordnandet. Ändamålet med stiftelsens verksamhet kan inte ändras.</w:t>
      </w:r>
    </w:p>
    <w:p w:rsidR="00BD4B57" w:rsidRPr="004B55C9" w:rsidRDefault="00BD4B57">
      <w:pPr>
        <w:pStyle w:val="Normaltindrag"/>
      </w:pPr>
      <w:r w:rsidRPr="004B55C9">
        <w:t>Ett av syftena med stiftelsens verksamhet är att den med sina resurser skall stimulera utveckling inom kulturlivet och att detta skall ske vid sidan av ordinarie resurser för kulturverksa</w:t>
      </w:r>
      <w:r w:rsidRPr="004B55C9">
        <w:t>mhet.</w:t>
      </w:r>
    </w:p>
    <w:p w:rsidR="00BD4B57" w:rsidRPr="004B55C9" w:rsidRDefault="00BD4B57">
      <w:pPr>
        <w:pStyle w:val="Normaltindrag"/>
      </w:pPr>
      <w:r w:rsidRPr="004B55C9">
        <w:t>I sin årsredovisning för år 1998, liksom i tidigare årsredovisningar, har stiftelsen redovisat att de flesta bidragsansökningarna kvalitetsprövas, pr</w:t>
      </w:r>
      <w:r w:rsidRPr="004B55C9">
        <w:t>i</w:t>
      </w:r>
      <w:r w:rsidRPr="004B55C9">
        <w:t>märt inom en ad hoc-grupp med externa sakkunniga med olika specialko</w:t>
      </w:r>
      <w:r w:rsidRPr="004B55C9">
        <w:t>m</w:t>
      </w:r>
      <w:r w:rsidRPr="004B55C9">
        <w:t>petenser. Gruppen arbetar även med uppföljning och utvärdering. Dessutom sker kvalitetsprövningen av bidragsansökningarna med stöd av sektorsmy</w:t>
      </w:r>
      <w:r w:rsidRPr="004B55C9">
        <w:t>n</w:t>
      </w:r>
      <w:r w:rsidRPr="004B55C9">
        <w:t>digheterna på kulturområdet, nämligen Kulturrådet, Riksarkivet och Riksa</w:t>
      </w:r>
      <w:r w:rsidRPr="004B55C9">
        <w:t>n</w:t>
      </w:r>
      <w:r w:rsidRPr="004B55C9">
        <w:t>ti</w:t>
      </w:r>
      <w:r w:rsidRPr="004B55C9">
        <w:t>k</w:t>
      </w:r>
      <w:r w:rsidRPr="004B55C9">
        <w:t xml:space="preserve">varieämbetet. </w:t>
      </w:r>
    </w:p>
    <w:p w:rsidR="00BD4B57" w:rsidRPr="004B55C9" w:rsidRDefault="00BD4B57">
      <w:pPr>
        <w:pStyle w:val="Normaltindrag"/>
      </w:pPr>
      <w:r w:rsidRPr="004B55C9">
        <w:t>Stiftelsen anger i sin årsredovisning för år 1998 att den till en början erbjöd alla att utifrån relativt allmänna riktlinjer söka bidrag till nyskapande och långsiktiga kulturprojekt men att den gradvis har</w:t>
      </w:r>
      <w:r w:rsidRPr="004B55C9">
        <w:t xml:space="preserve"> övergått till att arbeta mer aktivt inom områden som har bedömts behöva prioriteras. Ett av de priorit</w:t>
      </w:r>
      <w:r w:rsidRPr="004B55C9">
        <w:t>e</w:t>
      </w:r>
      <w:r w:rsidRPr="004B55C9">
        <w:t>rade områdena är utveckling och förnyelse inom kulturlivet, inte minst fö</w:t>
      </w:r>
      <w:r w:rsidRPr="004B55C9">
        <w:t>r</w:t>
      </w:r>
      <w:r w:rsidRPr="004B55C9">
        <w:t>nyelse av kulturinstitutioner och kulturorganisationer. Mot bakgrund av stiftelsens tidsbegränsade uppdrag försöker den identifiera hur man på bästa sätt kan understödja förnyelseprocesser och idéutveckling. Ett annat priorit</w:t>
      </w:r>
      <w:r w:rsidRPr="004B55C9">
        <w:t>e</w:t>
      </w:r>
      <w:r w:rsidRPr="004B55C9">
        <w:t>rat område är kultur för ungdomar, bl.a. genom utveckling av kontakten mellan kulturliv och skola.</w:t>
      </w:r>
    </w:p>
    <w:p w:rsidR="00BD4B57" w:rsidRPr="004B55C9" w:rsidRDefault="00BD4B57">
      <w:pPr>
        <w:pStyle w:val="Normaltindrag"/>
      </w:pPr>
      <w:r w:rsidRPr="004B55C9">
        <w:t>Mot bakgr</w:t>
      </w:r>
      <w:r w:rsidRPr="004B55C9">
        <w:t>und av det anförda anser utskottet att riksdagen inte bör göra ett sådant uttalande som begärs i motion Kr314 (fp) yrkande 9. Yrkandet bör avslås av riksdagen.</w:t>
      </w:r>
    </w:p>
    <w:p w:rsidR="00BD4B57" w:rsidRPr="004B55C9" w:rsidRDefault="00BD4B57">
      <w:r w:rsidRPr="004B55C9">
        <w:t>Motionärerna bakom motion Kr315 (mp) anser att den stora skillnaden me</w:t>
      </w:r>
      <w:r w:rsidRPr="004B55C9">
        <w:t>l</w:t>
      </w:r>
      <w:r w:rsidRPr="004B55C9">
        <w:t xml:space="preserve">lan de medel som Stiftelsen Framtidens kultur har att fördela och </w:t>
      </w:r>
      <w:r w:rsidRPr="004B55C9">
        <w:rPr>
          <w:i/>
        </w:rPr>
        <w:t>Kulturr</w:t>
      </w:r>
      <w:r w:rsidRPr="004B55C9">
        <w:rPr>
          <w:i/>
        </w:rPr>
        <w:t>å</w:t>
      </w:r>
      <w:r w:rsidRPr="004B55C9">
        <w:rPr>
          <w:i/>
        </w:rPr>
        <w:t xml:space="preserve">dets resurser för utvecklingsverksamhet m.m. </w:t>
      </w:r>
      <w:r w:rsidRPr="004B55C9">
        <w:t>är stötande. Regeringen bör därför för framtiden se över både Kulturrådets anslag (yrkande 1) och förde</w:t>
      </w:r>
      <w:r w:rsidRPr="004B55C9">
        <w:t>l</w:t>
      </w:r>
      <w:r w:rsidRPr="004B55C9">
        <w:t>ningen mellan Kulturrådet och Framtidens kultur (yrkande 2). Kulturrådet har enligt motionärernas mening fått en nominell inkomstminskning under många år. Rådet kan inte hela tiden få nya uppdrag och verksamheter att finansiera utan att det också får ekonomisk förstärkning.</w:t>
      </w:r>
    </w:p>
    <w:p w:rsidR="00BD4B57" w:rsidRPr="004B55C9" w:rsidRDefault="00BD4B57">
      <w:pPr>
        <w:pStyle w:val="Normaltindrag"/>
      </w:pPr>
      <w:r w:rsidRPr="004B55C9">
        <w:t>Utskottet har</w:t>
      </w:r>
      <w:r w:rsidRPr="004B55C9">
        <w:t xml:space="preserve"> ovan redovisat att Stiftelsen Framtidens kultur vid starten år 1994 erhöll 529 miljoner kronor. Vid utgången av år 1998 var marknadsvä</w:t>
      </w:r>
      <w:r w:rsidRPr="004B55C9">
        <w:t>r</w:t>
      </w:r>
      <w:r w:rsidRPr="004B55C9">
        <w:t>det på det egna förvaltade kapitalet ca 558 miljoner kronor. Under perioden 1995–1998 har stiftelsen fördelat sammanlagt 302 miljoner kronor. Under år 1998 har 95 miljoner kronor fördelats på 164 kulturprojekt bland 1 750 a</w:t>
      </w:r>
      <w:r w:rsidRPr="004B55C9">
        <w:t>n</w:t>
      </w:r>
      <w:r w:rsidRPr="004B55C9">
        <w:t xml:space="preserve">sökningar. </w:t>
      </w:r>
    </w:p>
    <w:p w:rsidR="00BD4B57" w:rsidRPr="004B55C9" w:rsidRDefault="00BD4B57">
      <w:pPr>
        <w:pStyle w:val="Normaltindrag"/>
      </w:pPr>
      <w:r w:rsidRPr="004B55C9">
        <w:t>År 1998 uppgick de statliga utgifterna inom utgiftsområde 17 Kultur, m</w:t>
      </w:r>
      <w:r w:rsidRPr="004B55C9">
        <w:t>e</w:t>
      </w:r>
      <w:r w:rsidRPr="004B55C9">
        <w:t>dier, trossamfund och fritid till 7 334,37 miljoner kronor. Av dessa medel fördelades 1 184 miljoner kronor av Kulturrådet, varav 923 miljoner kronor avsåg regionala bidrag, 236 miljoner kronor nationella bidrag och 25 milj</w:t>
      </w:r>
      <w:r w:rsidRPr="004B55C9">
        <w:t>o</w:t>
      </w:r>
      <w:r w:rsidRPr="004B55C9">
        <w:t>ner kronor internationella bidrag (uppgifterna är hämtade ur Kulturens pen</w:t>
      </w:r>
      <w:r w:rsidRPr="004B55C9">
        <w:t>g</w:t>
      </w:r>
      <w:r w:rsidRPr="004B55C9">
        <w:t>ar 1998, samhällsinsatser och privatkonsumtion, Kulturen i siffror 1999:6 utgiven av Statens kulturråd). Till kategorin bidrag för nationella ändamål har förts litteraturstöd, tidskriftsstöd, fonogramstöd, bidrag</w:t>
      </w:r>
      <w:r w:rsidRPr="004B55C9">
        <w:t xml:space="preserve"> till riksorganis</w:t>
      </w:r>
      <w:r w:rsidRPr="004B55C9">
        <w:t>a</w:t>
      </w:r>
      <w:r w:rsidRPr="004B55C9">
        <w:t>tioner m.m. Till bidrag för regionala ändamål har förts bidrag till regionala och lokala kulturinstitutioner, regionala musikstiftelser, länsbibliotek, teater- och musikgrupper m.m. Det anges i publikationen Kulturen i siffror 1999:6 att många bidrag är svåra att entydigt kategorisera. Exempelvis har bidrag till en fri teatergrupp som huvudsakligen turnerar utanför sitt hemlän förts till kat</w:t>
      </w:r>
      <w:r w:rsidRPr="004B55C9">
        <w:t>e</w:t>
      </w:r>
      <w:r w:rsidRPr="004B55C9">
        <w:t xml:space="preserve">gorin ”nationella ändamål”. </w:t>
      </w:r>
    </w:p>
    <w:p w:rsidR="00BD4B57" w:rsidRPr="004B55C9" w:rsidRDefault="00BD4B57">
      <w:pPr>
        <w:pStyle w:val="Normaltindrag"/>
      </w:pPr>
      <w:r w:rsidRPr="004B55C9">
        <w:t>I diskussioner där Stiftelsen Framtidens kulturs resurser för utveckli</w:t>
      </w:r>
      <w:r w:rsidRPr="004B55C9">
        <w:t>ng</w:t>
      </w:r>
      <w:r w:rsidRPr="004B55C9">
        <w:t>s</w:t>
      </w:r>
      <w:r w:rsidRPr="004B55C9">
        <w:t>verksamhet m.m. jämförts med statliga bidrag till motsvarande verksamhet har jämförelsen bl.a. gjorts med den summa som Statens kulturråd disponerar under an</w:t>
      </w:r>
      <w:r w:rsidRPr="004B55C9">
        <w:softHyphen/>
        <w:t>slaget A 2 Bidrag till kulturverksamhet, utveckling samt internati</w:t>
      </w:r>
      <w:r w:rsidRPr="004B55C9">
        <w:t>o</w:t>
      </w:r>
      <w:r w:rsidRPr="004B55C9">
        <w:t>nellt kul</w:t>
      </w:r>
      <w:r w:rsidRPr="004B55C9">
        <w:softHyphen/>
        <w:t>turutbyte och samarbete i vad avser anslagsposten Till Statens ku</w:t>
      </w:r>
      <w:r w:rsidRPr="004B55C9">
        <w:t>l</w:t>
      </w:r>
      <w:r w:rsidRPr="004B55C9">
        <w:t>turråds disposition för utvecklingsverksamhet och bidrag till allmän kultu</w:t>
      </w:r>
      <w:r w:rsidRPr="004B55C9">
        <w:t>r</w:t>
      </w:r>
      <w:r w:rsidRPr="004B55C9">
        <w:t>verksamhet. Denna anslagspost uppgick till drygt 24 miljoner kronor budge</w:t>
      </w:r>
      <w:r w:rsidRPr="004B55C9">
        <w:t>t</w:t>
      </w:r>
      <w:r w:rsidRPr="004B55C9">
        <w:t>åren 1993/94 respektive 1994/95 och nära 23 miljoner kronor</w:t>
      </w:r>
      <w:r w:rsidRPr="004B55C9">
        <w:t xml:space="preserve"> för en tolvm</w:t>
      </w:r>
      <w:r w:rsidRPr="004B55C9">
        <w:t>å</w:t>
      </w:r>
      <w:r w:rsidRPr="004B55C9">
        <w:t>nadersperiod under det förlängda budgetåret 1995/96. Sedan riksdagen gjort omprioriteringar till andra ändamål under åren efter 1995/96 uppgick a</w:t>
      </w:r>
      <w:r w:rsidRPr="004B55C9">
        <w:t>n</w:t>
      </w:r>
      <w:r w:rsidRPr="004B55C9">
        <w:t>slagsposten år 1998 till nära 15,7 miljoner kronor. Det bör nämnas att den för budgetåret 2000 up</w:t>
      </w:r>
      <w:r w:rsidRPr="004B55C9">
        <w:t>p</w:t>
      </w:r>
      <w:r w:rsidRPr="004B55C9">
        <w:t>går till drygt 18,2 miljoner kronor.</w:t>
      </w:r>
    </w:p>
    <w:p w:rsidR="00BD4B57" w:rsidRPr="004B55C9" w:rsidRDefault="00BD4B57">
      <w:pPr>
        <w:pStyle w:val="Normaltindrag"/>
      </w:pPr>
      <w:r w:rsidRPr="004B55C9">
        <w:t>Utskottet vill betona vikten av att Kulturrådet förfogar över obundna m</w:t>
      </w:r>
      <w:r w:rsidRPr="004B55C9">
        <w:t>e</w:t>
      </w:r>
      <w:r w:rsidRPr="004B55C9">
        <w:t xml:space="preserve">del för utvecklingsändamål. </w:t>
      </w:r>
    </w:p>
    <w:p w:rsidR="00BD4B57" w:rsidRPr="004B55C9" w:rsidRDefault="00BD4B57">
      <w:pPr>
        <w:pStyle w:val="Normaltindrag"/>
      </w:pPr>
      <w:r w:rsidRPr="004B55C9">
        <w:t>Det är dock enligt utskottets uppfattning inte möjligt att få en bild av sto</w:t>
      </w:r>
      <w:r w:rsidRPr="004B55C9">
        <w:t>r</w:t>
      </w:r>
      <w:r w:rsidRPr="004B55C9">
        <w:t>leken på Kulturrådets utvecklingsmedel genom att enbart hänvisa till de resurser under anslaget A 2 som Kulturrådet disponerar för ändamålet. U</w:t>
      </w:r>
      <w:r w:rsidRPr="004B55C9">
        <w:t>t</w:t>
      </w:r>
      <w:r w:rsidRPr="004B55C9">
        <w:t>veckling av olika konstarter stöds även med andra medel som står till Kultu</w:t>
      </w:r>
      <w:r w:rsidRPr="004B55C9">
        <w:t>r</w:t>
      </w:r>
      <w:r w:rsidRPr="004B55C9">
        <w:t>rådets disposition, t.ex. inom medlen till fria grupper, medlen för utveckling av regional kultur m.m. Utskottet vill i sammanhanget påminna om att även Konstnärsnämnden fördelar medel till utvecklingsverksamhet. Vidare ingår utveckling som en integrerad del i verksamheten hos andra institu</w:t>
      </w:r>
      <w:r w:rsidRPr="004B55C9">
        <w:t>tioner m.m. som får statliga medel från kulturbudgeten. Det är således inte lätt att urskilja vilka statliga budgetmedel som motsvarar de resurser som disponeras av Stiftelsen Framtidens kultur och som används till utveckling, om en jämf</w:t>
      </w:r>
      <w:r w:rsidRPr="004B55C9">
        <w:t>ö</w:t>
      </w:r>
      <w:r w:rsidRPr="004B55C9">
        <w:t>relse skulle göras.</w:t>
      </w:r>
    </w:p>
    <w:p w:rsidR="00BD4B57" w:rsidRPr="004B55C9" w:rsidRDefault="00BD4B57">
      <w:pPr>
        <w:pStyle w:val="Normaltindrag"/>
      </w:pPr>
      <w:r w:rsidRPr="004B55C9">
        <w:t>I sin anslagsframställning för år 2001 har Kulturrådet begärt förstärkta medel för stödet till utvecklingsverksamhet av olika slag, bl.a. inom barn- och ungdomskulturen och arra</w:t>
      </w:r>
      <w:r w:rsidRPr="004B55C9">
        <w:t>n</w:t>
      </w:r>
      <w:r w:rsidRPr="004B55C9">
        <w:t>görsområdet.</w:t>
      </w:r>
    </w:p>
    <w:p w:rsidR="00BD4B57" w:rsidRPr="004B55C9" w:rsidRDefault="00BD4B57">
      <w:pPr>
        <w:pStyle w:val="Normaltindrag"/>
      </w:pPr>
      <w:r w:rsidRPr="004B55C9">
        <w:t>Frågor om beräkningen av de medel som Kulturrådet och andra statliga, bidragsfördelande instanser skall disponera under kommande budgetår för olika slag av utvecklingsverksamhet måste ske i ordinarie budgetarbete då en avvägning kan göras mot andra resursbehov inom utgiftsområdet. Med hä</w:t>
      </w:r>
      <w:r w:rsidRPr="004B55C9">
        <w:t>n</w:t>
      </w:r>
      <w:r w:rsidRPr="004B55C9">
        <w:t>visning till det anförda avstyrker utskottet motion Kr315 (mp) yrkandena 1 och 2.</w:t>
      </w:r>
    </w:p>
    <w:p w:rsidR="00BD4B57" w:rsidRPr="004B55C9" w:rsidRDefault="00BD4B57">
      <w:pPr>
        <w:pStyle w:val="Rubrik2"/>
      </w:pPr>
      <w:bookmarkStart w:id="29" w:name="_Toc478197254"/>
      <w:r w:rsidRPr="004B55C9">
        <w:t>Kulturens regionalpolitiska betydelse m.m.</w:t>
      </w:r>
      <w:bookmarkEnd w:id="29"/>
    </w:p>
    <w:p w:rsidR="00BD4B57" w:rsidRPr="004B55C9" w:rsidRDefault="00BD4B57">
      <w:r w:rsidRPr="004B55C9">
        <w:t xml:space="preserve">Riksdagen bör enligt motionerna Kr201 (c) yrkande 10 och N214 (c) yrkande 8 som sin mening ge regeringen till känna att det behövs fortsatta </w:t>
      </w:r>
      <w:r w:rsidRPr="004B55C9">
        <w:rPr>
          <w:i/>
        </w:rPr>
        <w:t>satsningar på den kulturella infrastrukturen</w:t>
      </w:r>
      <w:r w:rsidRPr="004B55C9">
        <w:t>. I motionerna anförs att den kulturella dragningskraften är viktig för en kommuns eller regions utvecklingsmöjli</w:t>
      </w:r>
      <w:r w:rsidRPr="004B55C9">
        <w:t>g</w:t>
      </w:r>
      <w:r w:rsidRPr="004B55C9">
        <w:t>heter och att investeringar i kulturell infrastruktur är billigare än andra i</w:t>
      </w:r>
      <w:r w:rsidRPr="004B55C9">
        <w:t>n</w:t>
      </w:r>
      <w:r w:rsidRPr="004B55C9">
        <w:t>frastrukturinvesteringar. Lokala och regionala kultursatsningar har blivit ett hjälpmedel när det gäller att skapa en ny lokal eller regional profil och i</w:t>
      </w:r>
      <w:r w:rsidRPr="004B55C9">
        <w:t>n</w:t>
      </w:r>
      <w:r w:rsidRPr="004B55C9">
        <w:t>riktning. Därför bör satsningarna fortsätta.</w:t>
      </w:r>
    </w:p>
    <w:p w:rsidR="00BD4B57" w:rsidRPr="004B55C9" w:rsidRDefault="00BD4B57">
      <w:pPr>
        <w:pStyle w:val="Normaltindrag"/>
      </w:pPr>
      <w:r w:rsidRPr="004B55C9">
        <w:t>Utskottet vill – i likhet med motionärerna – understryka att det är komm</w:t>
      </w:r>
      <w:r w:rsidRPr="004B55C9">
        <w:t>u</w:t>
      </w:r>
      <w:r w:rsidRPr="004B55C9">
        <w:t>nerna som har det största ansvaret för satsningar på kulturen inom det egna området. På samma sätt har de regionala politiska instanserna det största ansvaret för satsningar på den regionala nivån. Staten bidrar via kulturbu</w:t>
      </w:r>
      <w:r w:rsidRPr="004B55C9">
        <w:t>d</w:t>
      </w:r>
      <w:r w:rsidRPr="004B55C9">
        <w:t>geten med stöd till den regionala infrastrukturen. Statligt stöd till kulturo</w:t>
      </w:r>
      <w:r w:rsidRPr="004B55C9">
        <w:t>m</w:t>
      </w:r>
      <w:r w:rsidRPr="004B55C9">
        <w:t>rådet kan också lämnas som en del av regionala satsningar med medel som disponeras av länsstyrelserna. Satsningar på kulturområdet, t.ex. som ett led i åtgärder för i att skapa en god livsmiljö, ingår också i</w:t>
      </w:r>
      <w:r w:rsidRPr="004B55C9">
        <w:t xml:space="preserve"> flera av de tillväxtavtal som överlämnades till regeringen av parterna den 15 februari 2000. Kultu</w:t>
      </w:r>
      <w:r w:rsidRPr="004B55C9">
        <w:t>r</w:t>
      </w:r>
      <w:r w:rsidRPr="004B55C9">
        <w:t>rådet har regeringens uppdrag att återrapportera sina insatser för kultur i de regionala tillväxtavtalen.</w:t>
      </w:r>
    </w:p>
    <w:p w:rsidR="00BD4B57" w:rsidRPr="004B55C9" w:rsidRDefault="00BD4B57">
      <w:pPr>
        <w:pStyle w:val="Normaltindrag"/>
      </w:pPr>
      <w:r w:rsidRPr="004B55C9">
        <w:t>Utskottet anser mot bakgrund av det anförda att det inte är påkallat att riksdagen gör ett sådant allmänt uttalande som begärs i motionerna om for</w:t>
      </w:r>
      <w:r w:rsidRPr="004B55C9">
        <w:t>t</w:t>
      </w:r>
      <w:r w:rsidRPr="004B55C9">
        <w:t>satta satsningar på den kulturella infrastrukturen, särskilt som ansvaret till stor del ligger på den lokala och regionala ansvarsnivån. Motionerna Kr201 (c) yrkande 10 och N214 (c) yrkande 8 avstyrks.</w:t>
      </w:r>
    </w:p>
    <w:p w:rsidR="00BD4B57" w:rsidRPr="004B55C9" w:rsidRDefault="00BD4B57">
      <w:r w:rsidRPr="004B55C9">
        <w:t>En särskild fråga om resursfördelning och kulturens tillgänglighet i hela landet tas upp i motion N388 (mp). Motionärerna anför att det finns ett b</w:t>
      </w:r>
      <w:r w:rsidRPr="004B55C9">
        <w:t>e</w:t>
      </w:r>
      <w:r w:rsidRPr="004B55C9">
        <w:t xml:space="preserve">hov av utvecklingsverksamhet om turnerandets ekonomi. </w:t>
      </w:r>
      <w:r w:rsidRPr="004B55C9">
        <w:rPr>
          <w:i/>
        </w:rPr>
        <w:t>Svenska rikste</w:t>
      </w:r>
      <w:r w:rsidRPr="004B55C9">
        <w:rPr>
          <w:i/>
        </w:rPr>
        <w:t>a</w:t>
      </w:r>
      <w:r w:rsidRPr="004B55C9">
        <w:rPr>
          <w:i/>
        </w:rPr>
        <w:t>tern, Stiftelsen Svenska Rikskonserter och Riksutställningar</w:t>
      </w:r>
      <w:r w:rsidRPr="004B55C9">
        <w:t xml:space="preserve"> spelar en stor roll för kulturutbudet, särskilt i mindre samhällen. De behöver av denna anledning ha tillräckligt med resurser för sin utveckling. Vad som anförts i motionen om de tre institutionerna bör ges regeringen till känna (yrkande 13).</w:t>
      </w:r>
    </w:p>
    <w:p w:rsidR="00BD4B57" w:rsidRPr="004B55C9" w:rsidRDefault="00BD4B57">
      <w:pPr>
        <w:pStyle w:val="Normaltindrag"/>
      </w:pPr>
      <w:r w:rsidRPr="004B55C9">
        <w:t>Utskottet har i ett föregående avsnitt redovisat dels att riksdagen år 1996 begärt att regeringen skall göra en redovisning av den region</w:t>
      </w:r>
      <w:r w:rsidRPr="004B55C9">
        <w:t>ala fördelningen av det statliga kulturstödet, dels att försöksverksamhet pågår i tre län med ändrad regional fördelning av statsbidrag. En avvägning av de tre i motionen nämnda institutionernas resursbehov mot andra resursbehov får göras i den ordinarie årliga budgetberedningen. Med hänvisning till det anförda avsty</w:t>
      </w:r>
      <w:r w:rsidRPr="004B55C9">
        <w:t>r</w:t>
      </w:r>
      <w:r w:rsidRPr="004B55C9">
        <w:t>ker utskottet motionsyrkandet.</w:t>
      </w:r>
    </w:p>
    <w:p w:rsidR="00BD4B57" w:rsidRPr="004B55C9" w:rsidRDefault="00BD4B57">
      <w:r w:rsidRPr="004B55C9">
        <w:t xml:space="preserve">Enligt motion Kr274 (s) bör det inrättas </w:t>
      </w:r>
      <w:r w:rsidRPr="004B55C9">
        <w:rPr>
          <w:i/>
        </w:rPr>
        <w:t>annex till statliga kulturinstitutioner</w:t>
      </w:r>
      <w:r w:rsidRPr="004B55C9">
        <w:t xml:space="preserve"> i andra delar av landet än där institutionerna är belägna. Därmed skulle de kunna bidra till att kulturutbudet breddas och förnyas. Genom sådana annex skulle de också kunna stärka den våg av nya kulturhändelser som växer fram i olika delar av landet. De statliga kulturinstitutionerna har ett regionalpol</w:t>
      </w:r>
      <w:r w:rsidRPr="004B55C9">
        <w:t>i</w:t>
      </w:r>
      <w:r w:rsidRPr="004B55C9">
        <w:t>tiskt ansvar och borde dela de regionala myndigheternas ansvar.</w:t>
      </w:r>
    </w:p>
    <w:p w:rsidR="00BD4B57" w:rsidRPr="004B55C9" w:rsidRDefault="00BD4B57">
      <w:pPr>
        <w:pStyle w:val="Normaltindrag"/>
      </w:pPr>
      <w:r w:rsidRPr="004B55C9">
        <w:t>I motion N271 (fp) hemställs att riksdagen som sin mening skall ge reg</w:t>
      </w:r>
      <w:r w:rsidRPr="004B55C9">
        <w:t>e</w:t>
      </w:r>
      <w:r w:rsidRPr="004B55C9">
        <w:t xml:space="preserve">ringen till känna var som anförts om kulturpolitiken, dvs. om </w:t>
      </w:r>
      <w:r w:rsidRPr="004B55C9">
        <w:rPr>
          <w:i/>
        </w:rPr>
        <w:t>statliga ku</w:t>
      </w:r>
      <w:r w:rsidRPr="004B55C9">
        <w:rPr>
          <w:i/>
        </w:rPr>
        <w:t>l</w:t>
      </w:r>
      <w:r w:rsidRPr="004B55C9">
        <w:rPr>
          <w:i/>
        </w:rPr>
        <w:t>tursatsningar i Stockholm</w:t>
      </w:r>
      <w:r w:rsidRPr="004B55C9">
        <w:t xml:space="preserve"> (yrkande 6). Även i denna motion framhålls kult</w:t>
      </w:r>
      <w:r w:rsidRPr="004B55C9">
        <w:t>u</w:t>
      </w:r>
      <w:r w:rsidRPr="004B55C9">
        <w:t>rens betydelse för samhället och för attraktiviteten hos en region. Motion</w:t>
      </w:r>
      <w:r w:rsidRPr="004B55C9">
        <w:t>ä</w:t>
      </w:r>
      <w:r w:rsidRPr="004B55C9">
        <w:t>rerna anför att kulturen har stor ekonomisk betydelse för besöksnäringen och att denna näring är stor i Stockholms län. De redovisar kulturverksamheter i Stockholm som de anser bör erhålla stöd från staten. De anför också att de verksamheter som startade under kulturh</w:t>
      </w:r>
      <w:r w:rsidRPr="004B55C9">
        <w:t>u</w:t>
      </w:r>
      <w:r w:rsidRPr="004B55C9">
        <w:t>vudstadsåret bör få</w:t>
      </w:r>
      <w:r w:rsidRPr="004B55C9">
        <w:t xml:space="preserve"> en fortsättning.</w:t>
      </w:r>
    </w:p>
    <w:p w:rsidR="00BD4B57" w:rsidRPr="004B55C9" w:rsidRDefault="00BD4B57">
      <w:pPr>
        <w:pStyle w:val="Normaltindrag"/>
      </w:pPr>
      <w:r w:rsidRPr="004B55C9">
        <w:t>En mycket viktig del i den statliga kulturpolitiken har efter år 1974 varit att stödja och stimulera uppbyggnaden av den regionala kulturen. Statliga sat</w:t>
      </w:r>
      <w:r w:rsidRPr="004B55C9">
        <w:t>s</w:t>
      </w:r>
      <w:r w:rsidRPr="004B55C9">
        <w:t>ningar inom kulturområdet skall enligt 1996 års kulturpolitiska mål stödja allas möjli</w:t>
      </w:r>
      <w:r w:rsidRPr="004B55C9">
        <w:t>g</w:t>
      </w:r>
      <w:r w:rsidRPr="004B55C9">
        <w:t>het till delaktighet i kulturlivet.</w:t>
      </w:r>
    </w:p>
    <w:p w:rsidR="00BD4B57" w:rsidRPr="004B55C9" w:rsidRDefault="00BD4B57">
      <w:pPr>
        <w:pStyle w:val="Normaltindrag"/>
      </w:pPr>
      <w:r w:rsidRPr="004B55C9">
        <w:t>Utskottet påminner om att riksdagen under senare år beslutat om nya sat</w:t>
      </w:r>
      <w:r w:rsidRPr="004B55C9">
        <w:t>s</w:t>
      </w:r>
      <w:r w:rsidRPr="004B55C9">
        <w:t>ningar såväl inom Storstockholmsområdet, t.ex. det nybyggda Moderna museet, som utanför Stockholm, t.ex. det nya världskulturmuseet i Göteborg och Marinmuseum i Karlskrona. Utskottet vill poängtera att all nybyggnad och nylokalisering, även av sådana annex som föreslås i motion Kr274 (s), kräver investeringar och driftbidrag som måste vägas in i de ramar som ges för det statliga kulturstödet. Nya satsningar kan också kräva beslut om om</w:t>
      </w:r>
      <w:r w:rsidRPr="004B55C9">
        <w:softHyphen/>
        <w:t>prioriteringar inom kulturbudgeten. Några sådana överväganden redovisas</w:t>
      </w:r>
      <w:r w:rsidRPr="004B55C9">
        <w:t xml:space="preserve"> inte i motionerna.</w:t>
      </w:r>
    </w:p>
    <w:p w:rsidR="00BD4B57" w:rsidRPr="004B55C9" w:rsidRDefault="00BD4B57">
      <w:pPr>
        <w:pStyle w:val="Normaltindrag"/>
      </w:pPr>
      <w:r w:rsidRPr="004B55C9">
        <w:t>Utskottet har i ett tidigare avsnitt i detta betänkande redovisat att riksdagen år 1996 av regeringen begärde en redovisning av den regionala fördelningen av det statligt stödda kulturutbudet. Senast i budgetbetänkandet hösten 1999 har utskottet utgått från att regeringen till hösten, i budgetpropositionen för år 2001, presenterar dels den analys som riksdagen begärde hösten 1996, dels sin egen bedömning av vilka åtgärder som bör vidtas för en bättre regional spridning av de statliga ins</w:t>
      </w:r>
      <w:r w:rsidRPr="004B55C9">
        <w:t>atserna.</w:t>
      </w:r>
    </w:p>
    <w:p w:rsidR="00BD4B57" w:rsidRPr="004B55C9" w:rsidRDefault="00BD4B57">
      <w:pPr>
        <w:pStyle w:val="Normaltindrag"/>
      </w:pPr>
      <w:r w:rsidRPr="004B55C9">
        <w:t>Med hänvisning till det anförda avstyrker utskottet motion Kr274 (s).</w:t>
      </w:r>
    </w:p>
    <w:p w:rsidR="00BD4B57" w:rsidRPr="004B55C9" w:rsidRDefault="00BD4B57">
      <w:pPr>
        <w:pStyle w:val="Normaltindrag"/>
      </w:pPr>
      <w:r w:rsidRPr="004B55C9">
        <w:t>Utskottet avstyrker även motion N271 (fp) yrkande 6.</w:t>
      </w:r>
    </w:p>
    <w:p w:rsidR="00BD4B57" w:rsidRPr="004B55C9" w:rsidRDefault="00BD4B57">
      <w:pPr>
        <w:pStyle w:val="Rubrik2"/>
      </w:pPr>
      <w:bookmarkStart w:id="30" w:name="_Toc478197255"/>
      <w:r w:rsidRPr="004B55C9">
        <w:t>De nationella kulturpolitiska målen</w:t>
      </w:r>
      <w:bookmarkEnd w:id="30"/>
    </w:p>
    <w:p w:rsidR="00BD4B57" w:rsidRPr="004B55C9" w:rsidRDefault="00BD4B57">
      <w:pPr>
        <w:rPr>
          <w:snapToGrid w:val="0"/>
          <w:lang w:eastAsia="sv-SE"/>
        </w:rPr>
      </w:pPr>
      <w:r w:rsidRPr="004B55C9">
        <w:rPr>
          <w:snapToGrid w:val="0"/>
          <w:lang w:eastAsia="sv-SE"/>
        </w:rPr>
        <w:t>I motion Kr314 (fp) anförs att de nationella kulturpolitiska målen bör utgå från de tre fundamentala principerna i liberal kulturpolitik, nämligen frihet, mångfald och kvalitet. Genom att renodla dessa tre principer och uttrycka dem som mål täcks många av dagens kulturpolitiska mål in och även verkt</w:t>
      </w:r>
      <w:r w:rsidRPr="004B55C9">
        <w:rPr>
          <w:snapToGrid w:val="0"/>
          <w:lang w:eastAsia="sv-SE"/>
        </w:rPr>
        <w:t>y</w:t>
      </w:r>
      <w:r w:rsidRPr="004B55C9">
        <w:rPr>
          <w:snapToGrid w:val="0"/>
          <w:lang w:eastAsia="sv-SE"/>
        </w:rPr>
        <w:t>gen för att nå dem. Dessa tre mål skall ersätta de nuvarande sju kulturpoliti</w:t>
      </w:r>
      <w:r w:rsidRPr="004B55C9">
        <w:rPr>
          <w:snapToGrid w:val="0"/>
          <w:lang w:eastAsia="sv-SE"/>
        </w:rPr>
        <w:t>s</w:t>
      </w:r>
      <w:r w:rsidRPr="004B55C9">
        <w:rPr>
          <w:snapToGrid w:val="0"/>
          <w:lang w:eastAsia="sv-SE"/>
        </w:rPr>
        <w:t>ka målen (yrkande 2).</w:t>
      </w:r>
    </w:p>
    <w:p w:rsidR="00BD4B57" w:rsidRPr="004B55C9" w:rsidRDefault="00BD4B57">
      <w:pPr>
        <w:pStyle w:val="Normaltindrag"/>
        <w:rPr>
          <w:snapToGrid w:val="0"/>
          <w:lang w:eastAsia="sv-SE"/>
        </w:rPr>
      </w:pPr>
      <w:r w:rsidRPr="004B55C9">
        <w:rPr>
          <w:snapToGrid w:val="0"/>
          <w:lang w:eastAsia="sv-SE"/>
        </w:rPr>
        <w:t>I motionen föreslås att ett nytt frihetsmål skall ha följande l</w:t>
      </w:r>
      <w:r w:rsidRPr="004B55C9">
        <w:rPr>
          <w:snapToGrid w:val="0"/>
          <w:lang w:eastAsia="sv-SE"/>
        </w:rPr>
        <w:t>y</w:t>
      </w:r>
      <w:r w:rsidRPr="004B55C9">
        <w:rPr>
          <w:snapToGrid w:val="0"/>
          <w:lang w:eastAsia="sv-SE"/>
        </w:rPr>
        <w:t>delse.</w:t>
      </w:r>
    </w:p>
    <w:p w:rsidR="00BD4B57" w:rsidRPr="004B55C9" w:rsidRDefault="00BD4B57">
      <w:pPr>
        <w:pStyle w:val="Normaltindrag"/>
        <w:rPr>
          <w:snapToGrid w:val="0"/>
          <w:lang w:eastAsia="sv-SE"/>
        </w:rPr>
      </w:pPr>
      <w:r w:rsidRPr="004B55C9">
        <w:rPr>
          <w:snapToGrid w:val="0"/>
          <w:lang w:eastAsia="sv-SE"/>
        </w:rPr>
        <w:t>För att uppnå målet frihet bör humanismens, toleransens och demokratins ideal stärkas. Yttrandefriheten och allas möjligheter att nyttja den värnas. Det finns förutsättningar för ett dynamiskt, utmanande och fritt kulturliv. Männ</w:t>
      </w:r>
      <w:r w:rsidRPr="004B55C9">
        <w:rPr>
          <w:snapToGrid w:val="0"/>
          <w:lang w:eastAsia="sv-SE"/>
        </w:rPr>
        <w:t>i</w:t>
      </w:r>
      <w:r w:rsidRPr="004B55C9">
        <w:rPr>
          <w:snapToGrid w:val="0"/>
          <w:lang w:eastAsia="sv-SE"/>
        </w:rPr>
        <w:t>skor erbjuds möjlighet till kunskaps- och idébildning.</w:t>
      </w:r>
    </w:p>
    <w:p w:rsidR="00BD4B57" w:rsidRPr="004B55C9" w:rsidRDefault="00BD4B57">
      <w:pPr>
        <w:pStyle w:val="Normaltindrag"/>
        <w:rPr>
          <w:snapToGrid w:val="0"/>
          <w:lang w:eastAsia="sv-SE"/>
        </w:rPr>
      </w:pPr>
      <w:r w:rsidRPr="004B55C9">
        <w:rPr>
          <w:snapToGrid w:val="0"/>
          <w:lang w:eastAsia="sv-SE"/>
        </w:rPr>
        <w:t>Vidare föreslås att ett mångfaldsmål skall uttryckas på följande sätt.</w:t>
      </w:r>
    </w:p>
    <w:p w:rsidR="00BD4B57" w:rsidRPr="004B55C9" w:rsidRDefault="00BD4B57">
      <w:pPr>
        <w:pStyle w:val="Normaltindrag"/>
        <w:rPr>
          <w:snapToGrid w:val="0"/>
          <w:lang w:eastAsia="sv-SE"/>
        </w:rPr>
      </w:pPr>
      <w:r w:rsidRPr="004B55C9">
        <w:rPr>
          <w:snapToGrid w:val="0"/>
          <w:lang w:eastAsia="sv-SE"/>
        </w:rPr>
        <w:t>För att uppnå målet mångfald måste kulturlivet vara i ständig förändring samt präglas av många olika åsikter, uttryckssätt och aktörer. Kulturarvet bevaras och brukas. Kulturlivet är då tillgängligt för alla, oavsett ålder, u</w:t>
      </w:r>
      <w:r w:rsidRPr="004B55C9">
        <w:rPr>
          <w:snapToGrid w:val="0"/>
          <w:lang w:eastAsia="sv-SE"/>
        </w:rPr>
        <w:t>t</w:t>
      </w:r>
      <w:r w:rsidRPr="004B55C9">
        <w:rPr>
          <w:snapToGrid w:val="0"/>
          <w:lang w:eastAsia="sv-SE"/>
        </w:rPr>
        <w:t>bildning, ekonomi, bostadsort, funktionshinder e.d. För att målet skall vara uppfyllt krävs att internationellt kulturutbyte främjas och att olika kulturyt</w:t>
      </w:r>
      <w:r w:rsidRPr="004B55C9">
        <w:rPr>
          <w:snapToGrid w:val="0"/>
          <w:lang w:eastAsia="sv-SE"/>
        </w:rPr>
        <w:t>t</w:t>
      </w:r>
      <w:r w:rsidRPr="004B55C9">
        <w:rPr>
          <w:snapToGrid w:val="0"/>
          <w:lang w:eastAsia="sv-SE"/>
        </w:rPr>
        <w:t xml:space="preserve">ringar finns tillgängliga i hela landet. </w:t>
      </w:r>
    </w:p>
    <w:p w:rsidR="00BD4B57" w:rsidRPr="004B55C9" w:rsidRDefault="00BD4B57">
      <w:pPr>
        <w:pStyle w:val="Normaltindrag"/>
        <w:rPr>
          <w:snapToGrid w:val="0"/>
          <w:lang w:eastAsia="sv-SE"/>
        </w:rPr>
      </w:pPr>
      <w:r w:rsidRPr="004B55C9">
        <w:rPr>
          <w:snapToGrid w:val="0"/>
          <w:lang w:eastAsia="sv-SE"/>
        </w:rPr>
        <w:t>Slutligen skall ett nytt kvalitetsmål ha följande lydelse.</w:t>
      </w:r>
    </w:p>
    <w:p w:rsidR="00BD4B57" w:rsidRPr="004B55C9" w:rsidRDefault="00BD4B57">
      <w:pPr>
        <w:pStyle w:val="Normaltindrag"/>
        <w:rPr>
          <w:snapToGrid w:val="0"/>
          <w:lang w:eastAsia="sv-SE"/>
        </w:rPr>
      </w:pPr>
      <w:r w:rsidRPr="004B55C9">
        <w:rPr>
          <w:snapToGrid w:val="0"/>
          <w:lang w:eastAsia="sv-SE"/>
        </w:rPr>
        <w:t>Målet innebär att kulturell kvalitet och professionalism blir vägledande för kulturpolitiken utan hänsyn till vad som är kommersiellt gångbart. Förnyelse inom kulturlivet bör stödjas. Det innebär vidare att den konstnärlig kvaliteten blir avgörande utan att arbetsmarknadsmässiga, regionalpolitiska eller andra syften överordnas kvalitetsaspekterna.</w:t>
      </w:r>
    </w:p>
    <w:p w:rsidR="00BD4B57" w:rsidRPr="004B55C9" w:rsidRDefault="00BD4B57">
      <w:pPr>
        <w:pStyle w:val="Normaltindrag"/>
      </w:pPr>
      <w:r w:rsidRPr="004B55C9">
        <w:t>Enligt motion Kr234 (v) bör riksdagen begära förslag av regeringen om ett åttonde kulturpolitiskt mål för att säkra könsperspektivet i statens kulturpol</w:t>
      </w:r>
      <w:r w:rsidRPr="004B55C9">
        <w:t>i</w:t>
      </w:r>
      <w:r w:rsidRPr="004B55C9">
        <w:t>tik (yrkande 6).</w:t>
      </w:r>
    </w:p>
    <w:p w:rsidR="00BD4B57" w:rsidRPr="004B55C9" w:rsidRDefault="00BD4B57">
      <w:pPr>
        <w:pStyle w:val="Normaltindrag"/>
      </w:pPr>
      <w:r w:rsidRPr="004B55C9">
        <w:t>Utskottet återger här de kulturpolitiska mål som en majoritet i riksdagen beslöt om vid 1996/97 års riksmöte (bet. 1996/97:KrU1 s. 41, rskr. 1996/97:</w:t>
      </w:r>
      <w:r w:rsidRPr="004B55C9">
        <w:br/>
        <w:t>129).</w:t>
      </w:r>
    </w:p>
    <w:p w:rsidR="00BD4B57" w:rsidRPr="004B55C9" w:rsidRDefault="00BD4B57">
      <w:r w:rsidRPr="004B55C9">
        <w:t>Målen för kulturpolitiken skall vara</w:t>
      </w:r>
    </w:p>
    <w:p w:rsidR="00BD4B57" w:rsidRPr="004B55C9" w:rsidRDefault="00BD4B57">
      <w:pPr>
        <w:pStyle w:val="Normaltindrag"/>
      </w:pPr>
      <w:r w:rsidRPr="004B55C9">
        <w:t>1. att värna yttrandefriheten och skapa reella förutsättningar för alla att a</w:t>
      </w:r>
      <w:r w:rsidRPr="004B55C9">
        <w:t>n</w:t>
      </w:r>
      <w:r w:rsidRPr="004B55C9">
        <w:t>vända den,</w:t>
      </w:r>
    </w:p>
    <w:p w:rsidR="00BD4B57" w:rsidRPr="004B55C9" w:rsidRDefault="00BD4B57">
      <w:pPr>
        <w:pStyle w:val="Normaltindrag"/>
      </w:pPr>
      <w:r w:rsidRPr="004B55C9">
        <w:t>2. att verka för att alla får möjlighet till delaktighet i kulturlivet och till kulturupplevelser samt till eget skapande,</w:t>
      </w:r>
    </w:p>
    <w:p w:rsidR="00BD4B57" w:rsidRPr="004B55C9" w:rsidRDefault="00BD4B57">
      <w:pPr>
        <w:pStyle w:val="Normaltindrag"/>
      </w:pPr>
      <w:r w:rsidRPr="004B55C9">
        <w:t>3. att främja kulturell mångfald, konstnärlig förnyelse och kvalitet och därigenom motverka kommersialismens negativa verkningar,</w:t>
      </w:r>
    </w:p>
    <w:p w:rsidR="00BD4B57" w:rsidRPr="004B55C9" w:rsidRDefault="00BD4B57">
      <w:pPr>
        <w:pStyle w:val="Normaltindrag"/>
      </w:pPr>
      <w:r w:rsidRPr="004B55C9">
        <w:t>4. att ge kulturen förutsättningar att vara en dynamisk, utmanande och obunden kraft i samhället,</w:t>
      </w:r>
    </w:p>
    <w:p w:rsidR="00BD4B57" w:rsidRPr="004B55C9" w:rsidRDefault="00BD4B57">
      <w:pPr>
        <w:pStyle w:val="Normaltindrag"/>
      </w:pPr>
      <w:r w:rsidRPr="004B55C9">
        <w:t>5. att bevara och bruka kulturarvet,</w:t>
      </w:r>
    </w:p>
    <w:p w:rsidR="00BD4B57" w:rsidRPr="004B55C9" w:rsidRDefault="00BD4B57">
      <w:pPr>
        <w:pStyle w:val="Normaltindrag"/>
      </w:pPr>
      <w:r w:rsidRPr="004B55C9">
        <w:t>6. att främja bildningssträvanden,</w:t>
      </w:r>
    </w:p>
    <w:p w:rsidR="00BD4B57" w:rsidRPr="004B55C9" w:rsidRDefault="00BD4B57">
      <w:pPr>
        <w:pStyle w:val="Normaltindrag"/>
      </w:pPr>
      <w:r w:rsidRPr="004B55C9">
        <w:t>7. att främja internationellt kulturutbyte och möten mellan olika kulturer inom landet.</w:t>
      </w:r>
    </w:p>
    <w:p w:rsidR="00BD4B57" w:rsidRPr="004B55C9" w:rsidRDefault="00BD4B57">
      <w:r w:rsidRPr="004B55C9">
        <w:t>I anslutning till motion Kr234 (v) yrkande 6 bör nämnas att regeringen i regleringsbrev för år 2000 fastställt ett generellt mål för Kulturrådet att främja en samhällsutveckling som kännetecknas av jäm</w:t>
      </w:r>
      <w:r w:rsidRPr="004B55C9">
        <w:softHyphen/>
        <w:t>ställdhet mellan kvinnor och män, respekt och tolerans där etnisk, kul</w:t>
      </w:r>
      <w:r w:rsidRPr="004B55C9">
        <w:softHyphen/>
        <w:t>turell, språklig och religiös mångfald tillvaratas som en positiv kraft samt att bidra till minskad diskriminering, främlingsfientlighet och rasism. Samhällets mångfald skall även avspeglas i Statens kul</w:t>
      </w:r>
      <w:r w:rsidRPr="004B55C9">
        <w:softHyphen/>
        <w:t xml:space="preserve">turråds arbete med referens- och arbetsgrupper samt övrigt internt arbete. Statens kulturråd har regeringens uppdrag att i sin återrapportering för budgetåret 2000 redovisa </w:t>
      </w:r>
    </w:p>
    <w:p w:rsidR="00BD4B57" w:rsidRPr="004B55C9" w:rsidRDefault="00BD4B57">
      <w:pPr>
        <w:numPr>
          <w:ilvl w:val="0"/>
          <w:numId w:val="5"/>
        </w:numPr>
        <w:spacing w:before="60"/>
      </w:pPr>
      <w:r w:rsidRPr="004B55C9">
        <w:t xml:space="preserve">åtgärder som vidtagits i den utåtriktade verksamheten för att </w:t>
      </w:r>
      <w:r w:rsidRPr="004B55C9">
        <w:t>uppnå målet,</w:t>
      </w:r>
    </w:p>
    <w:p w:rsidR="00BD4B57" w:rsidRPr="004B55C9" w:rsidRDefault="00BD4B57">
      <w:pPr>
        <w:numPr>
          <w:ilvl w:val="0"/>
          <w:numId w:val="5"/>
        </w:numPr>
        <w:spacing w:before="0"/>
      </w:pPr>
      <w:r w:rsidRPr="004B55C9">
        <w:t>åtgärder som särskilt vidtagits för att utveckla verksamheter som främjar nationella minoriteter,</w:t>
      </w:r>
    </w:p>
    <w:p w:rsidR="00BD4B57" w:rsidRPr="004B55C9" w:rsidRDefault="00BD4B57">
      <w:pPr>
        <w:numPr>
          <w:ilvl w:val="0"/>
          <w:numId w:val="5"/>
        </w:numPr>
        <w:spacing w:before="0"/>
      </w:pPr>
      <w:r w:rsidRPr="004B55C9">
        <w:t>åtgärder som vidtagits i det interna arbetet för att uppnå målet inom my</w:t>
      </w:r>
      <w:r w:rsidRPr="004B55C9">
        <w:t>n</w:t>
      </w:r>
      <w:r w:rsidRPr="004B55C9">
        <w:t>digheten.</w:t>
      </w:r>
    </w:p>
    <w:p w:rsidR="00BD4B57" w:rsidRPr="004B55C9" w:rsidRDefault="00BD4B57">
      <w:r w:rsidRPr="004B55C9">
        <w:t>Vid riksmötena 1996/97, 1997/98 och 1998/99 har utskottet avstyrkt yrka</w:t>
      </w:r>
      <w:r w:rsidRPr="004B55C9">
        <w:t>n</w:t>
      </w:r>
      <w:r w:rsidRPr="004B55C9">
        <w:t>den om nya eller ändrade nationella kulturpolitiska mål (senast i bet. 1998/99:KrU7 s. 8). Utskottet har därvid uttalat att det är angeläget att 1996 års mål gäller under en längre tid så att de får genomslagskraft på samma sätt som blev fallet med 1974 års mål. Utskottet avstyrker med samma motiv</w:t>
      </w:r>
      <w:r w:rsidRPr="004B55C9">
        <w:t>e</w:t>
      </w:r>
      <w:r w:rsidRPr="004B55C9">
        <w:t>ring de nu aktuella motionsy</w:t>
      </w:r>
      <w:r w:rsidRPr="004B55C9">
        <w:t>r</w:t>
      </w:r>
      <w:r w:rsidRPr="004B55C9">
        <w:t>kandena.</w:t>
      </w:r>
    </w:p>
    <w:p w:rsidR="00BD4B57" w:rsidRPr="004B55C9" w:rsidRDefault="00BD4B57">
      <w:pPr>
        <w:pStyle w:val="Normaltindrag"/>
      </w:pPr>
      <w:r w:rsidRPr="004B55C9">
        <w:t>I flera av de följande avsnitten i betänkandet behandlar utskottet motio</w:t>
      </w:r>
      <w:r w:rsidRPr="004B55C9">
        <w:t>n</w:t>
      </w:r>
      <w:r w:rsidRPr="004B55C9">
        <w:t>s</w:t>
      </w:r>
      <w:r w:rsidRPr="004B55C9">
        <w:softHyphen/>
        <w:t>yrkanden som rör delaktighetsmålet från år 1996.</w:t>
      </w:r>
    </w:p>
    <w:p w:rsidR="00BD4B57" w:rsidRPr="004B55C9" w:rsidRDefault="00BD4B57">
      <w:pPr>
        <w:pStyle w:val="Rubrik2"/>
      </w:pPr>
      <w:bookmarkStart w:id="31" w:name="_Toc478197256"/>
      <w:r w:rsidRPr="004B55C9">
        <w:t>Kultur för barn och ungdom</w:t>
      </w:r>
      <w:bookmarkEnd w:id="31"/>
    </w:p>
    <w:p w:rsidR="00BD4B57" w:rsidRPr="004B55C9" w:rsidRDefault="00BD4B57">
      <w:pPr>
        <w:rPr>
          <w:snapToGrid w:val="0"/>
          <w:lang w:eastAsia="sv-SE"/>
        </w:rPr>
      </w:pPr>
      <w:r w:rsidRPr="004B55C9">
        <w:rPr>
          <w:snapToGrid w:val="0"/>
          <w:lang w:eastAsia="sv-SE"/>
        </w:rPr>
        <w:t>I motion Kr201 återkommer Centerpartiet till sitt tidigare förslag att 25 % av de statliga kulturanslagen bör avsättas till kultur för barn och ungdom (y</w:t>
      </w:r>
      <w:r w:rsidRPr="004B55C9">
        <w:rPr>
          <w:snapToGrid w:val="0"/>
          <w:lang w:eastAsia="sv-SE"/>
        </w:rPr>
        <w:t>r</w:t>
      </w:r>
      <w:r w:rsidRPr="004B55C9">
        <w:rPr>
          <w:snapToGrid w:val="0"/>
          <w:lang w:eastAsia="sv-SE"/>
        </w:rPr>
        <w:t xml:space="preserve">kande 1). </w:t>
      </w:r>
    </w:p>
    <w:p w:rsidR="00BD4B57" w:rsidRPr="004B55C9" w:rsidRDefault="00BD4B57">
      <w:pPr>
        <w:pStyle w:val="Normaltindrag"/>
        <w:rPr>
          <w:snapToGrid w:val="0"/>
          <w:lang w:eastAsia="sv-SE"/>
        </w:rPr>
      </w:pPr>
      <w:r w:rsidRPr="004B55C9">
        <w:rPr>
          <w:snapToGrid w:val="0"/>
          <w:lang w:eastAsia="sv-SE"/>
        </w:rPr>
        <w:t>Vidare anförs i motionen att det måste finnas en större flexibilitet hos ku</w:t>
      </w:r>
      <w:r w:rsidRPr="004B55C9">
        <w:rPr>
          <w:snapToGrid w:val="0"/>
          <w:lang w:eastAsia="sv-SE"/>
        </w:rPr>
        <w:t>l</w:t>
      </w:r>
      <w:r w:rsidRPr="004B55C9">
        <w:rPr>
          <w:snapToGrid w:val="0"/>
          <w:lang w:eastAsia="sv-SE"/>
        </w:rPr>
        <w:t>turinstitutioner, organisationer, museer etc. Det borde ingå i deras planering att satsa på barn- och ungdomsföreställningar, utställningar m.m. och att bedriva en del av verksamheten ute i de miljöer där barn och ungdomar finns. Det är i det dagliga livet som intresset för kultur kan väckas. Detta bör ges regeringen till känna (yrkande 2).</w:t>
      </w:r>
    </w:p>
    <w:p w:rsidR="00BD4B57" w:rsidRPr="004B55C9" w:rsidRDefault="00BD4B57">
      <w:pPr>
        <w:pStyle w:val="Normaltindrag"/>
        <w:rPr>
          <w:snapToGrid w:val="0"/>
          <w:lang w:eastAsia="sv-SE"/>
        </w:rPr>
      </w:pPr>
      <w:r w:rsidRPr="004B55C9">
        <w:rPr>
          <w:snapToGrid w:val="0"/>
          <w:lang w:eastAsia="sv-SE"/>
        </w:rPr>
        <w:t>Ungdomar vill vara med och utforma sin egen kultur och olika kulturpr</w:t>
      </w:r>
      <w:r w:rsidRPr="004B55C9">
        <w:rPr>
          <w:snapToGrid w:val="0"/>
          <w:lang w:eastAsia="sv-SE"/>
        </w:rPr>
        <w:t>o</w:t>
      </w:r>
      <w:r w:rsidRPr="004B55C9">
        <w:rPr>
          <w:snapToGrid w:val="0"/>
          <w:lang w:eastAsia="sv-SE"/>
        </w:rPr>
        <w:t xml:space="preserve">jekt. Vuxna </w:t>
      </w:r>
      <w:r w:rsidRPr="004B55C9">
        <w:t xml:space="preserve">presenterar ofta redan färdiga projekt för ungdomar. Ungdomar och vuxna har olika erfarenheter och olika referensramar som man måste ta hänsyn till. </w:t>
      </w:r>
      <w:r w:rsidRPr="004B55C9">
        <w:rPr>
          <w:snapToGrid w:val="0"/>
          <w:lang w:eastAsia="sv-SE"/>
        </w:rPr>
        <w:t>De två största bidragsgivarna till ung kultur i dag är Ungdomsst</w:t>
      </w:r>
      <w:r w:rsidRPr="004B55C9">
        <w:rPr>
          <w:snapToGrid w:val="0"/>
          <w:lang w:eastAsia="sv-SE"/>
        </w:rPr>
        <w:t>y</w:t>
      </w:r>
      <w:r w:rsidRPr="004B55C9">
        <w:rPr>
          <w:snapToGrid w:val="0"/>
          <w:lang w:eastAsia="sv-SE"/>
        </w:rPr>
        <w:t>relsen och Allmänna arvsfonden. De måste ge ungdomar möjlighet att fra</w:t>
      </w:r>
      <w:r w:rsidRPr="004B55C9">
        <w:rPr>
          <w:snapToGrid w:val="0"/>
          <w:lang w:eastAsia="sv-SE"/>
        </w:rPr>
        <w:t>m</w:t>
      </w:r>
      <w:r w:rsidRPr="004B55C9">
        <w:rPr>
          <w:snapToGrid w:val="0"/>
          <w:lang w:eastAsia="sv-SE"/>
        </w:rPr>
        <w:t>träda med sina egna budskap och att själva få bestämma. Även detta bör enligt motionen ges reg</w:t>
      </w:r>
      <w:r w:rsidRPr="004B55C9">
        <w:rPr>
          <w:snapToGrid w:val="0"/>
          <w:lang w:eastAsia="sv-SE"/>
        </w:rPr>
        <w:t>e</w:t>
      </w:r>
      <w:r w:rsidRPr="004B55C9">
        <w:rPr>
          <w:snapToGrid w:val="0"/>
          <w:lang w:eastAsia="sv-SE"/>
        </w:rPr>
        <w:t>ringen till känna (yrkande 3).</w:t>
      </w:r>
    </w:p>
    <w:p w:rsidR="00BD4B57" w:rsidRPr="004B55C9" w:rsidRDefault="00BD4B57">
      <w:pPr>
        <w:pStyle w:val="Normaltindrag"/>
        <w:rPr>
          <w:snapToGrid w:val="0"/>
          <w:lang w:eastAsia="sv-SE"/>
        </w:rPr>
      </w:pPr>
      <w:r w:rsidRPr="004B55C9">
        <w:rPr>
          <w:snapToGrid w:val="0"/>
          <w:lang w:eastAsia="sv-SE"/>
        </w:rPr>
        <w:t>Slutligen föreslås i motion Kr201 (c) att Ungdomsstyrelsen skall tillföras extra resurse</w:t>
      </w:r>
      <w:r w:rsidRPr="004B55C9">
        <w:rPr>
          <w:snapToGrid w:val="0"/>
          <w:lang w:eastAsia="sv-SE"/>
        </w:rPr>
        <w:t>r till en särskild satsning på ung kultur (yrkande 4). Medlen skall användas till ungdomars egna projekt, för unga, av unga och med unga. Även de som inte tillhör någon förening bör få ta del av dessa pengar. Korta han</w:t>
      </w:r>
      <w:r w:rsidRPr="004B55C9">
        <w:rPr>
          <w:snapToGrid w:val="0"/>
          <w:lang w:eastAsia="sv-SE"/>
        </w:rPr>
        <w:t>d</w:t>
      </w:r>
      <w:r w:rsidRPr="004B55C9">
        <w:rPr>
          <w:snapToGrid w:val="0"/>
          <w:lang w:eastAsia="sv-SE"/>
        </w:rPr>
        <w:t>läg</w:t>
      </w:r>
      <w:r w:rsidRPr="004B55C9">
        <w:rPr>
          <w:snapToGrid w:val="0"/>
          <w:lang w:eastAsia="sv-SE"/>
        </w:rPr>
        <w:t>g</w:t>
      </w:r>
      <w:r w:rsidRPr="004B55C9">
        <w:rPr>
          <w:snapToGrid w:val="0"/>
          <w:lang w:eastAsia="sv-SE"/>
        </w:rPr>
        <w:t>ningstider och enkla blanketter bör genomsyra satsningen.</w:t>
      </w:r>
    </w:p>
    <w:p w:rsidR="00BD4B57" w:rsidRPr="004B55C9" w:rsidRDefault="00BD4B57">
      <w:pPr>
        <w:pStyle w:val="Normaltindrag"/>
      </w:pPr>
      <w:r w:rsidRPr="004B55C9">
        <w:t>I motion Ub813 (c) hemställs om ökade kultursatsningar för en mening</w:t>
      </w:r>
      <w:r w:rsidRPr="004B55C9">
        <w:t>s</w:t>
      </w:r>
      <w:r w:rsidRPr="004B55C9">
        <w:t>full fritid för ungdomarna i Kalmar län (yrkande 2).</w:t>
      </w:r>
    </w:p>
    <w:p w:rsidR="00BD4B57" w:rsidRPr="004B55C9" w:rsidRDefault="00BD4B57">
      <w:pPr>
        <w:pStyle w:val="Normaltindrag"/>
      </w:pPr>
      <w:r w:rsidRPr="004B55C9">
        <w:t>Utskottet har i sitt betänkande 1999/2000:KrU4 om ungdomspolitiken p</w:t>
      </w:r>
      <w:r w:rsidRPr="004B55C9">
        <w:t>å</w:t>
      </w:r>
      <w:r w:rsidRPr="004B55C9">
        <w:t>mint om att barns och ungas rätt både till eget skapande och till deltagande i kulturlivet var ett genomgående tema när riksdagen hösten 1996 beslöt om en långsiktig kulturpolitik. Det betonades då – liksom i ungdomspropositi</w:t>
      </w:r>
      <w:r w:rsidRPr="004B55C9">
        <w:t>o</w:t>
      </w:r>
      <w:r w:rsidRPr="004B55C9">
        <w:t>nen 1998/99:115 och i betänkande 1999/2000:KrU4 – att barn och unga inte är någon enhetlig grupp. De har olika uppväxtvillkor, föräldrar med olika intressen och olika ekonomiska förutsättningar. Barn och unga skapar också sin egen kultur som vuxenvär</w:t>
      </w:r>
      <w:r w:rsidRPr="004B55C9">
        <w:t>l</w:t>
      </w:r>
      <w:r w:rsidRPr="004B55C9">
        <w:t>den måste respektera och kommunice</w:t>
      </w:r>
      <w:r w:rsidRPr="004B55C9">
        <w:t>ra med.</w:t>
      </w:r>
    </w:p>
    <w:p w:rsidR="00BD4B57" w:rsidRPr="004B55C9" w:rsidRDefault="00BD4B57">
      <w:pPr>
        <w:pStyle w:val="Normaltindrag"/>
      </w:pPr>
      <w:r w:rsidRPr="004B55C9">
        <w:t>Utskottet vill framhålla att delaktighetsmålet för den nationella kulturpol</w:t>
      </w:r>
      <w:r w:rsidRPr="004B55C9">
        <w:t>i</w:t>
      </w:r>
      <w:r w:rsidRPr="004B55C9">
        <w:t>tiken gäller alla människor i landet, givetvis också barn och unga. Det bet</w:t>
      </w:r>
      <w:r w:rsidRPr="004B55C9">
        <w:t>y</w:t>
      </w:r>
      <w:r w:rsidRPr="004B55C9">
        <w:t>der att satsningar på kultur för, med och av unga bör ingå i den statliga, regionala och kommunala kulturpol</w:t>
      </w:r>
      <w:r w:rsidRPr="004B55C9">
        <w:t>i</w:t>
      </w:r>
      <w:r w:rsidRPr="004B55C9">
        <w:t>tiken.</w:t>
      </w:r>
    </w:p>
    <w:p w:rsidR="00BD4B57" w:rsidRPr="004B55C9" w:rsidRDefault="00BD4B57">
      <w:pPr>
        <w:pStyle w:val="Normaltindrag"/>
      </w:pPr>
      <w:r w:rsidRPr="004B55C9">
        <w:t>I ungdomspropositionen (1998/99:115) aviserade regeringen en särskild treårig satsning på att stödja och stimulera utvecklingen av ungdomars egen kulturverksamhet inom främst musik, teater, dans och eget skapande i syfte att öka det lokala utrymmet för detta. Vidare anfördes det att studieförbu</w:t>
      </w:r>
      <w:r w:rsidRPr="004B55C9">
        <w:t>n</w:t>
      </w:r>
      <w:r w:rsidRPr="004B55C9">
        <w:t>den, som har ett stort statligt stöd, har kommit att spela en allt större roll för ungdomars fritidsverksamhet, exempelvis inom musikens område. Regerin</w:t>
      </w:r>
      <w:r w:rsidRPr="004B55C9">
        <w:t>g</w:t>
      </w:r>
      <w:r w:rsidRPr="004B55C9">
        <w:t>en aviserade också att Ungdomsstyrelsen skulle få i uppdrag att vidareu</w:t>
      </w:r>
      <w:r w:rsidRPr="004B55C9">
        <w:t>t</w:t>
      </w:r>
      <w:r w:rsidRPr="004B55C9">
        <w:t>veckla det samarbete som finns mellan olika centrala bidragsgivare med syfte att underlätta för de ungdomar som söker stöd till sin ver</w:t>
      </w:r>
      <w:r w:rsidRPr="004B55C9">
        <w:t>k</w:t>
      </w:r>
      <w:r w:rsidRPr="004B55C9">
        <w:t>samhet.</w:t>
      </w:r>
    </w:p>
    <w:p w:rsidR="00BD4B57" w:rsidRPr="004B55C9" w:rsidRDefault="00BD4B57">
      <w:pPr>
        <w:pStyle w:val="Normaltindrag"/>
      </w:pPr>
      <w:r w:rsidRPr="004B55C9">
        <w:t>I sammanhanget bör också nämnas att 20 % av det förväntade överskottet på AB Svenska Spels värdeautomater på restauranger, dvs. ca 50 miljoner</w:t>
      </w:r>
      <w:r w:rsidRPr="004B55C9">
        <w:t xml:space="preserve"> kronor på sikt, avses gå till ungdomsorganisationernas lokala verksamhet med inriktning på såväl kultur som fritid. </w:t>
      </w:r>
    </w:p>
    <w:p w:rsidR="00BD4B57" w:rsidRPr="004B55C9" w:rsidRDefault="00BD4B57">
      <w:pPr>
        <w:pStyle w:val="Normaltindrag"/>
      </w:pPr>
      <w:r w:rsidRPr="004B55C9">
        <w:t>Stödet till barn och ungdom är högt prioriterat inom den statliga kultu</w:t>
      </w:r>
      <w:r w:rsidRPr="004B55C9">
        <w:t>r</w:t>
      </w:r>
      <w:r w:rsidRPr="004B55C9">
        <w:t xml:space="preserve">budgeten. </w:t>
      </w:r>
    </w:p>
    <w:p w:rsidR="00BD4B57" w:rsidRPr="004B55C9" w:rsidRDefault="00BD4B57">
      <w:pPr>
        <w:pStyle w:val="Normaltindrag"/>
      </w:pPr>
      <w:r w:rsidRPr="004B55C9">
        <w:t>Enligt utskottets mening måste det – beträffande användningen av medlen – inom varje anslag ske en individuell prövning av om och i vilken omfat</w:t>
      </w:r>
      <w:r w:rsidRPr="004B55C9">
        <w:t>t</w:t>
      </w:r>
      <w:r w:rsidRPr="004B55C9">
        <w:t>ning särskilda medel bör reserveras för kultur för barn och ungdom. Utsko</w:t>
      </w:r>
      <w:r w:rsidRPr="004B55C9">
        <w:t>t</w:t>
      </w:r>
      <w:r w:rsidRPr="004B55C9">
        <w:t>tet anser att en sådan schablonmässig regel som föreslås i motionen inte bör införas.</w:t>
      </w:r>
    </w:p>
    <w:p w:rsidR="00BD4B57" w:rsidRPr="004B55C9" w:rsidRDefault="00BD4B57">
      <w:pPr>
        <w:pStyle w:val="Normaltindrag"/>
      </w:pPr>
      <w:r w:rsidRPr="004B55C9">
        <w:t>Med hänvisning till det anförda avstyrker utskottet motion Kr201 (c) y</w:t>
      </w:r>
      <w:r w:rsidRPr="004B55C9">
        <w:t>r</w:t>
      </w:r>
      <w:r w:rsidRPr="004B55C9">
        <w:t>kandena 1–4.</w:t>
      </w:r>
    </w:p>
    <w:p w:rsidR="00BD4B57" w:rsidRPr="004B55C9" w:rsidRDefault="00BD4B57">
      <w:r w:rsidRPr="004B55C9">
        <w:t>Utskottet anser att riksdagen inte bör göra ett sådant allmänt hållet uttalande om ungdomsverksamheten i en speciell region som begärs i motion Ub813. De medel som disponeras av Ungdomsstyrelsen respektive Allmänna arv</w:t>
      </w:r>
      <w:r w:rsidRPr="004B55C9">
        <w:t>s</w:t>
      </w:r>
      <w:r w:rsidRPr="004B55C9">
        <w:t>fonden bör användas utifrån deras uppdrag och utifrån de regler som finns för deras verksamhet. Riksdagen bör inte göra något uttalande om avsättning av medel för ett särskilt län. Motion Ub813 (c) yrkande 2 bör avslås av rik</w:t>
      </w:r>
      <w:r w:rsidRPr="004B55C9">
        <w:t>s</w:t>
      </w:r>
      <w:r w:rsidRPr="004B55C9">
        <w:t>dagen.</w:t>
      </w:r>
    </w:p>
    <w:p w:rsidR="00BD4B57" w:rsidRPr="004B55C9" w:rsidRDefault="00BD4B57">
      <w:pPr>
        <w:pStyle w:val="Rubrik2"/>
      </w:pPr>
      <w:bookmarkStart w:id="32" w:name="_Toc478197257"/>
      <w:r w:rsidRPr="004B55C9">
        <w:t>Skolans kulturansvar</w:t>
      </w:r>
      <w:bookmarkEnd w:id="32"/>
    </w:p>
    <w:p w:rsidR="00BD4B57" w:rsidRPr="004B55C9" w:rsidRDefault="00BD4B57">
      <w:r w:rsidRPr="004B55C9">
        <w:t>I motion Kr317 (m) hemställs att riksdagen som sin mening skall ge reg</w:t>
      </w:r>
      <w:r w:rsidRPr="004B55C9">
        <w:t>e</w:t>
      </w:r>
      <w:r w:rsidRPr="004B55C9">
        <w:t>ringen till känna vad som anförts i motionen om skolans kulturansvar (y</w:t>
      </w:r>
      <w:r w:rsidRPr="004B55C9">
        <w:t>r</w:t>
      </w:r>
      <w:r w:rsidRPr="004B55C9">
        <w:t>kande 5). Motionärerna anför att skolan är, eller borde vara, den kanske viktigaste kulturförmedlande institutionen. Skolans kulturansvar skall inte ses som tillägg till den reguljära undervisningen. Det skall genomsyra all verksamhet. I de nya läroplanerna för skolan har detta markerats. Det är viktigt att skolmyndigheterna i sin uppföljning analyserar hur dessa mål förverkligas i den dagliga verksamheten. Samverkan bör främjas mellan</w:t>
      </w:r>
      <w:r w:rsidRPr="004B55C9">
        <w:t xml:space="preserve"> skolan, kommunala musikskolan, de många samfund som bedriver musiku</w:t>
      </w:r>
      <w:r w:rsidRPr="004B55C9">
        <w:t>t</w:t>
      </w:r>
      <w:r w:rsidRPr="004B55C9">
        <w:t xml:space="preserve">bildning och de privata musikskolor och musiklärare som är verksamma på alla större orter. </w:t>
      </w:r>
    </w:p>
    <w:p w:rsidR="00BD4B57" w:rsidRPr="004B55C9" w:rsidRDefault="00BD4B57">
      <w:pPr>
        <w:pStyle w:val="Normaltindrag"/>
      </w:pPr>
      <w:r w:rsidRPr="004B55C9">
        <w:t>Vidare anförs i motionen att lärare har en nyckelroll när det gäller att väcka och utveckla elevernas intresse för kultur. Det är därför angeläget att lärarutbildningen har ett innehåll och bedrivs i sådana former att de blivande lärarna rustas för denna viktiga up</w:t>
      </w:r>
      <w:r w:rsidRPr="004B55C9">
        <w:t>p</w:t>
      </w:r>
      <w:r w:rsidRPr="004B55C9">
        <w:t>gift.</w:t>
      </w:r>
    </w:p>
    <w:p w:rsidR="00BD4B57" w:rsidRPr="004B55C9" w:rsidRDefault="00BD4B57">
      <w:pPr>
        <w:pStyle w:val="Normaltindrag"/>
      </w:pPr>
      <w:r w:rsidRPr="004B55C9">
        <w:t>Utskottet är helt överens med motionärerna när det gäller lärarnas och skolans viktiga roll som kulturförmedlare. Likaså instämmer utskottet med vad som anförs om att kulturen skall genomsyra skolans verksamhet. Som redovisas i motionen är detta också innebörden av de nya läroplanerna. U</w:t>
      </w:r>
      <w:r w:rsidRPr="004B55C9">
        <w:t>t</w:t>
      </w:r>
      <w:r w:rsidRPr="004B55C9">
        <w:t>skottet förutsätter självfallet att kommunerna och Skolverket beaktar vad som sägs i läroplanerna om kulturen i skolan när de följer upp och utvärderar arbetet i skolan.</w:t>
      </w:r>
    </w:p>
    <w:p w:rsidR="00BD4B57" w:rsidRPr="004B55C9" w:rsidRDefault="00BD4B57">
      <w:pPr>
        <w:pStyle w:val="Normaltindrag"/>
      </w:pPr>
      <w:r w:rsidRPr="004B55C9">
        <w:t>Vid föregående riksmöte behandlade utskottet ett motsvarande motionsy</w:t>
      </w:r>
      <w:r w:rsidRPr="004B55C9">
        <w:t>r</w:t>
      </w:r>
      <w:r w:rsidRPr="004B55C9">
        <w:t>kande (bet. 1998/99:KrU5 s. 12–14). Utskottet redovisade därvid bl.a. arbetet inom en särskild arbetsgrupp inom Regeringskansliet beträffande kultur i skolan och Skolverkets och Kulturrådets gemensamma uppdrag att stärka och vidareutveckla detta arbete. Enligt regleringsbrev för år 2000 skall up</w:t>
      </w:r>
      <w:r w:rsidRPr="004B55C9">
        <w:t>p</w:t>
      </w:r>
      <w:r w:rsidRPr="004B55C9">
        <w:t>draget återrapporteras till regeringen.</w:t>
      </w:r>
    </w:p>
    <w:p w:rsidR="00BD4B57" w:rsidRPr="004B55C9" w:rsidRDefault="00BD4B57">
      <w:pPr>
        <w:pStyle w:val="Normaltindrag"/>
      </w:pPr>
      <w:r w:rsidRPr="004B55C9">
        <w:t>Utskottet hänvisar till vad som anfördes i motsvarande fråga i betänkande 1998/99:KrU5 och till pågående arbete inom Skolverket och Kulturrådet och avstyrker därmed motion Kr</w:t>
      </w:r>
      <w:r w:rsidRPr="004B55C9">
        <w:t>317 (m) yrkande 5.</w:t>
      </w:r>
    </w:p>
    <w:p w:rsidR="00BD4B57" w:rsidRPr="004B55C9" w:rsidRDefault="00BD4B57">
      <w:pPr>
        <w:pStyle w:val="Rubrik2"/>
      </w:pPr>
      <w:bookmarkStart w:id="33" w:name="_Toc478197258"/>
      <w:r w:rsidRPr="004B55C9">
        <w:t>Jämställdhet m.m.</w:t>
      </w:r>
      <w:bookmarkEnd w:id="33"/>
    </w:p>
    <w:p w:rsidR="00BD4B57" w:rsidRPr="004B55C9" w:rsidRDefault="00BD4B57">
      <w:pPr>
        <w:rPr>
          <w:snapToGrid w:val="0"/>
          <w:lang w:eastAsia="sv-SE"/>
        </w:rPr>
      </w:pPr>
      <w:r w:rsidRPr="004B55C9">
        <w:t xml:space="preserve">I motion Kr201 (c) begärs ett landsomfattande </w:t>
      </w:r>
      <w:r w:rsidRPr="004B55C9">
        <w:rPr>
          <w:i/>
        </w:rPr>
        <w:t>projekt för att belysa</w:t>
      </w:r>
      <w:r w:rsidRPr="004B55C9">
        <w:t xml:space="preserve"> och framhålla </w:t>
      </w:r>
      <w:r w:rsidRPr="004B55C9">
        <w:rPr>
          <w:i/>
        </w:rPr>
        <w:t>kvinnans roll och betydelse inom kultursektorn</w:t>
      </w:r>
      <w:r w:rsidRPr="004B55C9">
        <w:t xml:space="preserve"> (yrkande 5).</w:t>
      </w:r>
      <w:r w:rsidRPr="004B55C9">
        <w:rPr>
          <w:snapToGrid w:val="0"/>
          <w:lang w:eastAsia="sv-SE"/>
        </w:rPr>
        <w:t xml:space="preserve"> Kvi</w:t>
      </w:r>
      <w:r w:rsidRPr="004B55C9">
        <w:rPr>
          <w:snapToGrid w:val="0"/>
          <w:lang w:eastAsia="sv-SE"/>
        </w:rPr>
        <w:t>n</w:t>
      </w:r>
      <w:r w:rsidRPr="004B55C9">
        <w:rPr>
          <w:snapToGrid w:val="0"/>
          <w:lang w:eastAsia="sv-SE"/>
        </w:rPr>
        <w:t>nors historia och kulturella gärningar bör enligt motionen synliggöras. Kvi</w:t>
      </w:r>
      <w:r w:rsidRPr="004B55C9">
        <w:rPr>
          <w:snapToGrid w:val="0"/>
          <w:lang w:eastAsia="sv-SE"/>
        </w:rPr>
        <w:t>n</w:t>
      </w:r>
      <w:r w:rsidRPr="004B55C9">
        <w:rPr>
          <w:snapToGrid w:val="0"/>
          <w:lang w:eastAsia="sv-SE"/>
        </w:rPr>
        <w:t>noperspektivet bör bli lika tydligt som mansperspektivet inom alla samhäll</w:t>
      </w:r>
      <w:r w:rsidRPr="004B55C9">
        <w:rPr>
          <w:snapToGrid w:val="0"/>
          <w:lang w:eastAsia="sv-SE"/>
        </w:rPr>
        <w:t>s</w:t>
      </w:r>
      <w:r w:rsidRPr="004B55C9">
        <w:rPr>
          <w:snapToGrid w:val="0"/>
          <w:lang w:eastAsia="sv-SE"/>
        </w:rPr>
        <w:t>områden, däribland kulturen. Kvinnorna är osynliga i skolans historieböcker och de är osynliga på museerna. Flickor bör få se kvinnor som är värda att avbilda, beskriva eller visa upp. Kvinnorna är de stora kulturkonsumenterna och även de stora kulturbärarna.</w:t>
      </w:r>
    </w:p>
    <w:p w:rsidR="00BD4B57" w:rsidRPr="004B55C9" w:rsidRDefault="00BD4B57">
      <w:pPr>
        <w:pStyle w:val="Normaltindrag"/>
        <w:rPr>
          <w:snapToGrid w:val="0"/>
          <w:lang w:eastAsia="sv-SE"/>
        </w:rPr>
      </w:pPr>
      <w:r w:rsidRPr="004B55C9">
        <w:rPr>
          <w:snapToGrid w:val="0"/>
          <w:lang w:eastAsia="sv-SE"/>
        </w:rPr>
        <w:t>Utskottet understryker att kvinnors delaktighet i kulturlivet och kulturens spegling av kvinnors liv och verklighet, likaväl som mäns, är en självklar utgångspunkt för all kultur och kulturpolitik. De kulturpolitiska målen gäller alla kvinnor och män. I de av regeringen fastställda verksamhetsmålen för alla statliga myndigheter inom kulturområdet uttrycks detta som ett mål för ”att främja en samhällsutveckling som kännetecknas av jämställdhet mellan män och kvinnor”. De skall också till regeringen återrappo</w:t>
      </w:r>
      <w:r w:rsidRPr="004B55C9">
        <w:rPr>
          <w:snapToGrid w:val="0"/>
          <w:lang w:eastAsia="sv-SE"/>
        </w:rPr>
        <w:t>rtera åtgärder av olika slag som vidtagits för att uppnå målet. Det åligger således alla statliga kulturinstitutioner att inom sitt område på ett fullödigt sätt spegla kvinnor och kvinnors liv likaväl som män och mäns liv. Ett sådant synsätt bör prägla t.ex. museernas verksamhet. Frågan om särskilt museernas spegling av kvi</w:t>
      </w:r>
      <w:r w:rsidRPr="004B55C9">
        <w:rPr>
          <w:snapToGrid w:val="0"/>
          <w:lang w:eastAsia="sv-SE"/>
        </w:rPr>
        <w:t>n</w:t>
      </w:r>
      <w:r w:rsidRPr="004B55C9">
        <w:rPr>
          <w:snapToGrid w:val="0"/>
          <w:lang w:eastAsia="sv-SE"/>
        </w:rPr>
        <w:t>nor och kvinnors liv behandlas i ett kommande betänkande under våren 2000, nämligen betä</w:t>
      </w:r>
      <w:r w:rsidRPr="004B55C9">
        <w:rPr>
          <w:snapToGrid w:val="0"/>
          <w:lang w:eastAsia="sv-SE"/>
        </w:rPr>
        <w:t>n</w:t>
      </w:r>
      <w:r w:rsidRPr="004B55C9">
        <w:rPr>
          <w:snapToGrid w:val="0"/>
          <w:lang w:eastAsia="sv-SE"/>
        </w:rPr>
        <w:t>kande 1999/2000:KrU11.</w:t>
      </w:r>
    </w:p>
    <w:p w:rsidR="00BD4B57" w:rsidRPr="004B55C9" w:rsidRDefault="00BD4B57">
      <w:pPr>
        <w:pStyle w:val="Normaltindrag"/>
        <w:rPr>
          <w:snapToGrid w:val="0"/>
          <w:lang w:eastAsia="sv-SE"/>
        </w:rPr>
      </w:pPr>
      <w:r w:rsidRPr="004B55C9">
        <w:rPr>
          <w:snapToGrid w:val="0"/>
          <w:lang w:eastAsia="sv-SE"/>
        </w:rPr>
        <w:t>Utskottet påminner om att museerna har tagit initiativ till gemensamma pro</w:t>
      </w:r>
      <w:r w:rsidRPr="004B55C9">
        <w:rPr>
          <w:snapToGrid w:val="0"/>
          <w:lang w:eastAsia="sv-SE"/>
        </w:rPr>
        <w:t>jekt beträffande historien och framtiden. Det bör ankomma på dem att utifrån målen för sin verksamhet även ta initiativ till egna eller gemensamma projekt inom andra ämnesområden, t.ex. kvinnornas historia.</w:t>
      </w:r>
    </w:p>
    <w:p w:rsidR="00BD4B57" w:rsidRPr="004B55C9" w:rsidRDefault="00BD4B57">
      <w:pPr>
        <w:pStyle w:val="Normaltindrag"/>
        <w:rPr>
          <w:snapToGrid w:val="0"/>
          <w:lang w:eastAsia="sv-SE"/>
        </w:rPr>
      </w:pPr>
      <w:r w:rsidRPr="004B55C9">
        <w:rPr>
          <w:snapToGrid w:val="0"/>
          <w:lang w:eastAsia="sv-SE"/>
        </w:rPr>
        <w:t>Med hänvisning till det anförda avstyrker utskottet motion Kr201 (c) y</w:t>
      </w:r>
      <w:r w:rsidRPr="004B55C9">
        <w:rPr>
          <w:snapToGrid w:val="0"/>
          <w:lang w:eastAsia="sv-SE"/>
        </w:rPr>
        <w:t>r</w:t>
      </w:r>
      <w:r w:rsidRPr="004B55C9">
        <w:rPr>
          <w:snapToGrid w:val="0"/>
          <w:lang w:eastAsia="sv-SE"/>
        </w:rPr>
        <w:t>kande 5.</w:t>
      </w:r>
    </w:p>
    <w:p w:rsidR="00BD4B57" w:rsidRPr="004B55C9" w:rsidRDefault="00BD4B57">
      <w:pPr>
        <w:rPr>
          <w:snapToGrid w:val="0"/>
          <w:lang w:eastAsia="sv-SE"/>
        </w:rPr>
      </w:pPr>
      <w:r w:rsidRPr="004B55C9">
        <w:rPr>
          <w:snapToGrid w:val="0"/>
          <w:lang w:eastAsia="sv-SE"/>
        </w:rPr>
        <w:t>I motion Kr234 (v) begärs en utredning om i vilken utsträckning samhällets kultursatsningar främjar jämställdhet, dvs. hur stor del av satsningarna som når kvinnor respektive män (yrkande 5). I motion Kr277 (v) begärs en red</w:t>
      </w:r>
      <w:r w:rsidRPr="004B55C9">
        <w:rPr>
          <w:snapToGrid w:val="0"/>
          <w:lang w:eastAsia="sv-SE"/>
        </w:rPr>
        <w:t>o</w:t>
      </w:r>
      <w:r w:rsidRPr="004B55C9">
        <w:rPr>
          <w:snapToGrid w:val="0"/>
          <w:lang w:eastAsia="sv-SE"/>
        </w:rPr>
        <w:t xml:space="preserve">visning från regeringen av </w:t>
      </w:r>
      <w:r w:rsidRPr="004B55C9">
        <w:rPr>
          <w:i/>
          <w:snapToGrid w:val="0"/>
          <w:lang w:eastAsia="sv-SE"/>
        </w:rPr>
        <w:t>könsbunden statistik inom kultursektorn</w:t>
      </w:r>
      <w:r w:rsidRPr="004B55C9">
        <w:rPr>
          <w:snapToGrid w:val="0"/>
          <w:lang w:eastAsia="sv-SE"/>
        </w:rPr>
        <w:t xml:space="preserve"> (yrkande 11). Enligt motionen är en övervägande majoritet av publiken på teater, dans och klassisk musik medelålders, väletablerade kvinnor. Statens kulturråd har till uppgift att fördela resurserna på ett rättvist sätt. Tyvärr visar statistiken ännu inte hur de statligt stödda verksamheterna når ut till respektive kön. Vidare ser motionärerna det som en viktig jämställdhetsfråga att regeringen ur ett jämställdhetsperspektiv tar fram statis</w:t>
      </w:r>
      <w:r w:rsidRPr="004B55C9">
        <w:rPr>
          <w:snapToGrid w:val="0"/>
          <w:lang w:eastAsia="sv-SE"/>
        </w:rPr>
        <w:t>tik som belyser hur många kvi</w:t>
      </w:r>
      <w:r w:rsidRPr="004B55C9">
        <w:rPr>
          <w:snapToGrid w:val="0"/>
          <w:lang w:eastAsia="sv-SE"/>
        </w:rPr>
        <w:t>n</w:t>
      </w:r>
      <w:r w:rsidRPr="004B55C9">
        <w:rPr>
          <w:snapToGrid w:val="0"/>
          <w:lang w:eastAsia="sv-SE"/>
        </w:rPr>
        <w:t>nor respektive män som innehar ledande befattningar inom kultursektorn.</w:t>
      </w:r>
    </w:p>
    <w:p w:rsidR="00BD4B57" w:rsidRPr="004B55C9" w:rsidRDefault="00BD4B57">
      <w:pPr>
        <w:pStyle w:val="Normaltindrag"/>
        <w:rPr>
          <w:snapToGrid w:val="0"/>
          <w:lang w:eastAsia="sv-SE"/>
        </w:rPr>
      </w:pPr>
      <w:r w:rsidRPr="004B55C9">
        <w:rPr>
          <w:snapToGrid w:val="0"/>
          <w:lang w:eastAsia="sv-SE"/>
        </w:rPr>
        <w:t>Kulturrådet, som är ansvarigt för den officiella kulturstatistiken, har av r</w:t>
      </w:r>
      <w:r w:rsidRPr="004B55C9">
        <w:rPr>
          <w:snapToGrid w:val="0"/>
          <w:lang w:eastAsia="sv-SE"/>
        </w:rPr>
        <w:t>e</w:t>
      </w:r>
      <w:r w:rsidRPr="004B55C9">
        <w:rPr>
          <w:snapToGrid w:val="0"/>
          <w:lang w:eastAsia="sv-SE"/>
        </w:rPr>
        <w:t>geringen fått som mål för denna verksamhet att bl.a. verka för en tydligt urskiljbar uppdelning på kvinnor och män, där så är möjligt. Vidare kan nämnas att Konstnärsnämnden enligt av regeringen givna mål skall present</w:t>
      </w:r>
      <w:r w:rsidRPr="004B55C9">
        <w:rPr>
          <w:snapToGrid w:val="0"/>
          <w:lang w:eastAsia="sv-SE"/>
        </w:rPr>
        <w:t>e</w:t>
      </w:r>
      <w:r w:rsidRPr="004B55C9">
        <w:rPr>
          <w:snapToGrid w:val="0"/>
          <w:lang w:eastAsia="sv-SE"/>
        </w:rPr>
        <w:t xml:space="preserve">ra all statistik inom sitt verksamhetsområde, som relaterar till individer, uppdelad på kvinnor och män. </w:t>
      </w:r>
    </w:p>
    <w:p w:rsidR="00BD4B57" w:rsidRPr="004B55C9" w:rsidRDefault="00BD4B57">
      <w:pPr>
        <w:pStyle w:val="Normaltindrag"/>
        <w:rPr>
          <w:snapToGrid w:val="0"/>
          <w:lang w:eastAsia="sv-SE"/>
        </w:rPr>
      </w:pPr>
      <w:r w:rsidRPr="004B55C9">
        <w:rPr>
          <w:snapToGrid w:val="0"/>
          <w:lang w:eastAsia="sv-SE"/>
        </w:rPr>
        <w:t>Utskottet anser att det inte är påkallat att ytterligare mål uppställs för ku</w:t>
      </w:r>
      <w:r w:rsidRPr="004B55C9">
        <w:rPr>
          <w:snapToGrid w:val="0"/>
          <w:lang w:eastAsia="sv-SE"/>
        </w:rPr>
        <w:t>l</w:t>
      </w:r>
      <w:r w:rsidRPr="004B55C9">
        <w:rPr>
          <w:snapToGrid w:val="0"/>
          <w:lang w:eastAsia="sv-SE"/>
        </w:rPr>
        <w:t>turstatistiken för att det skall bli möjligt att spegla fördelningen av satsningar m.m. på kvinnor och män. Utskottet förutsätter att berörda myndigheter och regeringen noga följer upp och utvärderar om den statistik som produceras tillgodoser behoven av uppgifter om kvinnors och mäns delaktighet i kult</w:t>
      </w:r>
      <w:r w:rsidRPr="004B55C9">
        <w:rPr>
          <w:snapToGrid w:val="0"/>
          <w:lang w:eastAsia="sv-SE"/>
        </w:rPr>
        <w:t>u</w:t>
      </w:r>
      <w:r w:rsidRPr="004B55C9">
        <w:rPr>
          <w:snapToGrid w:val="0"/>
          <w:lang w:eastAsia="sv-SE"/>
        </w:rPr>
        <w:t>ren och deras medverkan som yrkesverksamma inom kulturområdet. U</w:t>
      </w:r>
      <w:r w:rsidRPr="004B55C9">
        <w:rPr>
          <w:snapToGrid w:val="0"/>
          <w:lang w:eastAsia="sv-SE"/>
        </w:rPr>
        <w:t>t</w:t>
      </w:r>
      <w:r w:rsidRPr="004B55C9">
        <w:rPr>
          <w:snapToGrid w:val="0"/>
          <w:lang w:eastAsia="sv-SE"/>
        </w:rPr>
        <w:t>skottet förutsätter också att regeringen för riksdagen redovisar resultaten av sådana uppföljningar och utvärderingar och även förelägger rik</w:t>
      </w:r>
      <w:r w:rsidRPr="004B55C9">
        <w:rPr>
          <w:snapToGrid w:val="0"/>
          <w:lang w:eastAsia="sv-SE"/>
        </w:rPr>
        <w:t>sdagen fö</w:t>
      </w:r>
      <w:r w:rsidRPr="004B55C9">
        <w:rPr>
          <w:snapToGrid w:val="0"/>
          <w:lang w:eastAsia="sv-SE"/>
        </w:rPr>
        <w:t>r</w:t>
      </w:r>
      <w:r w:rsidRPr="004B55C9">
        <w:rPr>
          <w:snapToGrid w:val="0"/>
          <w:lang w:eastAsia="sv-SE"/>
        </w:rPr>
        <w:t>slag om förändringar beträffande kulturstatistikens omfattning och resurser om såd</w:t>
      </w:r>
      <w:r w:rsidRPr="004B55C9">
        <w:rPr>
          <w:snapToGrid w:val="0"/>
          <w:lang w:eastAsia="sv-SE"/>
        </w:rPr>
        <w:t>a</w:t>
      </w:r>
      <w:r w:rsidRPr="004B55C9">
        <w:rPr>
          <w:snapToGrid w:val="0"/>
          <w:lang w:eastAsia="sv-SE"/>
        </w:rPr>
        <w:t>na ändringar bedöms nödvändiga.</w:t>
      </w:r>
    </w:p>
    <w:p w:rsidR="00BD4B57" w:rsidRPr="004B55C9" w:rsidRDefault="00BD4B57">
      <w:pPr>
        <w:pStyle w:val="Normaltindrag"/>
        <w:rPr>
          <w:snapToGrid w:val="0"/>
          <w:lang w:eastAsia="sv-SE"/>
        </w:rPr>
      </w:pPr>
      <w:r w:rsidRPr="004B55C9">
        <w:rPr>
          <w:snapToGrid w:val="0"/>
          <w:lang w:eastAsia="sv-SE"/>
        </w:rPr>
        <w:t xml:space="preserve">Utskottet föreslår mot bakgrund av det anförda att riksdagen avslår motion Kr277 (v) yrkande 11. </w:t>
      </w:r>
    </w:p>
    <w:p w:rsidR="00BD4B57" w:rsidRPr="004B55C9" w:rsidRDefault="00BD4B57">
      <w:pPr>
        <w:pStyle w:val="Normaltindrag"/>
        <w:rPr>
          <w:snapToGrid w:val="0"/>
          <w:lang w:eastAsia="sv-SE"/>
        </w:rPr>
      </w:pPr>
      <w:r w:rsidRPr="004B55C9">
        <w:rPr>
          <w:snapToGrid w:val="0"/>
          <w:lang w:eastAsia="sv-SE"/>
        </w:rPr>
        <w:t>Utskottet föreslår vidare att riksdagen avslår motion Kr234 (v) yrkande 5 om att en utredning skall göras om i vilken utsträckning samhällets ku</w:t>
      </w:r>
      <w:r w:rsidRPr="004B55C9">
        <w:rPr>
          <w:snapToGrid w:val="0"/>
          <w:lang w:eastAsia="sv-SE"/>
        </w:rPr>
        <w:t>l</w:t>
      </w:r>
      <w:r w:rsidRPr="004B55C9">
        <w:rPr>
          <w:snapToGrid w:val="0"/>
          <w:lang w:eastAsia="sv-SE"/>
        </w:rPr>
        <w:t>tursatsningar främjar jämställdhet.</w:t>
      </w:r>
    </w:p>
    <w:p w:rsidR="00BD4B57" w:rsidRPr="004B55C9" w:rsidRDefault="00BD4B57">
      <w:pPr>
        <w:pStyle w:val="Rubrik2"/>
        <w:rPr>
          <w:snapToGrid w:val="0"/>
          <w:lang w:eastAsia="sv-SE"/>
        </w:rPr>
      </w:pPr>
      <w:bookmarkStart w:id="34" w:name="_Toc478197259"/>
      <w:r w:rsidRPr="004B55C9">
        <w:rPr>
          <w:snapToGrid w:val="0"/>
          <w:lang w:eastAsia="sv-SE"/>
        </w:rPr>
        <w:t>Funktionshindrades delaktighet i kulturen</w:t>
      </w:r>
      <w:bookmarkEnd w:id="34"/>
    </w:p>
    <w:p w:rsidR="00BD4B57" w:rsidRPr="004B55C9" w:rsidRDefault="00BD4B57">
      <w:pPr>
        <w:rPr>
          <w:snapToGrid w:val="0"/>
          <w:lang w:eastAsia="sv-SE"/>
        </w:rPr>
      </w:pPr>
      <w:r w:rsidRPr="004B55C9">
        <w:rPr>
          <w:snapToGrid w:val="0"/>
          <w:lang w:eastAsia="sv-SE"/>
        </w:rPr>
        <w:t>I motion Kr234 (v) hemställs att riksdagen som sin mening skall ge regerin</w:t>
      </w:r>
      <w:r w:rsidRPr="004B55C9">
        <w:rPr>
          <w:snapToGrid w:val="0"/>
          <w:lang w:eastAsia="sv-SE"/>
        </w:rPr>
        <w:t>g</w:t>
      </w:r>
      <w:r w:rsidRPr="004B55C9">
        <w:rPr>
          <w:snapToGrid w:val="0"/>
          <w:lang w:eastAsia="sv-SE"/>
        </w:rPr>
        <w:t>en till känna vad som anförts i motionen om funktionshindrades rätt till de</w:t>
      </w:r>
      <w:r w:rsidRPr="004B55C9">
        <w:rPr>
          <w:snapToGrid w:val="0"/>
          <w:lang w:eastAsia="sv-SE"/>
        </w:rPr>
        <w:t>l</w:t>
      </w:r>
      <w:r w:rsidRPr="004B55C9">
        <w:rPr>
          <w:snapToGrid w:val="0"/>
          <w:lang w:eastAsia="sv-SE"/>
        </w:rPr>
        <w:t>aktighet i kulturlivet (yrkande 1). I motionen exemplifieras detta med att publika lokaler skall vara funktionsdugliga för alla och att telefonservice, TV-program, tidningar, kulturutbud, IT och samhällsinformation skall vara tillgänglig för alla, således även för personer med funktionshinder.</w:t>
      </w:r>
    </w:p>
    <w:p w:rsidR="00BD4B57" w:rsidRPr="004B55C9" w:rsidRDefault="00BD4B57">
      <w:pPr>
        <w:pStyle w:val="Normaltindrag"/>
        <w:rPr>
          <w:snapToGrid w:val="0"/>
          <w:color w:val="000000"/>
          <w:lang w:eastAsia="sv-SE"/>
        </w:rPr>
      </w:pPr>
      <w:r w:rsidRPr="004B55C9">
        <w:rPr>
          <w:snapToGrid w:val="0"/>
        </w:rPr>
        <w:t>Även i motion Kr317 (m) hemställs om ett riksdagens tillkännagivande till regeringen om funktionshindrade och kulturen (yrkande 16). I motio</w:t>
      </w:r>
      <w:r w:rsidRPr="004B55C9">
        <w:rPr>
          <w:snapToGrid w:val="0"/>
        </w:rPr>
        <w:t>nen redovisas att det övergripande målet för svensk handikappolitik är delakti</w:t>
      </w:r>
      <w:r w:rsidRPr="004B55C9">
        <w:rPr>
          <w:snapToGrid w:val="0"/>
        </w:rPr>
        <w:t>g</w:t>
      </w:r>
      <w:r w:rsidRPr="004B55C9">
        <w:rPr>
          <w:snapToGrid w:val="0"/>
        </w:rPr>
        <w:t>het för alla på jämlika villkor. Vidare påminner motionärerna om att både 1974 och 1996 års kulturpolitiska mål innebär att de funktionshindrade skall kunna vara delaktiga i kulturen. Motionärerna konstaterar att t</w:t>
      </w:r>
      <w:r w:rsidRPr="004B55C9">
        <w:rPr>
          <w:snapToGrid w:val="0"/>
          <w:color w:val="000000"/>
          <w:lang w:eastAsia="sv-SE"/>
        </w:rPr>
        <w:t>illgängligheten har blivit mycket bättre, men anser också att det finns mycket kvar att göra, t.ex. beträffande de allmänna kommunikationsmedlen, textning av film, utrustning av lokaler med hörslinga, uppläsning av text</w:t>
      </w:r>
      <w:r w:rsidRPr="004B55C9">
        <w:rPr>
          <w:snapToGrid w:val="0"/>
          <w:color w:val="000000"/>
          <w:lang w:eastAsia="sv-SE"/>
        </w:rPr>
        <w:t>remsor på film och TV, tillgång till talböcker m.m.</w:t>
      </w:r>
    </w:p>
    <w:p w:rsidR="00BD4B57" w:rsidRPr="004B55C9" w:rsidRDefault="00BD4B57">
      <w:pPr>
        <w:pStyle w:val="Normaltindrag"/>
        <w:rPr>
          <w:snapToGrid w:val="0"/>
          <w:lang w:eastAsia="sv-SE"/>
        </w:rPr>
      </w:pPr>
      <w:r w:rsidRPr="004B55C9">
        <w:rPr>
          <w:snapToGrid w:val="0"/>
          <w:lang w:eastAsia="sv-SE"/>
        </w:rPr>
        <w:t>Enligt motion So226 (fp) skall riksdagen göra ett tillkännagivande till r</w:t>
      </w:r>
      <w:r w:rsidRPr="004B55C9">
        <w:rPr>
          <w:snapToGrid w:val="0"/>
          <w:lang w:eastAsia="sv-SE"/>
        </w:rPr>
        <w:t>e</w:t>
      </w:r>
      <w:r w:rsidRPr="004B55C9">
        <w:rPr>
          <w:snapToGrid w:val="0"/>
          <w:lang w:eastAsia="sv-SE"/>
        </w:rPr>
        <w:t>geringen om fritid och kultur (yrkande 12). I motionen sägs att en positiv fritid ofta utgör en av de viktigaste friskfaktorerna, men att utbudet på bibl</w:t>
      </w:r>
      <w:r w:rsidRPr="004B55C9">
        <w:rPr>
          <w:snapToGrid w:val="0"/>
          <w:lang w:eastAsia="sv-SE"/>
        </w:rPr>
        <w:t>i</w:t>
      </w:r>
      <w:r w:rsidRPr="004B55C9">
        <w:rPr>
          <w:snapToGrid w:val="0"/>
          <w:lang w:eastAsia="sv-SE"/>
        </w:rPr>
        <w:t>otek, teatrar, ideella föreningar m.m. inte når alla grupper t.ex. funktion</w:t>
      </w:r>
      <w:r w:rsidRPr="004B55C9">
        <w:rPr>
          <w:snapToGrid w:val="0"/>
          <w:lang w:eastAsia="sv-SE"/>
        </w:rPr>
        <w:t>s</w:t>
      </w:r>
      <w:r w:rsidRPr="004B55C9">
        <w:rPr>
          <w:snapToGrid w:val="0"/>
          <w:lang w:eastAsia="sv-SE"/>
        </w:rPr>
        <w:t>hindrade, vissa invandrargrupper och ensamföräldrar. De nämnda instituti</w:t>
      </w:r>
      <w:r w:rsidRPr="004B55C9">
        <w:rPr>
          <w:snapToGrid w:val="0"/>
          <w:lang w:eastAsia="sv-SE"/>
        </w:rPr>
        <w:t>o</w:t>
      </w:r>
      <w:r w:rsidRPr="004B55C9">
        <w:rPr>
          <w:snapToGrid w:val="0"/>
          <w:lang w:eastAsia="sv-SE"/>
        </w:rPr>
        <w:t>nerna bör därför stimuleras till att satsa på dessa grupper.</w:t>
      </w:r>
    </w:p>
    <w:p w:rsidR="00BD4B57" w:rsidRPr="004B55C9" w:rsidRDefault="00BD4B57">
      <w:pPr>
        <w:pStyle w:val="Normaltindrag"/>
        <w:rPr>
          <w:snapToGrid w:val="0"/>
          <w:lang w:eastAsia="sv-SE"/>
        </w:rPr>
      </w:pPr>
      <w:r w:rsidRPr="004B55C9">
        <w:rPr>
          <w:snapToGrid w:val="0"/>
          <w:lang w:eastAsia="sv-SE"/>
        </w:rPr>
        <w:t>Utskottet konstaterar – liksom motionärerna – att delaktighetsmålet för den nationella kulturpolitiken omfattar alla, därmed också de grupper som n</w:t>
      </w:r>
      <w:r w:rsidRPr="004B55C9">
        <w:rPr>
          <w:snapToGrid w:val="0"/>
          <w:lang w:eastAsia="sv-SE"/>
        </w:rPr>
        <w:t>ämns i motionerna. Det ankommer således på kulturinstitutioner m.fl. att i sin verksamhet beakta detta. Staten kan påverka och stimulera åtgärder för att förbättra kulturens tillgänglighet genom bidrag, reglering och riktlinjer. Ett mycket stort ansvar ligger på kommunerna och landstingen.</w:t>
      </w:r>
    </w:p>
    <w:p w:rsidR="00BD4B57" w:rsidRPr="004B55C9" w:rsidRDefault="00BD4B57">
      <w:pPr>
        <w:pStyle w:val="Normaltindrag"/>
        <w:rPr>
          <w:snapToGrid w:val="0"/>
          <w:lang w:eastAsia="sv-SE"/>
        </w:rPr>
      </w:pPr>
      <w:r w:rsidRPr="004B55C9">
        <w:rPr>
          <w:snapToGrid w:val="0"/>
          <w:lang w:eastAsia="sv-SE"/>
        </w:rPr>
        <w:t>I den kulturpolitiska propositionen (1996/97:3) framhölls att det är en kulturpolitisk ambition att kulturen skall kunna erbjudas alla och att männ</w:t>
      </w:r>
      <w:r w:rsidRPr="004B55C9">
        <w:rPr>
          <w:snapToGrid w:val="0"/>
          <w:lang w:eastAsia="sv-SE"/>
        </w:rPr>
        <w:t>i</w:t>
      </w:r>
      <w:r w:rsidRPr="004B55C9">
        <w:rPr>
          <w:snapToGrid w:val="0"/>
          <w:lang w:eastAsia="sv-SE"/>
        </w:rPr>
        <w:t>skor med funktionshinder skall beredas möjlighet att använda sin kreativitet och sina konstnärliga och kulturella färdigheter. Kulturrådet fick av reg</w:t>
      </w:r>
      <w:r w:rsidRPr="004B55C9">
        <w:rPr>
          <w:snapToGrid w:val="0"/>
          <w:lang w:eastAsia="sv-SE"/>
        </w:rPr>
        <w:t>e</w:t>
      </w:r>
      <w:r w:rsidRPr="004B55C9">
        <w:rPr>
          <w:snapToGrid w:val="0"/>
          <w:lang w:eastAsia="sv-SE"/>
        </w:rPr>
        <w:t>ringen i uppdrag att göra en översyn och utarbeta ett handlingsprogram för att främja funktionshindrades deltagande i kulturlivet. Uppdraget redovisades i början av år 1998.</w:t>
      </w:r>
    </w:p>
    <w:p w:rsidR="00BD4B57" w:rsidRPr="004B55C9" w:rsidRDefault="00BD4B57">
      <w:pPr>
        <w:pStyle w:val="Normaltindrag"/>
        <w:rPr>
          <w:snapToGrid w:val="0"/>
          <w:lang w:eastAsia="sv-SE"/>
        </w:rPr>
      </w:pPr>
      <w:r w:rsidRPr="004B55C9">
        <w:rPr>
          <w:snapToGrid w:val="0"/>
          <w:lang w:eastAsia="sv-SE"/>
        </w:rPr>
        <w:t>I budgetpropositionen för år 1999 (prop. 1998/99:1 utg.omr. 17 anslaget A 2, bet. 1998/99:KrU1, rskr. 1998/99:55) förstärktes Kulturrådets resurser med 2 miljoner kronor för att förverkl</w:t>
      </w:r>
      <w:r w:rsidRPr="004B55C9">
        <w:rPr>
          <w:snapToGrid w:val="0"/>
          <w:lang w:eastAsia="sv-SE"/>
        </w:rPr>
        <w:t>iga delar av det föreslagna handling</w:t>
      </w:r>
      <w:r w:rsidRPr="004B55C9">
        <w:rPr>
          <w:snapToGrid w:val="0"/>
          <w:lang w:eastAsia="sv-SE"/>
        </w:rPr>
        <w:t>s</w:t>
      </w:r>
      <w:r w:rsidRPr="004B55C9">
        <w:rPr>
          <w:snapToGrid w:val="0"/>
          <w:lang w:eastAsia="sv-SE"/>
        </w:rPr>
        <w:t>programmet. Kulturrådet har också givits ett övergripande ansvar för att programmet fullföljs. Ett av verksamhetsmålen för Kulturrådet är att verka för att funktionshindrades kulturella behov särskilt beaktas. Enligt regerin</w:t>
      </w:r>
      <w:r w:rsidRPr="004B55C9">
        <w:rPr>
          <w:snapToGrid w:val="0"/>
          <w:lang w:eastAsia="sv-SE"/>
        </w:rPr>
        <w:t>g</w:t>
      </w:r>
      <w:r w:rsidRPr="004B55C9">
        <w:rPr>
          <w:snapToGrid w:val="0"/>
          <w:lang w:eastAsia="sv-SE"/>
        </w:rPr>
        <w:t>ens regleringsbrev för år 2000 skall Kulturrådet återrapportera till regeringen de å</w:t>
      </w:r>
      <w:r w:rsidRPr="004B55C9">
        <w:rPr>
          <w:snapToGrid w:val="0"/>
          <w:lang w:eastAsia="sv-SE"/>
        </w:rPr>
        <w:t>t</w:t>
      </w:r>
      <w:r w:rsidRPr="004B55C9">
        <w:rPr>
          <w:snapToGrid w:val="0"/>
          <w:lang w:eastAsia="sv-SE"/>
        </w:rPr>
        <w:t>gärder som gjorts inom detta område.</w:t>
      </w:r>
    </w:p>
    <w:p w:rsidR="00BD4B57" w:rsidRPr="004B55C9" w:rsidRDefault="00BD4B57">
      <w:pPr>
        <w:pStyle w:val="Normaltindrag"/>
        <w:rPr>
          <w:snapToGrid w:val="0"/>
          <w:lang w:eastAsia="sv-SE"/>
        </w:rPr>
      </w:pPr>
      <w:r w:rsidRPr="004B55C9">
        <w:rPr>
          <w:snapToGrid w:val="0"/>
          <w:lang w:eastAsia="sv-SE"/>
        </w:rPr>
        <w:t>Utskottet vill i sammanhanget påminna om att särskilda krav ställs på pu</w:t>
      </w:r>
      <w:r w:rsidRPr="004B55C9">
        <w:rPr>
          <w:snapToGrid w:val="0"/>
          <w:lang w:eastAsia="sv-SE"/>
        </w:rPr>
        <w:t>b</w:t>
      </w:r>
      <w:r w:rsidRPr="004B55C9">
        <w:rPr>
          <w:snapToGrid w:val="0"/>
          <w:lang w:eastAsia="sv-SE"/>
        </w:rPr>
        <w:t>lic service-företagen då det gäller att göra radio- och TV-program tillgängl</w:t>
      </w:r>
      <w:r w:rsidRPr="004B55C9">
        <w:rPr>
          <w:snapToGrid w:val="0"/>
          <w:lang w:eastAsia="sv-SE"/>
        </w:rPr>
        <w:t>i</w:t>
      </w:r>
      <w:r w:rsidRPr="004B55C9">
        <w:rPr>
          <w:snapToGrid w:val="0"/>
          <w:lang w:eastAsia="sv-SE"/>
        </w:rPr>
        <w:t>ga för funktionshindrade (jfr senast i bet. 1999/2000:KrU8). Vidare finns särskilda regler vid byggande och renovering av offentliga lokaler i vad gäller tillgänglighet för funktionshindrade. Sådana regler finns också up</w:t>
      </w:r>
      <w:r w:rsidRPr="004B55C9">
        <w:rPr>
          <w:snapToGrid w:val="0"/>
          <w:lang w:eastAsia="sv-SE"/>
        </w:rPr>
        <w:t>p</w:t>
      </w:r>
      <w:r w:rsidRPr="004B55C9">
        <w:rPr>
          <w:snapToGrid w:val="0"/>
          <w:lang w:eastAsia="sv-SE"/>
        </w:rPr>
        <w:t>ställda för de statliga investeringsbidragen till icke-statliga kulturlokaler och allmänna samlingslokaler.</w:t>
      </w:r>
    </w:p>
    <w:p w:rsidR="00BD4B57" w:rsidRPr="004B55C9" w:rsidRDefault="00BD4B57">
      <w:pPr>
        <w:pStyle w:val="Normaltindrag"/>
        <w:rPr>
          <w:snapToGrid w:val="0"/>
          <w:lang w:eastAsia="sv-SE"/>
        </w:rPr>
      </w:pPr>
      <w:r w:rsidRPr="004B55C9">
        <w:rPr>
          <w:snapToGrid w:val="0"/>
          <w:lang w:eastAsia="sv-SE"/>
        </w:rPr>
        <w:t>Med hänvisning till det anförda anser utskottet att det inte är påkallat att riksdagen gör sådana allmänn</w:t>
      </w:r>
      <w:r w:rsidRPr="004B55C9">
        <w:rPr>
          <w:snapToGrid w:val="0"/>
          <w:lang w:eastAsia="sv-SE"/>
        </w:rPr>
        <w:t>a uttalanden till regeringen om funktionshin</w:t>
      </w:r>
      <w:r w:rsidRPr="004B55C9">
        <w:rPr>
          <w:snapToGrid w:val="0"/>
          <w:lang w:eastAsia="sv-SE"/>
        </w:rPr>
        <w:t>d</w:t>
      </w:r>
      <w:r w:rsidRPr="004B55C9">
        <w:rPr>
          <w:snapToGrid w:val="0"/>
          <w:lang w:eastAsia="sv-SE"/>
        </w:rPr>
        <w:t>rades delaktighet i kulturen som begärs i de aktuella tre motionsyrkandena, varför de avstyrks.</w:t>
      </w:r>
    </w:p>
    <w:p w:rsidR="00BD4B57" w:rsidRPr="004B55C9" w:rsidRDefault="00BD4B57">
      <w:pPr>
        <w:pStyle w:val="Rubrik2"/>
        <w:rPr>
          <w:snapToGrid w:val="0"/>
          <w:lang w:eastAsia="sv-SE"/>
        </w:rPr>
      </w:pPr>
      <w:bookmarkStart w:id="35" w:name="_Toc478197260"/>
      <w:r w:rsidRPr="004B55C9">
        <w:rPr>
          <w:snapToGrid w:val="0"/>
          <w:lang w:eastAsia="sv-SE"/>
        </w:rPr>
        <w:t>Samernas kultur</w:t>
      </w:r>
      <w:bookmarkEnd w:id="35"/>
    </w:p>
    <w:p w:rsidR="00BD4B57" w:rsidRPr="004B55C9" w:rsidRDefault="00BD4B57">
      <w:pPr>
        <w:rPr>
          <w:snapToGrid w:val="0"/>
          <w:lang w:eastAsia="sv-SE"/>
        </w:rPr>
      </w:pPr>
      <w:r w:rsidRPr="004B55C9">
        <w:rPr>
          <w:snapToGrid w:val="0"/>
          <w:lang w:eastAsia="sv-SE"/>
        </w:rPr>
        <w:t>I motion MJ220 (mp) anförs bl.a. att den samiska befolkningen fått del av det sociala och ekonomiska välståndet, men att samernas kulturella behov och önskningar samtidigt negligerats. Samernas egna analyser av den samiska kulturens förutsättningar och utvecklingsmöjligheter måste enligt motionen vara en utgångspunkt i det svensk-samiska kultursamarbetet. Stockholms sameförening, som är en av de största sameföreningarna, arbetar för att etablera ett samiskt kulturcentrum i huvudstaden. I motionen begärs at</w:t>
      </w:r>
      <w:r w:rsidRPr="004B55C9">
        <w:rPr>
          <w:snapToGrid w:val="0"/>
          <w:lang w:eastAsia="sv-SE"/>
        </w:rPr>
        <w:t xml:space="preserve">t en </w:t>
      </w:r>
      <w:r w:rsidRPr="004B55C9">
        <w:rPr>
          <w:i/>
          <w:snapToGrid w:val="0"/>
          <w:lang w:eastAsia="sv-SE"/>
        </w:rPr>
        <w:t xml:space="preserve">utredning om </w:t>
      </w:r>
      <w:r w:rsidRPr="004B55C9">
        <w:rPr>
          <w:snapToGrid w:val="0"/>
          <w:lang w:eastAsia="sv-SE"/>
        </w:rPr>
        <w:t xml:space="preserve">en plan för </w:t>
      </w:r>
      <w:r w:rsidRPr="004B55C9">
        <w:rPr>
          <w:i/>
          <w:snapToGrid w:val="0"/>
          <w:lang w:eastAsia="sv-SE"/>
        </w:rPr>
        <w:t xml:space="preserve">ett samiskt kulturcentrum i Stockholm </w:t>
      </w:r>
      <w:r w:rsidRPr="004B55C9">
        <w:rPr>
          <w:snapToGrid w:val="0"/>
          <w:lang w:eastAsia="sv-SE"/>
        </w:rPr>
        <w:t>bör tillsättas (yrkande 2).</w:t>
      </w:r>
    </w:p>
    <w:p w:rsidR="00BD4B57" w:rsidRPr="004B55C9" w:rsidRDefault="00BD4B57">
      <w:pPr>
        <w:pStyle w:val="Normaltindrag"/>
      </w:pPr>
      <w:r w:rsidRPr="004B55C9">
        <w:rPr>
          <w:snapToGrid w:val="0"/>
          <w:lang w:eastAsia="sv-SE"/>
        </w:rPr>
        <w:t xml:space="preserve">I en annan motion av Miljöpartiet de gröna, Kr315, hemställs att de medel som disponeras av Sametinget för en </w:t>
      </w:r>
      <w:r w:rsidRPr="004B55C9">
        <w:t>samisk teater bör fördelas på ett rättvist sätt. Det är enligt motionärernas mening mycket viktigt att den av Sametin</w:t>
      </w:r>
      <w:r w:rsidRPr="004B55C9">
        <w:t>g</w:t>
      </w:r>
      <w:r w:rsidRPr="004B55C9">
        <w:t xml:space="preserve">et utsedda styrelsen, som har att fördela medel till de olika teaterprojekten, är representativt tillsatt. Riksdagen bör göra ett </w:t>
      </w:r>
      <w:r w:rsidRPr="004B55C9">
        <w:rPr>
          <w:i/>
        </w:rPr>
        <w:t>uttalande om den samiska te</w:t>
      </w:r>
      <w:r w:rsidRPr="004B55C9">
        <w:rPr>
          <w:i/>
        </w:rPr>
        <w:t>a</w:t>
      </w:r>
      <w:r w:rsidRPr="004B55C9">
        <w:rPr>
          <w:i/>
        </w:rPr>
        <w:t xml:space="preserve">tern </w:t>
      </w:r>
      <w:r w:rsidRPr="004B55C9">
        <w:t>i enlighet med vad som anförts i motionen (</w:t>
      </w:r>
      <w:r w:rsidRPr="004B55C9">
        <w:rPr>
          <w:snapToGrid w:val="0"/>
          <w:lang w:eastAsia="sv-SE"/>
        </w:rPr>
        <w:t>yrkande 15)</w:t>
      </w:r>
      <w:r w:rsidRPr="004B55C9">
        <w:t>.</w:t>
      </w:r>
    </w:p>
    <w:p w:rsidR="00BD4B57" w:rsidRPr="004B55C9" w:rsidRDefault="00BD4B57">
      <w:pPr>
        <w:pStyle w:val="Normaltindrag"/>
      </w:pPr>
      <w:r w:rsidRPr="004B55C9">
        <w:t>Utskottet vill inledningsvis redovisa motiven till och utvecklingen av st</w:t>
      </w:r>
      <w:r w:rsidRPr="004B55C9">
        <w:t>a</w:t>
      </w:r>
      <w:r w:rsidRPr="004B55C9">
        <w:t>tens stöd till samisk kultur.</w:t>
      </w:r>
    </w:p>
    <w:p w:rsidR="00BD4B57" w:rsidRPr="004B55C9" w:rsidRDefault="00BD4B57">
      <w:pPr>
        <w:pStyle w:val="Normaltindrag"/>
      </w:pPr>
      <w:r w:rsidRPr="004B55C9">
        <w:t>Vid riksmötet 1976/77 behandlade riksdagen frågor om en rad insatser för samerna (prop. 1976/77:80, bet. KrU 1976/77:43, rskr. 1976/77:289). Rik</w:t>
      </w:r>
      <w:r w:rsidRPr="004B55C9">
        <w:t>s</w:t>
      </w:r>
      <w:r w:rsidRPr="004B55C9">
        <w:t>dagen anslöt sig därvid till det som regeringen föreslagit beträffande stödet till samernas kultur. I propositionen anfördes att det är principiellt viktigt att samerna kan utnyttja de allmänna statsbidrag och stödformer som står till buds för allmänkulturell verksamhet. De statliga bidragen är i allmänhet utformade så att de inte blir styrande för verksamheten och kan enligt prop</w:t>
      </w:r>
      <w:r w:rsidRPr="004B55C9">
        <w:t>o</w:t>
      </w:r>
      <w:r w:rsidRPr="004B55C9">
        <w:t>sitionen således utnyttjas helt i enlighet med samiska värderingar. Bevara</w:t>
      </w:r>
      <w:r w:rsidRPr="004B55C9">
        <w:t>n</w:t>
      </w:r>
      <w:r w:rsidRPr="004B55C9">
        <w:t>det och utvecklingen av den samiska kulturen måste s</w:t>
      </w:r>
      <w:r w:rsidRPr="004B55C9">
        <w:t>jälvfallet ske på same</w:t>
      </w:r>
      <w:r w:rsidRPr="004B55C9">
        <w:t>r</w:t>
      </w:r>
      <w:r w:rsidRPr="004B55C9">
        <w:t>nas egna villkor. Samtidigt ger målen för den statliga kulturpolitiken ett stöd för krav på integritet och utvecklingsmöjligheter även för den samiska kult</w:t>
      </w:r>
      <w:r w:rsidRPr="004B55C9">
        <w:t>u</w:t>
      </w:r>
      <w:r w:rsidRPr="004B55C9">
        <w:t>ren. Det blir då närmast en fråga om att bevaka att de statliga reformerna på kulturområdet verkligen bidrar till att förbättra samernas kulturs</w:t>
      </w:r>
      <w:r w:rsidRPr="004B55C9">
        <w:t>i</w:t>
      </w:r>
      <w:r w:rsidRPr="004B55C9">
        <w:t>tuation.</w:t>
      </w:r>
    </w:p>
    <w:p w:rsidR="00BD4B57" w:rsidRPr="004B55C9" w:rsidRDefault="00BD4B57">
      <w:pPr>
        <w:pStyle w:val="Normaltindrag"/>
      </w:pPr>
      <w:r w:rsidRPr="004B55C9">
        <w:t>Det bör enligt proposition 1976/77:80 ankomma på Statens kulturråd att vid fördelningen av medel som står till rådets disposition ta hänsyn till den samiska minoritetens behov. Äv</w:t>
      </w:r>
      <w:r w:rsidRPr="004B55C9">
        <w:t>en andra myndigheter, institutioner och organisationer, som fördelar det statliga kulturstödet, bör uppmärksamma de sä</w:t>
      </w:r>
      <w:r w:rsidRPr="004B55C9">
        <w:t>r</w:t>
      </w:r>
      <w:r w:rsidRPr="004B55C9">
        <w:t>skilda behov som följer av den samiska minoritetens utsatta ställning.</w:t>
      </w:r>
    </w:p>
    <w:p w:rsidR="00BD4B57" w:rsidRPr="004B55C9" w:rsidRDefault="00BD4B57">
      <w:pPr>
        <w:pStyle w:val="Normaltindrag"/>
      </w:pPr>
      <w:r w:rsidRPr="004B55C9">
        <w:t>Även med en sådan förstärkt bevakning av de samiska intressena som f</w:t>
      </w:r>
      <w:r w:rsidRPr="004B55C9">
        <w:t>ö</w:t>
      </w:r>
      <w:r w:rsidRPr="004B55C9">
        <w:t>respråkades i proposition 1976/77:80 fanns det områden där de generella stödformerna av olika skäl inte kunde utnyttjas av samerna. För att tillgodose sådana behov beslöt riksdagen att särskilda medel fortsättningsvis skulle anvisas under ett anslag benämnt Bidrag till samisk kultur. Anslaget skulle fördelas efter prioriteringar som görs av samerna själva till sådana ändamål som inte kan få tillräckligt stöd på annat sätt. Det särskilda anslaget till s</w:t>
      </w:r>
      <w:r w:rsidRPr="004B55C9">
        <w:t>a</w:t>
      </w:r>
      <w:r w:rsidRPr="004B55C9">
        <w:t>misk kultur disponerades från början av Samefonden och</w:t>
      </w:r>
      <w:r w:rsidRPr="004B55C9">
        <w:t xml:space="preserve"> senare av Sam</w:t>
      </w:r>
      <w:r w:rsidRPr="004B55C9">
        <w:t>e</w:t>
      </w:r>
      <w:r w:rsidRPr="004B55C9">
        <w:t>tinget.</w:t>
      </w:r>
    </w:p>
    <w:p w:rsidR="00BD4B57" w:rsidRPr="004B55C9" w:rsidRDefault="00BD4B57">
      <w:pPr>
        <w:pStyle w:val="Normaltindrag"/>
      </w:pPr>
      <w:r w:rsidRPr="004B55C9">
        <w:t>Det särskilda anslaget Bidrag till samisk kultur sammanfördes fr.o.m. bu</w:t>
      </w:r>
      <w:r w:rsidRPr="004B55C9">
        <w:t>d</w:t>
      </w:r>
      <w:r w:rsidRPr="004B55C9">
        <w:t>getåret 1997 med delar av anslaget Bidrag till utvecklingsverksamhet inom kulturområdet, m.m. samt anslaget Utveckling, internationellt samarbete m.m. till ett nytt ramanslag benämnt Bidrag till allmän kulturverksamhet, utveckling, internationellt kulturutbyte och samarbete (A 2). Medel till s</w:t>
      </w:r>
      <w:r w:rsidRPr="004B55C9">
        <w:t>a</w:t>
      </w:r>
      <w:r w:rsidRPr="004B55C9">
        <w:t xml:space="preserve">misk kultur beräknas sedan dess av regeringen under en särskild anslagspost under A 2, vilken disponeras av Sametinget. </w:t>
      </w:r>
    </w:p>
    <w:p w:rsidR="00BD4B57" w:rsidRPr="004B55C9" w:rsidRDefault="00BD4B57">
      <w:pPr>
        <w:pStyle w:val="Normaltindrag"/>
      </w:pPr>
      <w:r w:rsidRPr="004B55C9">
        <w:t>I regeringens regleringsbrev för år 2000 har anslagsposten Bidrag till s</w:t>
      </w:r>
      <w:r w:rsidRPr="004B55C9">
        <w:t>a</w:t>
      </w:r>
      <w:r w:rsidRPr="004B55C9">
        <w:t>misk kultur under anslaget A 2 förts upp med 14 515 000 kronor. Sametinget beslutar om fördelningen av medlen enligt bestämmelser i Sametingslagen (1992:1433). Det föreskrivs i regleringsbrevet att verksamhet med en samisk bibliotekskonsulent får bekostas inom anslagsposten. Av anslagsposten skall vidare minst 5 500 000 kronor användas som bidrag till verksamheten med samisk teater. Detta bidrag får lämnas under förutsättning att medfinansi</w:t>
      </w:r>
      <w:r w:rsidRPr="004B55C9">
        <w:t>e</w:t>
      </w:r>
      <w:r w:rsidRPr="004B55C9">
        <w:t>ring sker från berörda kommuner och landsting.</w:t>
      </w:r>
    </w:p>
    <w:p w:rsidR="00BD4B57" w:rsidRPr="004B55C9" w:rsidRDefault="00BD4B57">
      <w:pPr>
        <w:pStyle w:val="Normaltindrag"/>
      </w:pPr>
      <w:r w:rsidRPr="004B55C9">
        <w:t>Under hösten 1999 g</w:t>
      </w:r>
      <w:r w:rsidRPr="004B55C9">
        <w:t>odkände riksdagen regeringens förslag att Sverige r</w:t>
      </w:r>
      <w:r w:rsidRPr="004B55C9">
        <w:t>a</w:t>
      </w:r>
      <w:r w:rsidRPr="004B55C9">
        <w:t>tificerar Europarådets ramkonvention om skydd för nationella minoriteter och den europeiska stadgan om landsdels- och minoritetsspråk (prop. 1998/99:143, yttr. 1999/2000:KrU2y, bet. 1999/2000:KU6, rskr. 1999/2000:</w:t>
      </w:r>
      <w:r w:rsidRPr="004B55C9">
        <w:br/>
        <w:t>69). Riksdagen antog även regeringens förslag till lag om rätt att använda samiska hos förvaltningsmyndigheter och domstolar. I</w:t>
      </w:r>
      <w:r w:rsidRPr="004B55C9">
        <w:rPr>
          <w:snapToGrid w:val="0"/>
          <w:lang w:eastAsia="sv-SE"/>
        </w:rPr>
        <w:t xml:space="preserve"> </w:t>
      </w:r>
      <w:r w:rsidRPr="004B55C9">
        <w:t>propositionen gjorde regeringen den bedömningen att de nationella minoriteterna, däribland s</w:t>
      </w:r>
      <w:r w:rsidRPr="004B55C9">
        <w:t>a</w:t>
      </w:r>
      <w:r w:rsidRPr="004B55C9">
        <w:t>merna, vid fördelningen a</w:t>
      </w:r>
      <w:r w:rsidRPr="004B55C9">
        <w:t>v det statliga stödet till litteratur och kulturti</w:t>
      </w:r>
      <w:r w:rsidRPr="004B55C9">
        <w:t>d</w:t>
      </w:r>
      <w:r w:rsidRPr="004B55C9">
        <w:t>skrifter samt övrig kulturverksamhet skall beaktas särskilt. I budgetpropos</w:t>
      </w:r>
      <w:r w:rsidRPr="004B55C9">
        <w:t>i</w:t>
      </w:r>
      <w:r w:rsidRPr="004B55C9">
        <w:t>tionen för år 2000 (prop. 1999/2000:1 utg.omr. 17) ökades stöden till litter</w:t>
      </w:r>
      <w:r w:rsidRPr="004B55C9">
        <w:t>a</w:t>
      </w:r>
      <w:r w:rsidRPr="004B55C9">
        <w:t>tur och kulturtidskrifter med sammanlagt 1 miljon kronor. Statens kulturråd har i enlighet med vad som anfördes i proposition 1998/99:143 fått regerin</w:t>
      </w:r>
      <w:r w:rsidRPr="004B55C9">
        <w:t>g</w:t>
      </w:r>
      <w:r w:rsidRPr="004B55C9">
        <w:t>ens uppdrag att utreda hur samisk kultur skall få ett tillräckligt utrymme i svenskt kulturliv.</w:t>
      </w:r>
    </w:p>
    <w:p w:rsidR="00BD4B57" w:rsidRPr="004B55C9" w:rsidRDefault="00BD4B57">
      <w:pPr>
        <w:pStyle w:val="Normaltindrag"/>
      </w:pPr>
      <w:r w:rsidRPr="004B55C9">
        <w:t>Den i motion MJ220 (mp) upptagna frågan om en utredning om et</w:t>
      </w:r>
      <w:r w:rsidRPr="004B55C9">
        <w:t>t samiskt centrum i Stockholm är enligt utskottets uppfattning i första hand en uppgift för samernas egna organisationer och – om det gäller möjligheten att få kommunalt bidrag – en fråga för de politiskt ansvariga i Stockholms stad. Sametinget har till uppgift att verka för en levande samisk kultur och därvid ta initiativ till verksamheter och föreslå åtgärder som främjar denna kultur (2 kap. 1 § Sametingslagen, 1992:1433). Utskottet anser således att det i första hand inte är riksdagens uppgift att ta ini</w:t>
      </w:r>
      <w:r w:rsidRPr="004B55C9">
        <w:t>tiativ till en sådan utredning som begärs i motion MJ220 (mp) yrkande 2. Motionsyrkandet avstyrks.</w:t>
      </w:r>
    </w:p>
    <w:p w:rsidR="00BD4B57" w:rsidRPr="004B55C9" w:rsidRDefault="00BD4B57">
      <w:pPr>
        <w:pStyle w:val="Normaltindrag"/>
      </w:pPr>
      <w:r w:rsidRPr="004B55C9">
        <w:t>Som utskottet redovisat ovan har riksdagen anvisat särskilda medel för samisk kultur vilka ställts till Sametingets disposition. För budgetåret skall minst 5,5 miljoner kronor av medlen användas för teaterverksamhet. Utsko</w:t>
      </w:r>
      <w:r w:rsidRPr="004B55C9">
        <w:t>t</w:t>
      </w:r>
      <w:r w:rsidRPr="004B55C9">
        <w:t>tet anser att det är viktigt att alla språkgrupper bland samerna får tillgång till samisk teater. Utskottet förutsätter självfallet att Sametinget har denna u</w:t>
      </w:r>
      <w:r w:rsidRPr="004B55C9">
        <w:t>t</w:t>
      </w:r>
      <w:r w:rsidRPr="004B55C9">
        <w:t>gångspunkt till grund för sitt arbete med teaterfrågorna och att alla språ</w:t>
      </w:r>
      <w:r w:rsidRPr="004B55C9">
        <w:t>k</w:t>
      </w:r>
      <w:r w:rsidRPr="004B55C9">
        <w:t>grupper får komma till tals inför fördelningen av medlen. Utskottet förutsä</w:t>
      </w:r>
      <w:r w:rsidRPr="004B55C9">
        <w:t>t</w:t>
      </w:r>
      <w:r w:rsidRPr="004B55C9">
        <w:t>ter också att regeringen noga följer utvecklingen, då regeringen satt som ett villkor för bidrag till teaterverksamhet att även berörda kommuner och landsting deltar i finansieringen. Utskottet utgår o</w:t>
      </w:r>
      <w:r w:rsidRPr="004B55C9">
        <w:t>ckså från att kommuner och landsting tar sitt ansvar – på samma sätt som staten – då det gäller stödet till denna nationella minoritets kultur. Utskottet anser att det inte bör vara riksdagens uppgift att göra ett sådant uttalande som begärs i motion Kr315 (mp) yrkande 15, varför yrkandet avstyrks av utsko</w:t>
      </w:r>
      <w:r w:rsidRPr="004B55C9">
        <w:t>t</w:t>
      </w:r>
      <w:r w:rsidRPr="004B55C9">
        <w:t>tet.</w:t>
      </w:r>
    </w:p>
    <w:p w:rsidR="00BD4B57" w:rsidRPr="004B55C9" w:rsidRDefault="00BD4B57">
      <w:pPr>
        <w:pStyle w:val="Rubrik2"/>
      </w:pPr>
      <w:bookmarkStart w:id="36" w:name="_Toc478197261"/>
      <w:r w:rsidRPr="004B55C9">
        <w:t>Det mångkulturella samhället, internationellt kulturutbyte, m.m.</w:t>
      </w:r>
      <w:bookmarkEnd w:id="36"/>
    </w:p>
    <w:p w:rsidR="00BD4B57" w:rsidRPr="004B55C9" w:rsidRDefault="00BD4B57">
      <w:r w:rsidRPr="004B55C9">
        <w:t xml:space="preserve">I ett tidigare avsnitt av betänkandet har utskottet återgett de sju nationella kulturpolitiska mål som riksdagen beslutade om hösten 1996. Enligt dessa mål skall kulturpolitiken främja kulturell mångfald. Vidare skall den främja internationellt kulturutbyte och möten mellan olika kulturer inom landet. Utskottet tar i detta avsnitt av betänkandet upp tre motionsyrkanden som rör dessa mål. </w:t>
      </w:r>
    </w:p>
    <w:p w:rsidR="00BD4B57" w:rsidRPr="004B55C9" w:rsidRDefault="00BD4B57">
      <w:pPr>
        <w:rPr>
          <w:snapToGrid w:val="0"/>
          <w:lang w:eastAsia="sv-SE"/>
        </w:rPr>
      </w:pPr>
      <w:r w:rsidRPr="004B55C9">
        <w:t>I motion Kr201 (c) yrkas att riksdagen som sin mening skall ge regeringen till känna vikten av ömsesidig förståelse och respekt för olika medborgares kultur och kulturarv (yrkande 7). I motionen anförs att mångfaldsmålet är mycket viktigt och att v</w:t>
      </w:r>
      <w:r w:rsidRPr="004B55C9">
        <w:rPr>
          <w:snapToGrid w:val="0"/>
          <w:lang w:eastAsia="sv-SE"/>
        </w:rPr>
        <w:t xml:space="preserve">i i dag lever i </w:t>
      </w:r>
      <w:r w:rsidRPr="004B55C9">
        <w:rPr>
          <w:i/>
          <w:snapToGrid w:val="0"/>
          <w:lang w:eastAsia="sv-SE"/>
        </w:rPr>
        <w:t>ett mångkulturellt samhälle</w:t>
      </w:r>
      <w:r w:rsidRPr="004B55C9">
        <w:rPr>
          <w:snapToGrid w:val="0"/>
          <w:lang w:eastAsia="sv-SE"/>
        </w:rPr>
        <w:t>, där frä</w:t>
      </w:r>
      <w:r w:rsidRPr="004B55C9">
        <w:rPr>
          <w:snapToGrid w:val="0"/>
          <w:lang w:eastAsia="sv-SE"/>
        </w:rPr>
        <w:t>m</w:t>
      </w:r>
      <w:r w:rsidRPr="004B55C9">
        <w:rPr>
          <w:snapToGrid w:val="0"/>
          <w:lang w:eastAsia="sv-SE"/>
        </w:rPr>
        <w:t>lingsfientlighet och rasism breder ut sig. Att hitta en balans mellan integr</w:t>
      </w:r>
      <w:r w:rsidRPr="004B55C9">
        <w:rPr>
          <w:snapToGrid w:val="0"/>
          <w:lang w:eastAsia="sv-SE"/>
        </w:rPr>
        <w:t>e</w:t>
      </w:r>
      <w:r w:rsidRPr="004B55C9">
        <w:rPr>
          <w:snapToGrid w:val="0"/>
          <w:lang w:eastAsia="sv-SE"/>
        </w:rPr>
        <w:t>ring och acceptans är enligt motionärernas mening en stor utmaning. Att inlemma nya medborgare i samhället samtidigt som vi låter samhället u</w:t>
      </w:r>
      <w:r w:rsidRPr="004B55C9">
        <w:rPr>
          <w:snapToGrid w:val="0"/>
          <w:lang w:eastAsia="sv-SE"/>
        </w:rPr>
        <w:t>t</w:t>
      </w:r>
      <w:r w:rsidRPr="004B55C9">
        <w:rPr>
          <w:snapToGrid w:val="0"/>
          <w:lang w:eastAsia="sv-SE"/>
        </w:rPr>
        <w:t>vecklas till följd av nya impulser från andra kulturer är nödvändigt. Det är viktigt att ge stöd till de invandrades egna kulturella uttryck men också att erbjuda delaktighet i det svenska samhället. Enligt motionen bör alla kons</w:t>
      </w:r>
      <w:r w:rsidRPr="004B55C9">
        <w:rPr>
          <w:snapToGrid w:val="0"/>
          <w:lang w:eastAsia="sv-SE"/>
        </w:rPr>
        <w:t>t</w:t>
      </w:r>
      <w:r w:rsidRPr="004B55C9">
        <w:rPr>
          <w:snapToGrid w:val="0"/>
          <w:lang w:eastAsia="sv-SE"/>
        </w:rPr>
        <w:t>närliga in</w:t>
      </w:r>
      <w:r w:rsidRPr="004B55C9">
        <w:rPr>
          <w:snapToGrid w:val="0"/>
          <w:lang w:eastAsia="sv-SE"/>
        </w:rPr>
        <w:t>stitutioner ges i uppdrag att främja kulturmöten. Varje kulturinst</w:t>
      </w:r>
      <w:r w:rsidRPr="004B55C9">
        <w:rPr>
          <w:snapToGrid w:val="0"/>
          <w:lang w:eastAsia="sv-SE"/>
        </w:rPr>
        <w:t>i</w:t>
      </w:r>
      <w:r w:rsidRPr="004B55C9">
        <w:rPr>
          <w:snapToGrid w:val="0"/>
          <w:lang w:eastAsia="sv-SE"/>
        </w:rPr>
        <w:t>tution bör ta ansvar för att verksamh</w:t>
      </w:r>
      <w:r w:rsidRPr="004B55C9">
        <w:rPr>
          <w:snapToGrid w:val="0"/>
          <w:lang w:eastAsia="sv-SE"/>
        </w:rPr>
        <w:t>e</w:t>
      </w:r>
      <w:r w:rsidRPr="004B55C9">
        <w:rPr>
          <w:snapToGrid w:val="0"/>
          <w:lang w:eastAsia="sv-SE"/>
        </w:rPr>
        <w:t>ten vänder sig till hela befolkningen.</w:t>
      </w:r>
    </w:p>
    <w:p w:rsidR="00BD4B57" w:rsidRPr="004B55C9" w:rsidRDefault="00BD4B57">
      <w:pPr>
        <w:pStyle w:val="Normaltindrag"/>
        <w:rPr>
          <w:snapToGrid w:val="0"/>
          <w:lang w:eastAsia="sv-SE"/>
        </w:rPr>
      </w:pPr>
      <w:r w:rsidRPr="004B55C9">
        <w:rPr>
          <w:snapToGrid w:val="0"/>
          <w:lang w:eastAsia="sv-SE"/>
        </w:rPr>
        <w:t>I motion Kr234 (v) hemställs om ett tillkännagivande till regeringen om det mångkulturella Sverige (yrkande 2). I motionen framhålls att utanförskap är ett stort problem och att en förutsättning för integration är delaktighet och kommunikation. För den som inte har tillgång till det skrivna eller talade svenska språket kan bilden, musiken och dansen vara ett medel f</w:t>
      </w:r>
      <w:r w:rsidRPr="004B55C9">
        <w:rPr>
          <w:snapToGrid w:val="0"/>
          <w:lang w:eastAsia="sv-SE"/>
        </w:rPr>
        <w:t>ör komm</w:t>
      </w:r>
      <w:r w:rsidRPr="004B55C9">
        <w:rPr>
          <w:snapToGrid w:val="0"/>
          <w:lang w:eastAsia="sv-SE"/>
        </w:rPr>
        <w:t>u</w:t>
      </w:r>
      <w:r w:rsidRPr="004B55C9">
        <w:rPr>
          <w:snapToGrid w:val="0"/>
          <w:lang w:eastAsia="sv-SE"/>
        </w:rPr>
        <w:t>nikation. Det är viktigt att den invandrade kulturen visas på gallerier, teatrar, biografer och museer i större utsträckning än vad som är fallet i dag. Den bör få genomslag på kulturens alla områden.</w:t>
      </w:r>
    </w:p>
    <w:p w:rsidR="00BD4B57" w:rsidRPr="004B55C9" w:rsidRDefault="00BD4B57">
      <w:pPr>
        <w:pStyle w:val="Normaltindrag"/>
        <w:rPr>
          <w:snapToGrid w:val="0"/>
          <w:lang w:eastAsia="sv-SE"/>
        </w:rPr>
      </w:pPr>
      <w:r w:rsidRPr="004B55C9">
        <w:rPr>
          <w:snapToGrid w:val="0"/>
          <w:lang w:eastAsia="sv-SE"/>
        </w:rPr>
        <w:t>Utskottet instämmer till fullo i vad som anförs i motionerna om vikten av att de människor som lever i Sverige skall ha möjlighet att vara delaktiga i kulturen. Kulturen har, som sägs i motionerna, möjlighet och förmåga att främja kommunikation och förståelse mellan människor. Kulturinstitutioner m.fl.</w:t>
      </w:r>
      <w:r w:rsidRPr="004B55C9">
        <w:rPr>
          <w:snapToGrid w:val="0"/>
          <w:lang w:eastAsia="sv-SE"/>
        </w:rPr>
        <w:t xml:space="preserve"> bör spegla den mångkulturella verklighet som präglar dagens samhälle och medverka till att främlingsfientlighet och rasism motarbetas. Utskottet förutsätter självfallet att de nationella kulturpolitiska målen utgör grund för de statliga och de statligt stödda kulturinstitutionernas verksamhet utan att riksdagen nu – snart fyra år efter det att riksdagen antagit de kulturpolitiska målen – skall behöva göra ett särskilt uttalande därom till regeringen. De nationella kulturpolitiska målen har utvecklats i de </w:t>
      </w:r>
      <w:r w:rsidRPr="004B55C9">
        <w:rPr>
          <w:snapToGrid w:val="0"/>
          <w:lang w:eastAsia="sv-SE"/>
        </w:rPr>
        <w:t>detaljerade verksamhet</w:t>
      </w:r>
      <w:r w:rsidRPr="004B55C9">
        <w:rPr>
          <w:snapToGrid w:val="0"/>
          <w:lang w:eastAsia="sv-SE"/>
        </w:rPr>
        <w:t>s</w:t>
      </w:r>
      <w:r w:rsidRPr="004B55C9">
        <w:rPr>
          <w:snapToGrid w:val="0"/>
          <w:lang w:eastAsia="sv-SE"/>
        </w:rPr>
        <w:t>mål som anges i regeringens regleringsbrev. Några sådana uttalanden till regeringen, som begärs i motionerna Kr201 (c) yrkande 7 och Kr234 (v) yrkande 2, behövs inte. Y</w:t>
      </w:r>
      <w:r w:rsidRPr="004B55C9">
        <w:rPr>
          <w:snapToGrid w:val="0"/>
          <w:lang w:eastAsia="sv-SE"/>
        </w:rPr>
        <w:t>r</w:t>
      </w:r>
      <w:r w:rsidRPr="004B55C9">
        <w:rPr>
          <w:snapToGrid w:val="0"/>
          <w:lang w:eastAsia="sv-SE"/>
        </w:rPr>
        <w:t>kandena avstyrks.</w:t>
      </w:r>
    </w:p>
    <w:p w:rsidR="00BD4B57" w:rsidRPr="004B55C9" w:rsidRDefault="00BD4B57">
      <w:pPr>
        <w:rPr>
          <w:snapToGrid w:val="0"/>
          <w:color w:val="000000"/>
        </w:rPr>
      </w:pPr>
      <w:r w:rsidRPr="004B55C9">
        <w:rPr>
          <w:snapToGrid w:val="0"/>
          <w:lang w:eastAsia="sv-SE"/>
        </w:rPr>
        <w:t xml:space="preserve">Enligt motion Kr277 (v) bör riksdagen som sin mening ge regeringen till känna att Sverige i arbetet inom EU och FN bör främja det internationella kulturutbytet (yrkande 12). </w:t>
      </w:r>
      <w:r w:rsidRPr="004B55C9">
        <w:rPr>
          <w:i/>
          <w:snapToGrid w:val="0"/>
          <w:lang w:eastAsia="sv-SE"/>
        </w:rPr>
        <w:t xml:space="preserve">Internationellt </w:t>
      </w:r>
      <w:r w:rsidRPr="004B55C9">
        <w:rPr>
          <w:i/>
          <w:snapToGrid w:val="0"/>
        </w:rPr>
        <w:t xml:space="preserve">kulturellt utbyte </w:t>
      </w:r>
      <w:r w:rsidRPr="004B55C9">
        <w:rPr>
          <w:snapToGrid w:val="0"/>
        </w:rPr>
        <w:t xml:space="preserve">är en mycket viktig del i det globala kultursammanhanget och viktigt för utvecklingen inom de olika konstarterna. Det är också en stor outnyttjad potential som kan användas till att utveckla förståelsen mellan människor över alla gränser. </w:t>
      </w:r>
      <w:r w:rsidRPr="004B55C9">
        <w:rPr>
          <w:snapToGrid w:val="0"/>
          <w:color w:val="000000"/>
        </w:rPr>
        <w:t>Kulturens betydelse när det gäller att påverka attityder och fördomar är ovä</w:t>
      </w:r>
      <w:r w:rsidRPr="004B55C9">
        <w:rPr>
          <w:snapToGrid w:val="0"/>
          <w:color w:val="000000"/>
        </w:rPr>
        <w:t>r</w:t>
      </w:r>
      <w:r w:rsidRPr="004B55C9">
        <w:rPr>
          <w:snapToGrid w:val="0"/>
          <w:color w:val="000000"/>
        </w:rPr>
        <w:t>derlig. Vidare stärker den människor i deras identitet. Sverige kan använda internationellt kulturutbyte som ett aktivt verktyg i biståndsarbetet för att stärka d</w:t>
      </w:r>
      <w:r w:rsidRPr="004B55C9">
        <w:rPr>
          <w:snapToGrid w:val="0"/>
          <w:color w:val="000000"/>
        </w:rPr>
        <w:t>emokratiseringen och respekten för de mänskliga rättigheterna och verka för en tol</w:t>
      </w:r>
      <w:r w:rsidRPr="004B55C9">
        <w:rPr>
          <w:snapToGrid w:val="0"/>
          <w:color w:val="000000"/>
        </w:rPr>
        <w:t>e</w:t>
      </w:r>
      <w:r w:rsidRPr="004B55C9">
        <w:rPr>
          <w:snapToGrid w:val="0"/>
          <w:color w:val="000000"/>
        </w:rPr>
        <w:t>rantare värld, anförs det i motionen.</w:t>
      </w:r>
    </w:p>
    <w:p w:rsidR="00BD4B57" w:rsidRPr="004B55C9" w:rsidRDefault="00BD4B57">
      <w:pPr>
        <w:pStyle w:val="Normaltindrag"/>
        <w:rPr>
          <w:snapToGrid w:val="0"/>
        </w:rPr>
      </w:pPr>
      <w:r w:rsidRPr="004B55C9">
        <w:rPr>
          <w:snapToGrid w:val="0"/>
        </w:rPr>
        <w:t>Utskottet vill påminna om att EU skall bidra till kulturell utveckling i medlemsstaterna. Detta skall ske med respekt för nationella och regionala intressen samtidigt som det gemensamma kulturarvet skall framhävas. EU:s insatser skall främja samarbetet mellan medlemsstaterna och vid behov stödja verksamhet som syftar till att sprida kunskap om de europeiska fo</w:t>
      </w:r>
      <w:r w:rsidRPr="004B55C9">
        <w:rPr>
          <w:snapToGrid w:val="0"/>
        </w:rPr>
        <w:t>l</w:t>
      </w:r>
      <w:r w:rsidRPr="004B55C9">
        <w:rPr>
          <w:snapToGrid w:val="0"/>
        </w:rPr>
        <w:t>kens ku</w:t>
      </w:r>
      <w:r w:rsidRPr="004B55C9">
        <w:rPr>
          <w:snapToGrid w:val="0"/>
        </w:rPr>
        <w:t>l</w:t>
      </w:r>
      <w:r w:rsidRPr="004B55C9">
        <w:rPr>
          <w:snapToGrid w:val="0"/>
        </w:rPr>
        <w:t>tur och historia, att bevara och skydda kulturarv och att främja icke-kommersiellt kulturutbyte och konstnärligt skapande även inom den audiov</w:t>
      </w:r>
      <w:r w:rsidRPr="004B55C9">
        <w:rPr>
          <w:snapToGrid w:val="0"/>
        </w:rPr>
        <w:t>i</w:t>
      </w:r>
      <w:r w:rsidRPr="004B55C9">
        <w:rPr>
          <w:snapToGrid w:val="0"/>
        </w:rPr>
        <w:t xml:space="preserve">suella sektorn (regeringens skr. 1998/99:60 med berättelse om verksamheten i EU under 1998, s. 187–193). </w:t>
      </w:r>
    </w:p>
    <w:p w:rsidR="00BD4B57" w:rsidRPr="004B55C9" w:rsidRDefault="00BD4B57">
      <w:pPr>
        <w:pStyle w:val="Normaltindrag"/>
        <w:rPr>
          <w:snapToGrid w:val="0"/>
        </w:rPr>
      </w:pPr>
      <w:r w:rsidRPr="004B55C9">
        <w:rPr>
          <w:snapToGrid w:val="0"/>
        </w:rPr>
        <w:t>Inför det svenska ordförandeskapet i EU under första halvåret 2001 har r</w:t>
      </w:r>
      <w:r w:rsidRPr="004B55C9">
        <w:rPr>
          <w:snapToGrid w:val="0"/>
        </w:rPr>
        <w:t>e</w:t>
      </w:r>
      <w:r w:rsidRPr="004B55C9">
        <w:rPr>
          <w:snapToGrid w:val="0"/>
        </w:rPr>
        <w:t>geringen förklarat att samarbetet på kultur- och medieområdet, i synnerhet barns och ungas situation i det nya medielandskapet samt public service, kommer att ägnas uppmärksamhet.</w:t>
      </w:r>
    </w:p>
    <w:p w:rsidR="00BD4B57" w:rsidRPr="004B55C9" w:rsidRDefault="00BD4B57">
      <w:pPr>
        <w:pStyle w:val="Normaltindrag"/>
        <w:rPr>
          <w:snapToGrid w:val="0"/>
        </w:rPr>
      </w:pPr>
      <w:r w:rsidRPr="004B55C9">
        <w:rPr>
          <w:snapToGrid w:val="0"/>
        </w:rPr>
        <w:t>I riksdagens utrikespolitiska debatt den 9 februari 2000 uttalade utrikesm</w:t>
      </w:r>
      <w:r w:rsidRPr="004B55C9">
        <w:rPr>
          <w:snapToGrid w:val="0"/>
        </w:rPr>
        <w:t>i</w:t>
      </w:r>
      <w:r w:rsidRPr="004B55C9">
        <w:rPr>
          <w:snapToGrid w:val="0"/>
        </w:rPr>
        <w:t>nistern bl.a. att i regeringens arbete för global säkerhet står fem mål i cen</w:t>
      </w:r>
      <w:r w:rsidRPr="004B55C9">
        <w:rPr>
          <w:snapToGrid w:val="0"/>
        </w:rPr>
        <w:t>t</w:t>
      </w:r>
      <w:r w:rsidRPr="004B55C9">
        <w:rPr>
          <w:snapToGrid w:val="0"/>
        </w:rPr>
        <w:t>rum, varav det första avser mänskliga rättigheter och demokrati. Sverige arbetar i FN, EU, OSSE och Europarådet för att ställa individen i centrum och främja de mänskliga rättigheterna. Utrikesministern framhöll att Sverige gör detta genom sitt engagemang mot rasism, främlingsfientlighet och intol</w:t>
      </w:r>
      <w:r w:rsidRPr="004B55C9">
        <w:rPr>
          <w:snapToGrid w:val="0"/>
        </w:rPr>
        <w:t>e</w:t>
      </w:r>
      <w:r w:rsidRPr="004B55C9">
        <w:rPr>
          <w:snapToGrid w:val="0"/>
        </w:rPr>
        <w:t>rans, vare sig det gäller homosexuella i Zimbabwe, romer i Slovakien eller judar i Ryssland.</w:t>
      </w:r>
    </w:p>
    <w:p w:rsidR="00BD4B57" w:rsidRPr="004B55C9" w:rsidRDefault="00BD4B57">
      <w:pPr>
        <w:pStyle w:val="Normaltindrag"/>
        <w:rPr>
          <w:snapToGrid w:val="0"/>
        </w:rPr>
      </w:pPr>
      <w:r w:rsidRPr="004B55C9">
        <w:rPr>
          <w:snapToGrid w:val="0"/>
        </w:rPr>
        <w:t>Bidrag över statsbudgeten för internation</w:t>
      </w:r>
      <w:r w:rsidRPr="004B55C9">
        <w:rPr>
          <w:snapToGrid w:val="0"/>
        </w:rPr>
        <w:t>ellt kulturellt utbyte lämnas inom utgiftsområde 5 Utrikesförvaltning och internationell samverkan, anslaget C 1 Svenska institutet. Institutet skall sprida kunskap om Sverige i utlandet och svara för utbyte med andra länder inom kultur, utbildning, forskning och samhällsliv i övrigt. En viktig roll i detta arbete har också de svenska u</w:t>
      </w:r>
      <w:r w:rsidRPr="004B55C9">
        <w:rPr>
          <w:snapToGrid w:val="0"/>
        </w:rPr>
        <w:t>t</w:t>
      </w:r>
      <w:r w:rsidRPr="004B55C9">
        <w:rPr>
          <w:snapToGrid w:val="0"/>
        </w:rPr>
        <w:t xml:space="preserve">landsmyndigheterna. </w:t>
      </w:r>
    </w:p>
    <w:p w:rsidR="00BD4B57" w:rsidRPr="004B55C9" w:rsidRDefault="00BD4B57">
      <w:pPr>
        <w:pStyle w:val="Normaltindrag"/>
        <w:rPr>
          <w:snapToGrid w:val="0"/>
        </w:rPr>
      </w:pPr>
      <w:r w:rsidRPr="004B55C9">
        <w:rPr>
          <w:snapToGrid w:val="0"/>
        </w:rPr>
        <w:t>Medel till internationellt kulturellt samarbete anvisas även inom utgiftso</w:t>
      </w:r>
      <w:r w:rsidRPr="004B55C9">
        <w:rPr>
          <w:snapToGrid w:val="0"/>
        </w:rPr>
        <w:t>m</w:t>
      </w:r>
      <w:r w:rsidRPr="004B55C9">
        <w:rPr>
          <w:snapToGrid w:val="0"/>
        </w:rPr>
        <w:t>råde 17 Kultur, medier, trossamfund och fritid under anslaget A 2. Dessa medel disponeras av regeringen, Kulturrådet respektive Svenska institutet. Under anslaget E 1 Konstnärsnämnden anvisas medel till internationellt konstnärsutbyte.</w:t>
      </w:r>
    </w:p>
    <w:p w:rsidR="00BD4B57" w:rsidRPr="004B55C9" w:rsidRDefault="00BD4B57">
      <w:pPr>
        <w:pStyle w:val="Normaltindrag"/>
        <w:rPr>
          <w:snapToGrid w:val="0"/>
        </w:rPr>
      </w:pPr>
      <w:r w:rsidRPr="004B55C9">
        <w:rPr>
          <w:snapToGrid w:val="0"/>
        </w:rPr>
        <w:t>Utskottet vill i sammanhanget även påminna om att arbete för demokrati och mänskliga rättigheter är en viktig del av Sveriges internationella utvec</w:t>
      </w:r>
      <w:r w:rsidRPr="004B55C9">
        <w:rPr>
          <w:snapToGrid w:val="0"/>
        </w:rPr>
        <w:t>k</w:t>
      </w:r>
      <w:r w:rsidRPr="004B55C9">
        <w:rPr>
          <w:snapToGrid w:val="0"/>
        </w:rPr>
        <w:t>lingssamarbete, vilket finansieras inom utgiftsområde 7 Internationellt b</w:t>
      </w:r>
      <w:r w:rsidRPr="004B55C9">
        <w:rPr>
          <w:snapToGrid w:val="0"/>
        </w:rPr>
        <w:t>i</w:t>
      </w:r>
      <w:r w:rsidRPr="004B55C9">
        <w:rPr>
          <w:snapToGrid w:val="0"/>
        </w:rPr>
        <w:t>stånd. Det internationella utvecklingssamarbetet (verksamhetsområde A) inriktas bl.a. mot demokratisk samhällsutveckling genom att stärka det civila samhället och främja en öppnare och mer demokratisk kultur. För samarbetet med Central- och Östeuropa (verksamhetsområde B) tilldelas Svenska inst</w:t>
      </w:r>
      <w:r w:rsidRPr="004B55C9">
        <w:rPr>
          <w:snapToGrid w:val="0"/>
        </w:rPr>
        <w:t>i</w:t>
      </w:r>
      <w:r w:rsidRPr="004B55C9">
        <w:rPr>
          <w:snapToGrid w:val="0"/>
        </w:rPr>
        <w:t>tutet 54 miljoner kronor för år 2000 för att sprida kunskap om Sverige och bidra till utbytet med de central- och östeuropeiska länderna inom</w:t>
      </w:r>
      <w:r w:rsidRPr="004B55C9">
        <w:rPr>
          <w:snapToGrid w:val="0"/>
        </w:rPr>
        <w:t xml:space="preserve"> kultur, utbildning, forskning och samhällsliv i övrigt. I ett långsiktigt projekt avses dialog och erfarenhetsutbyte om kulturens möjligheter främja yttrandefrihet och mångfald, demokrati och gemensam säkerhet.</w:t>
      </w:r>
    </w:p>
    <w:p w:rsidR="00BD4B57" w:rsidRPr="004B55C9" w:rsidRDefault="00BD4B57">
      <w:pPr>
        <w:pStyle w:val="Normaltindrag"/>
        <w:rPr>
          <w:snapToGrid w:val="0"/>
        </w:rPr>
      </w:pPr>
      <w:r w:rsidRPr="004B55C9">
        <w:rPr>
          <w:snapToGrid w:val="0"/>
        </w:rPr>
        <w:t>Utskottet anser mot bakgrund av de exempel, som anförts ovan om Sver</w:t>
      </w:r>
      <w:r w:rsidRPr="004B55C9">
        <w:rPr>
          <w:snapToGrid w:val="0"/>
        </w:rPr>
        <w:t>i</w:t>
      </w:r>
      <w:r w:rsidRPr="004B55C9">
        <w:rPr>
          <w:snapToGrid w:val="0"/>
        </w:rPr>
        <w:t>ges arbete för demokratisk utveckling och internationellt kulturellt utbyte, att det inte är påkallat att riksdagen gör ett sådant uttalande som begärs i motion Kr277 (v) yrkande 12, varför yrkandet avstyrks.</w:t>
      </w:r>
    </w:p>
    <w:p w:rsidR="00BD4B57" w:rsidRPr="004B55C9" w:rsidRDefault="00BD4B57">
      <w:pPr>
        <w:pStyle w:val="Rubrik2"/>
        <w:rPr>
          <w:snapToGrid w:val="0"/>
        </w:rPr>
      </w:pPr>
      <w:bookmarkStart w:id="37" w:name="_Toc478197262"/>
      <w:r w:rsidRPr="004B55C9">
        <w:rPr>
          <w:snapToGrid w:val="0"/>
        </w:rPr>
        <w:t>Kulturaktiviteter för att påverka attityder till homosexuella m.fl. grupper</w:t>
      </w:r>
      <w:bookmarkEnd w:id="37"/>
    </w:p>
    <w:p w:rsidR="00BD4B57" w:rsidRPr="004B55C9" w:rsidRDefault="00BD4B57">
      <w:pPr>
        <w:rPr>
          <w:snapToGrid w:val="0"/>
        </w:rPr>
      </w:pPr>
      <w:r w:rsidRPr="004B55C9">
        <w:rPr>
          <w:snapToGrid w:val="0"/>
        </w:rPr>
        <w:t>I motion So225 (fp, s, v, c, mp) behandlas en rad frågor om homosexuellas rättigheter. Motionens olika yrkanden har remitteras för beredning – förutom till kulturutskottet – till konstitutionsutskottet, justitieutskottet, lagutskottet, utrikesutskottet, socialutskottet och utbildningsutskottet. I motionens yrka</w:t>
      </w:r>
      <w:r w:rsidRPr="004B55C9">
        <w:rPr>
          <w:snapToGrid w:val="0"/>
        </w:rPr>
        <w:t>n</w:t>
      </w:r>
      <w:r w:rsidRPr="004B55C9">
        <w:rPr>
          <w:snapToGrid w:val="0"/>
        </w:rPr>
        <w:t>de 18 hemställs att riksdagen skall göra ett tillkännagivande till regeringen om kulturaktiviteter för att påverka attityder och fördomar mot homo- och bise</w:t>
      </w:r>
      <w:r w:rsidRPr="004B55C9">
        <w:rPr>
          <w:snapToGrid w:val="0"/>
        </w:rPr>
        <w:t>x</w:t>
      </w:r>
      <w:r w:rsidRPr="004B55C9">
        <w:rPr>
          <w:snapToGrid w:val="0"/>
        </w:rPr>
        <w:t>uella samt transpersoner.</w:t>
      </w:r>
    </w:p>
    <w:p w:rsidR="00BD4B57" w:rsidRPr="004B55C9" w:rsidRDefault="00BD4B57">
      <w:pPr>
        <w:pStyle w:val="Normaltindrag"/>
        <w:rPr>
          <w:snapToGrid w:val="0"/>
          <w:lang w:eastAsia="sv-SE"/>
        </w:rPr>
      </w:pPr>
      <w:r w:rsidRPr="004B55C9">
        <w:rPr>
          <w:snapToGrid w:val="0"/>
          <w:lang w:eastAsia="sv-SE"/>
        </w:rPr>
        <w:t>Motionärerna framhåller kulturens betydelse för att påverka attityder och fördomar. Likaså är kulturen en viktig källa till förståelse för och bekräftelse av individers egna känslor. Därför är det viktigt att stimulera kulturaktiviteter där homo- och bisexuellas samt transpersoners situation beskrivs. Det är ovanligt med posit</w:t>
      </w:r>
      <w:r w:rsidRPr="004B55C9">
        <w:rPr>
          <w:snapToGrid w:val="0"/>
          <w:lang w:eastAsia="sv-SE"/>
        </w:rPr>
        <w:t>iva skildringar av homo- och bisexuell kärlek i böcker, teater, film, musik eller bildkonst. De homosexuellas egna kulturaktiviteter har svårigheter att nå ut till en bredare publik. Det är enligt motionärernas mening angeläget att de institutioner i det svenska samhället som har ansvar för att stödja kulturaktiviteter även prioriterar kulturaktiviteter som skildrar homo- och bisexuellas samt transpersoners situation. Vidare kan Sverige även använda sådana kulturaktiviteter som ett aktivt verktyg i bistånds</w:t>
      </w:r>
      <w:r w:rsidRPr="004B55C9">
        <w:rPr>
          <w:snapToGrid w:val="0"/>
          <w:lang w:eastAsia="sv-SE"/>
        </w:rPr>
        <w:t>arbetet för att öka demokratiseringen och respekten för de mänskliga rättigheterna i andra länder, särskilt Estland, Lettland, Litauen, Polen och Ryssland. Fol</w:t>
      </w:r>
      <w:r w:rsidRPr="004B55C9">
        <w:rPr>
          <w:snapToGrid w:val="0"/>
          <w:lang w:eastAsia="sv-SE"/>
        </w:rPr>
        <w:t>k</w:t>
      </w:r>
      <w:r w:rsidRPr="004B55C9">
        <w:rPr>
          <w:snapToGrid w:val="0"/>
          <w:lang w:eastAsia="sv-SE"/>
        </w:rPr>
        <w:t>bibliotekens inköpspolitik bör utformas så att alla former av diskriminering motverkas och att behoven av böcker, tidskrifter och video om, av och för homo- och bisexuella samt transpersoner tillgodoses.</w:t>
      </w:r>
    </w:p>
    <w:p w:rsidR="00BD4B57" w:rsidRPr="004B55C9" w:rsidRDefault="00BD4B57">
      <w:pPr>
        <w:pStyle w:val="Normaltindrag"/>
        <w:rPr>
          <w:snapToGrid w:val="0"/>
          <w:lang w:eastAsia="sv-SE"/>
        </w:rPr>
      </w:pPr>
      <w:r w:rsidRPr="004B55C9">
        <w:rPr>
          <w:snapToGrid w:val="0"/>
          <w:lang w:eastAsia="sv-SE"/>
        </w:rPr>
        <w:t>Utskottet har i det föregående redovisat att ett av de nationella kulturpol</w:t>
      </w:r>
      <w:r w:rsidRPr="004B55C9">
        <w:rPr>
          <w:snapToGrid w:val="0"/>
          <w:lang w:eastAsia="sv-SE"/>
        </w:rPr>
        <w:t>i</w:t>
      </w:r>
      <w:r w:rsidRPr="004B55C9">
        <w:rPr>
          <w:snapToGrid w:val="0"/>
          <w:lang w:eastAsia="sv-SE"/>
        </w:rPr>
        <w:t>tiska målen är att verka för att alla får möjlighet till delaktighet i kulturlivet och till eget skapande. Ett annat mål avser att bl.a. främja kulturell mångfald. Kulturen skall även ges förutsättningar att vara en dynamisk, utmanande och obunden kraft i samhället. Alla grupper i samhället omfattas av dessa mål och alla statliga och statligt stödda kulturverksamheter bör utgå från de ku</w:t>
      </w:r>
      <w:r w:rsidRPr="004B55C9">
        <w:rPr>
          <w:snapToGrid w:val="0"/>
          <w:lang w:eastAsia="sv-SE"/>
        </w:rPr>
        <w:t>l</w:t>
      </w:r>
      <w:r w:rsidRPr="004B55C9">
        <w:rPr>
          <w:snapToGrid w:val="0"/>
          <w:lang w:eastAsia="sv-SE"/>
        </w:rPr>
        <w:t xml:space="preserve">turpolitiska målen. Det är institutionerna m.fl. som bör ha frihet att själva utforma sin verksamhet utifrån dessa mål. </w:t>
      </w:r>
      <w:r w:rsidRPr="004B55C9">
        <w:rPr>
          <w:snapToGrid w:val="0"/>
          <w:lang w:eastAsia="sv-SE"/>
        </w:rPr>
        <w:t>Utskottet förutsätter att de därvid speglar samhällets mångfald och främjar respekt och tolerans mellan männ</w:t>
      </w:r>
      <w:r w:rsidRPr="004B55C9">
        <w:rPr>
          <w:snapToGrid w:val="0"/>
          <w:lang w:eastAsia="sv-SE"/>
        </w:rPr>
        <w:t>i</w:t>
      </w:r>
      <w:r w:rsidRPr="004B55C9">
        <w:rPr>
          <w:snapToGrid w:val="0"/>
          <w:lang w:eastAsia="sv-SE"/>
        </w:rPr>
        <w:t>skor och grupper i samhället. Det bör inte vara riksdagens uppgift att för de olika, enskilda aktörerna inom kulturområdet utpeka olika grupper i samhä</w:t>
      </w:r>
      <w:r w:rsidRPr="004B55C9">
        <w:rPr>
          <w:snapToGrid w:val="0"/>
          <w:lang w:eastAsia="sv-SE"/>
        </w:rPr>
        <w:t>l</w:t>
      </w:r>
      <w:r w:rsidRPr="004B55C9">
        <w:rPr>
          <w:snapToGrid w:val="0"/>
          <w:lang w:eastAsia="sv-SE"/>
        </w:rPr>
        <w:t xml:space="preserve">let vars situation särskilt skall beaktas. </w:t>
      </w:r>
    </w:p>
    <w:p w:rsidR="00BD4B57" w:rsidRPr="004B55C9" w:rsidRDefault="00BD4B57">
      <w:pPr>
        <w:pStyle w:val="Normaltindrag"/>
        <w:rPr>
          <w:snapToGrid w:val="0"/>
        </w:rPr>
      </w:pPr>
      <w:r w:rsidRPr="004B55C9">
        <w:rPr>
          <w:snapToGrid w:val="0"/>
          <w:lang w:eastAsia="sv-SE"/>
        </w:rPr>
        <w:t>Utskottet utgår vidare från att all verksamhet inom kulturområdet strävar efter att ha sin grund i FN:s deklaration om de mänskliga rättigheterna och i alla människors lika värde.</w:t>
      </w:r>
    </w:p>
    <w:p w:rsidR="00BD4B57" w:rsidRPr="004B55C9" w:rsidRDefault="00BD4B57">
      <w:pPr>
        <w:pStyle w:val="Normaltindrag"/>
        <w:rPr>
          <w:snapToGrid w:val="0"/>
        </w:rPr>
      </w:pPr>
      <w:r w:rsidRPr="004B55C9">
        <w:rPr>
          <w:snapToGrid w:val="0"/>
        </w:rPr>
        <w:t>Utskottet vill i sammanhanget påpeka att många kulturinstitutioner inte har statligt huvudmannaskap eller bidragsstöd. Utskottet förutsätter självfallet att även kommunala, landstingskommunala och enskilda kulturinstitutioner arbetar utifrån de i samhället grundläggande inställningarna till människors lika värde och likaberättigande samt utifrån respekt och tolerans för andra människor och grupper.</w:t>
      </w:r>
    </w:p>
    <w:p w:rsidR="00BD4B57" w:rsidRPr="004B55C9" w:rsidRDefault="00BD4B57">
      <w:pPr>
        <w:pStyle w:val="Normaltindrag"/>
        <w:rPr>
          <w:snapToGrid w:val="0"/>
        </w:rPr>
      </w:pPr>
      <w:r w:rsidRPr="004B55C9">
        <w:rPr>
          <w:snapToGrid w:val="0"/>
        </w:rPr>
        <w:t>Mot bakgrund av det anförda avstyrker utskottet motion So225 (fp, s, v, c, mp) yrka</w:t>
      </w:r>
      <w:r w:rsidRPr="004B55C9">
        <w:rPr>
          <w:snapToGrid w:val="0"/>
        </w:rPr>
        <w:t>n</w:t>
      </w:r>
      <w:r w:rsidRPr="004B55C9">
        <w:rPr>
          <w:snapToGrid w:val="0"/>
        </w:rPr>
        <w:t>de 18.</w:t>
      </w:r>
    </w:p>
    <w:p w:rsidR="00BD4B57" w:rsidRPr="004B55C9" w:rsidRDefault="00BD4B57">
      <w:pPr>
        <w:pStyle w:val="Rubrik2"/>
        <w:rPr>
          <w:snapToGrid w:val="0"/>
        </w:rPr>
      </w:pPr>
      <w:bookmarkStart w:id="38" w:name="_Toc478197263"/>
      <w:r w:rsidRPr="004B55C9">
        <w:rPr>
          <w:snapToGrid w:val="0"/>
        </w:rPr>
        <w:t>Publikarbete</w:t>
      </w:r>
      <w:bookmarkEnd w:id="38"/>
    </w:p>
    <w:p w:rsidR="00BD4B57" w:rsidRPr="004B55C9" w:rsidRDefault="00BD4B57">
      <w:pPr>
        <w:rPr>
          <w:snapToGrid w:val="0"/>
        </w:rPr>
      </w:pPr>
      <w:r w:rsidRPr="004B55C9">
        <w:rPr>
          <w:snapToGrid w:val="0"/>
        </w:rPr>
        <w:t xml:space="preserve">Frågan om resursbehovet för arbetet inom </w:t>
      </w:r>
      <w:r w:rsidRPr="004B55C9">
        <w:rPr>
          <w:i/>
          <w:snapToGrid w:val="0"/>
        </w:rPr>
        <w:t>de idéburna publikorganisati</w:t>
      </w:r>
      <w:r w:rsidRPr="004B55C9">
        <w:rPr>
          <w:i/>
          <w:snapToGrid w:val="0"/>
        </w:rPr>
        <w:t>o</w:t>
      </w:r>
      <w:r w:rsidRPr="004B55C9">
        <w:rPr>
          <w:i/>
          <w:snapToGrid w:val="0"/>
        </w:rPr>
        <w:t>nerna</w:t>
      </w:r>
      <w:r w:rsidRPr="004B55C9">
        <w:rPr>
          <w:snapToGrid w:val="0"/>
        </w:rPr>
        <w:t xml:space="preserve"> tas upp i två motioner.</w:t>
      </w:r>
    </w:p>
    <w:p w:rsidR="00BD4B57" w:rsidRPr="004B55C9" w:rsidRDefault="00BD4B57">
      <w:pPr>
        <w:rPr>
          <w:snapToGrid w:val="0"/>
          <w:lang w:eastAsia="sv-SE"/>
        </w:rPr>
      </w:pPr>
      <w:r w:rsidRPr="004B55C9">
        <w:rPr>
          <w:snapToGrid w:val="0"/>
          <w:lang w:eastAsia="sv-SE"/>
        </w:rPr>
        <w:t>I motion Kr290 (s) redovisas att Skådebanan, Folkrörelsernas Konstfrämja</w:t>
      </w:r>
      <w:r w:rsidRPr="004B55C9">
        <w:rPr>
          <w:snapToGrid w:val="0"/>
          <w:lang w:eastAsia="sv-SE"/>
        </w:rPr>
        <w:t>n</w:t>
      </w:r>
      <w:r w:rsidRPr="004B55C9">
        <w:rPr>
          <w:snapToGrid w:val="0"/>
          <w:lang w:eastAsia="sv-SE"/>
        </w:rPr>
        <w:t>de och En bok för alla har som mål att medverka till vidgat deltagande i kulturlivet. Genom information och förmedling av konstnärliga alster eller upplevelser, såsom teater- och musikupplevelser, kvalitetsböcker och bil</w:t>
      </w:r>
      <w:r w:rsidRPr="004B55C9">
        <w:rPr>
          <w:snapToGrid w:val="0"/>
          <w:lang w:eastAsia="sv-SE"/>
        </w:rPr>
        <w:t>d</w:t>
      </w:r>
      <w:r w:rsidRPr="004B55C9">
        <w:rPr>
          <w:snapToGrid w:val="0"/>
          <w:lang w:eastAsia="sv-SE"/>
        </w:rPr>
        <w:t>konst, vänder sig organisationernas ombud till vänner och arbetskamrater i de miljöer där de vistas dagligen. Ett stort antal eldsjälar arbetar ideellt som ombud. Enligt motionen hindrar bristande resurser utveckling av verksa</w:t>
      </w:r>
      <w:r w:rsidRPr="004B55C9">
        <w:rPr>
          <w:snapToGrid w:val="0"/>
          <w:lang w:eastAsia="sv-SE"/>
        </w:rPr>
        <w:t>m</w:t>
      </w:r>
      <w:r w:rsidRPr="004B55C9">
        <w:rPr>
          <w:snapToGrid w:val="0"/>
          <w:lang w:eastAsia="sv-SE"/>
        </w:rPr>
        <w:t>heten. Betydelsen av publikarbete inom kulturområdet bör ges re</w:t>
      </w:r>
      <w:r w:rsidRPr="004B55C9">
        <w:rPr>
          <w:snapToGrid w:val="0"/>
          <w:lang w:eastAsia="sv-SE"/>
        </w:rPr>
        <w:t>geringen till känna (yrkande 1). Vidare bör en kartläggning göras av hela det uppsökande publikarbetets omfattning och kostnader inom det samhällsunderstödda kulturområdet (yrkande 2). Slutligen bör riksdagen som sin mening ge reg</w:t>
      </w:r>
      <w:r w:rsidRPr="004B55C9">
        <w:rPr>
          <w:snapToGrid w:val="0"/>
          <w:lang w:eastAsia="sv-SE"/>
        </w:rPr>
        <w:t>e</w:t>
      </w:r>
      <w:r w:rsidRPr="004B55C9">
        <w:rPr>
          <w:snapToGrid w:val="0"/>
          <w:lang w:eastAsia="sv-SE"/>
        </w:rPr>
        <w:t>ringen till känna vad som anförts i motionen om de idéburna publikorganis</w:t>
      </w:r>
      <w:r w:rsidRPr="004B55C9">
        <w:rPr>
          <w:snapToGrid w:val="0"/>
          <w:lang w:eastAsia="sv-SE"/>
        </w:rPr>
        <w:t>a</w:t>
      </w:r>
      <w:r w:rsidRPr="004B55C9">
        <w:rPr>
          <w:snapToGrid w:val="0"/>
          <w:lang w:eastAsia="sv-SE"/>
        </w:rPr>
        <w:t>tionernas särskilda förutsättningar för att medverka i publikarbetet med syfte att vidga deltagandet i kulturlivet och bättre ta till vara det utbud som är resultat av den nationella kulturpolit</w:t>
      </w:r>
      <w:r w:rsidRPr="004B55C9">
        <w:rPr>
          <w:snapToGrid w:val="0"/>
          <w:lang w:eastAsia="sv-SE"/>
        </w:rPr>
        <w:t>i</w:t>
      </w:r>
      <w:r w:rsidRPr="004B55C9">
        <w:rPr>
          <w:snapToGrid w:val="0"/>
          <w:lang w:eastAsia="sv-SE"/>
        </w:rPr>
        <w:t>ken (yrkande</w:t>
      </w:r>
      <w:r w:rsidRPr="004B55C9">
        <w:rPr>
          <w:snapToGrid w:val="0"/>
          <w:lang w:eastAsia="sv-SE"/>
        </w:rPr>
        <w:t xml:space="preserve"> 3).</w:t>
      </w:r>
    </w:p>
    <w:p w:rsidR="00BD4B57" w:rsidRPr="004B55C9" w:rsidRDefault="00BD4B57">
      <w:pPr>
        <w:pStyle w:val="Normaltindrag"/>
        <w:rPr>
          <w:snapToGrid w:val="0"/>
          <w:lang w:eastAsia="sv-SE"/>
        </w:rPr>
      </w:pPr>
      <w:r w:rsidRPr="004B55C9">
        <w:rPr>
          <w:snapToGrid w:val="0"/>
          <w:lang w:eastAsia="sv-SE"/>
        </w:rPr>
        <w:t>Motsvarande frågor tas upp i motion Kr291 (s), i vilken en översyn begärs av obalansen i samhällets stöd till publikarbetet inom kulturområdet, i vad särskilt avser Skådebanan.</w:t>
      </w:r>
    </w:p>
    <w:p w:rsidR="00BD4B57" w:rsidRPr="004B55C9" w:rsidRDefault="00BD4B57">
      <w:pPr>
        <w:pStyle w:val="Normaltindrag"/>
        <w:rPr>
          <w:snapToGrid w:val="0"/>
          <w:lang w:eastAsia="sv-SE"/>
        </w:rPr>
      </w:pPr>
      <w:r w:rsidRPr="004B55C9">
        <w:rPr>
          <w:snapToGrid w:val="0"/>
          <w:lang w:eastAsia="sv-SE"/>
        </w:rPr>
        <w:t>Utskottet har i flera sammanhang understrukit den betydelse ett aktivt publikarbete har för att fler skall bli delaktiga i ett brett kulturutbud. Betyde</w:t>
      </w:r>
      <w:r w:rsidRPr="004B55C9">
        <w:rPr>
          <w:snapToGrid w:val="0"/>
          <w:lang w:eastAsia="sv-SE"/>
        </w:rPr>
        <w:t>l</w:t>
      </w:r>
      <w:r w:rsidRPr="004B55C9">
        <w:rPr>
          <w:snapToGrid w:val="0"/>
          <w:lang w:eastAsia="sv-SE"/>
        </w:rPr>
        <w:t>sefulla insatser görs både av de idéburna publikorganisationerna och av kulturinstitutionerna. Det är viktigt att organisationernas ombud kan nå mä</w:t>
      </w:r>
      <w:r w:rsidRPr="004B55C9">
        <w:rPr>
          <w:snapToGrid w:val="0"/>
          <w:lang w:eastAsia="sv-SE"/>
        </w:rPr>
        <w:t>n</w:t>
      </w:r>
      <w:r w:rsidRPr="004B55C9">
        <w:rPr>
          <w:snapToGrid w:val="0"/>
          <w:lang w:eastAsia="sv-SE"/>
        </w:rPr>
        <w:t>niskor i deras egen miljö. Det är också viktigt att kulturinstitutionerna i sitt publikarbete kan nå nya grupper, såväl stadsbefolkning som landsbygdsb</w:t>
      </w:r>
      <w:r w:rsidRPr="004B55C9">
        <w:rPr>
          <w:snapToGrid w:val="0"/>
          <w:lang w:eastAsia="sv-SE"/>
        </w:rPr>
        <w:t>e</w:t>
      </w:r>
      <w:r w:rsidRPr="004B55C9">
        <w:rPr>
          <w:snapToGrid w:val="0"/>
          <w:lang w:eastAsia="sv-SE"/>
        </w:rPr>
        <w:t>folkning, med information och arrangemang som inte endast innebär erbj</w:t>
      </w:r>
      <w:r w:rsidRPr="004B55C9">
        <w:rPr>
          <w:snapToGrid w:val="0"/>
          <w:lang w:eastAsia="sv-SE"/>
        </w:rPr>
        <w:t>u</w:t>
      </w:r>
      <w:r w:rsidRPr="004B55C9">
        <w:rPr>
          <w:snapToGrid w:val="0"/>
          <w:lang w:eastAsia="sv-SE"/>
        </w:rPr>
        <w:t>dande om biljetter utan även inkluderar nya metoder för att göra utbudet tillgängligt. Ett exempel är Riksteaterns verksamhet med kombinatio</w:t>
      </w:r>
      <w:r w:rsidRPr="004B55C9">
        <w:rPr>
          <w:snapToGrid w:val="0"/>
          <w:lang w:eastAsia="sv-SE"/>
        </w:rPr>
        <w:t>n av biljett och andra tjänster i ett s.k. scenpass.</w:t>
      </w:r>
    </w:p>
    <w:p w:rsidR="00BD4B57" w:rsidRPr="004B55C9" w:rsidRDefault="00BD4B57">
      <w:pPr>
        <w:pStyle w:val="Normaltindrag"/>
        <w:rPr>
          <w:snapToGrid w:val="0"/>
          <w:lang w:eastAsia="sv-SE"/>
        </w:rPr>
      </w:pPr>
      <w:r w:rsidRPr="004B55C9">
        <w:rPr>
          <w:snapToGrid w:val="0"/>
          <w:lang w:eastAsia="sv-SE"/>
        </w:rPr>
        <w:t>Betydelsen av de idéburna publikorganisationernas arbete och deras sä</w:t>
      </w:r>
      <w:r w:rsidRPr="004B55C9">
        <w:rPr>
          <w:snapToGrid w:val="0"/>
          <w:lang w:eastAsia="sv-SE"/>
        </w:rPr>
        <w:t>r</w:t>
      </w:r>
      <w:r w:rsidRPr="004B55C9">
        <w:rPr>
          <w:snapToGrid w:val="0"/>
          <w:lang w:eastAsia="sv-SE"/>
        </w:rPr>
        <w:t>skilda förutsättningar för medverkan i publikarbetet visas i det mångåriga statliga stöd de har fått. Något särskilt uttalande av riksdagen i frågan bör dock inte nu göras. Utskottet anser för sin del att de idéburna publikorgan</w:t>
      </w:r>
      <w:r w:rsidRPr="004B55C9">
        <w:rPr>
          <w:snapToGrid w:val="0"/>
          <w:lang w:eastAsia="sv-SE"/>
        </w:rPr>
        <w:t>i</w:t>
      </w:r>
      <w:r w:rsidRPr="004B55C9">
        <w:rPr>
          <w:snapToGrid w:val="0"/>
          <w:lang w:eastAsia="sv-SE"/>
        </w:rPr>
        <w:t>sationerna gör ett betydelsefullt arbete för att fler skall kunna ta del av kult</w:t>
      </w:r>
      <w:r w:rsidRPr="004B55C9">
        <w:rPr>
          <w:snapToGrid w:val="0"/>
          <w:lang w:eastAsia="sv-SE"/>
        </w:rPr>
        <w:t>u</w:t>
      </w:r>
      <w:r w:rsidRPr="004B55C9">
        <w:rPr>
          <w:snapToGrid w:val="0"/>
          <w:lang w:eastAsia="sv-SE"/>
        </w:rPr>
        <w:t>rell verksamhet.</w:t>
      </w:r>
    </w:p>
    <w:p w:rsidR="00BD4B57" w:rsidRPr="004B55C9" w:rsidRDefault="00BD4B57">
      <w:pPr>
        <w:pStyle w:val="Normaltindrag"/>
        <w:rPr>
          <w:snapToGrid w:val="0"/>
          <w:lang w:eastAsia="sv-SE"/>
        </w:rPr>
      </w:pPr>
      <w:r w:rsidRPr="004B55C9">
        <w:rPr>
          <w:snapToGrid w:val="0"/>
          <w:lang w:eastAsia="sv-SE"/>
        </w:rPr>
        <w:t xml:space="preserve">Med hänvisning till det anförda avstyrker utskottet motionerna Kr290 (s) och Kr291 (s). </w:t>
      </w:r>
    </w:p>
    <w:p w:rsidR="00BD4B57" w:rsidRPr="004B55C9" w:rsidRDefault="00BD4B57">
      <w:pPr>
        <w:pStyle w:val="Rubrik2"/>
        <w:rPr>
          <w:snapToGrid w:val="0"/>
        </w:rPr>
      </w:pPr>
      <w:bookmarkStart w:id="39" w:name="_Toc478197264"/>
      <w:r w:rsidRPr="004B55C9">
        <w:rPr>
          <w:snapToGrid w:val="0"/>
        </w:rPr>
        <w:t>Kulturhuvudstadsåret 1998</w:t>
      </w:r>
      <w:bookmarkEnd w:id="39"/>
    </w:p>
    <w:p w:rsidR="00BD4B57" w:rsidRPr="004B55C9" w:rsidRDefault="00BD4B57">
      <w:pPr>
        <w:rPr>
          <w:snapToGrid w:val="0"/>
        </w:rPr>
      </w:pPr>
      <w:r w:rsidRPr="004B55C9">
        <w:rPr>
          <w:snapToGrid w:val="0"/>
        </w:rPr>
        <w:t>Enligt motion Kr314 (fp) bör riksdagen tillkännage för regeringen att det behövs en plan för att vårda effekterna av aktiviteterna under kulturhuvu</w:t>
      </w:r>
      <w:r w:rsidRPr="004B55C9">
        <w:rPr>
          <w:snapToGrid w:val="0"/>
        </w:rPr>
        <w:t>d</w:t>
      </w:r>
      <w:r w:rsidRPr="004B55C9">
        <w:rPr>
          <w:snapToGrid w:val="0"/>
        </w:rPr>
        <w:t>stadsåret 1998 (yrkande 1).</w:t>
      </w:r>
    </w:p>
    <w:p w:rsidR="00BD4B57" w:rsidRPr="004B55C9" w:rsidRDefault="00BD4B57">
      <w:pPr>
        <w:pStyle w:val="Normaltindrag"/>
        <w:rPr>
          <w:snapToGrid w:val="0"/>
        </w:rPr>
      </w:pPr>
      <w:r w:rsidRPr="004B55C9">
        <w:rPr>
          <w:snapToGrid w:val="0"/>
        </w:rPr>
        <w:t>Utskottet anser i likhet med motionärerna att det är viktigt att ta till vara erfarenheter och effekter av kulturhuvudstadsåret. Lika viktigt är det att följa upp och ta till vara erfarenheterna från projektet Kultur i hela landet. Reg</w:t>
      </w:r>
      <w:r w:rsidRPr="004B55C9">
        <w:rPr>
          <w:snapToGrid w:val="0"/>
        </w:rPr>
        <w:t>e</w:t>
      </w:r>
      <w:r w:rsidRPr="004B55C9">
        <w:rPr>
          <w:snapToGrid w:val="0"/>
        </w:rPr>
        <w:t>ringen har givit Kulturrådet i uppdrag att utvärdera kulturhuvudstadsåret och projektet Kultur i hela landet. Till sommaren 2000 avlämnas en rapport om båda projekten. Under år 2001 avses en rapport avlämnas om de långsiktiga effekterna. Vidare har Kulturrådet fått ett nytt uppdrag att för regeringen redovisa hur staten kan medverka till att utveckla det lokala kulturlivet i landet. Utskottet föreslår att riksdagen avslår motion Kr314 (fp) yrkande 1.</w:t>
      </w:r>
    </w:p>
    <w:p w:rsidR="00BD4B57" w:rsidRPr="004B55C9" w:rsidRDefault="00BD4B57">
      <w:pPr>
        <w:pStyle w:val="Rubrik2"/>
        <w:rPr>
          <w:snapToGrid w:val="0"/>
        </w:rPr>
      </w:pPr>
      <w:bookmarkStart w:id="40" w:name="_Toc478197265"/>
      <w:r w:rsidRPr="004B55C9">
        <w:rPr>
          <w:snapToGrid w:val="0"/>
        </w:rPr>
        <w:t>Kulturens betydelse vid exportsatsningar</w:t>
      </w:r>
      <w:bookmarkEnd w:id="40"/>
    </w:p>
    <w:p w:rsidR="00BD4B57" w:rsidRPr="004B55C9" w:rsidRDefault="00BD4B57">
      <w:pPr>
        <w:rPr>
          <w:snapToGrid w:val="0"/>
        </w:rPr>
      </w:pPr>
      <w:r w:rsidRPr="004B55C9">
        <w:rPr>
          <w:snapToGrid w:val="0"/>
        </w:rPr>
        <w:t>Riksdagen bör enligt motion Kr314 (fp) uttala att kulturen skall ges en ökad uppmärksamhet vid exportsatsningar (yrkande 21). Att satsa på kulturen i bl.a. detta sammanhang kan vara en affärsmässigt god investering som kan ge god avkastning.</w:t>
      </w:r>
    </w:p>
    <w:p w:rsidR="00BD4B57" w:rsidRPr="004B55C9" w:rsidRDefault="00BD4B57">
      <w:pPr>
        <w:pStyle w:val="Normaltindrag"/>
        <w:rPr>
          <w:snapToGrid w:val="0"/>
        </w:rPr>
      </w:pPr>
      <w:r w:rsidRPr="004B55C9">
        <w:rPr>
          <w:snapToGrid w:val="0"/>
        </w:rPr>
        <w:t>Utskottet instämmer i motionärernas bedömning av kulturens betydelse i exportsammanhang. Utskottet anser emellertid inte att det är nödvändigt att riksdagen uppmärksammar regeringen på denna kulturens betydelse.</w:t>
      </w:r>
    </w:p>
    <w:p w:rsidR="00BD4B57" w:rsidRPr="004B55C9" w:rsidRDefault="00BD4B57">
      <w:pPr>
        <w:pStyle w:val="Normaltindrag"/>
        <w:rPr>
          <w:snapToGrid w:val="0"/>
        </w:rPr>
      </w:pPr>
      <w:r w:rsidRPr="004B55C9">
        <w:rPr>
          <w:snapToGrid w:val="0"/>
        </w:rPr>
        <w:t>Vid stora exportsatsningar i andra länder samverkar såväl statliga instanser som enskilda företag med representanter för kulturen vid marknadsföringen av Sverige och svenska produkter. Det bör ankomma på de ansvariga för sådana exportsatsningar, t.ex. ambassader, konsulat, Sveriges exportråd, handelskamrar och Turistdelegationen, att välja i vilken mån och hur de skall anlita representanter för kulturen i kampanjer av olika slag.</w:t>
      </w:r>
    </w:p>
    <w:p w:rsidR="00BD4B57" w:rsidRPr="004B55C9" w:rsidRDefault="00BD4B57">
      <w:pPr>
        <w:pStyle w:val="Normaltindrag"/>
        <w:rPr>
          <w:snapToGrid w:val="0"/>
        </w:rPr>
      </w:pPr>
      <w:r w:rsidRPr="004B55C9">
        <w:rPr>
          <w:snapToGrid w:val="0"/>
        </w:rPr>
        <w:t>Riksdagen bör avslå motion Kr314 (fp) yrkande 21.</w:t>
      </w:r>
    </w:p>
    <w:p w:rsidR="00BD4B57" w:rsidRPr="004B55C9" w:rsidRDefault="00BD4B57">
      <w:pPr>
        <w:pStyle w:val="Rubrik2"/>
        <w:rPr>
          <w:snapToGrid w:val="0"/>
        </w:rPr>
      </w:pPr>
      <w:bookmarkStart w:id="41" w:name="_Toc478197266"/>
      <w:r w:rsidRPr="004B55C9">
        <w:rPr>
          <w:snapToGrid w:val="0"/>
        </w:rPr>
        <w:t>Forskning</w:t>
      </w:r>
      <w:bookmarkEnd w:id="41"/>
    </w:p>
    <w:p w:rsidR="00BD4B57" w:rsidRPr="004B55C9" w:rsidRDefault="00BD4B57">
      <w:pPr>
        <w:rPr>
          <w:snapToGrid w:val="0"/>
        </w:rPr>
      </w:pPr>
      <w:r w:rsidRPr="004B55C9">
        <w:rPr>
          <w:snapToGrid w:val="0"/>
        </w:rPr>
        <w:t>I motion Kr315 (mp) yrkas att forskning om kulturens betydelse för mänsklig tillväxt skall stimuleras med syfte att få landstingen att förstå att de måste delfinansiera musik och teater (yrkande 10). Tillgång till kultur kan ses som ett slags förebyggande hälsovård. Exempel på forskning om kultur och hälsa lämnas i motionen.</w:t>
      </w:r>
    </w:p>
    <w:p w:rsidR="00BD4B57" w:rsidRPr="004B55C9" w:rsidRDefault="00BD4B57">
      <w:pPr>
        <w:pStyle w:val="Normaltindrag"/>
        <w:rPr>
          <w:snapToGrid w:val="0"/>
        </w:rPr>
      </w:pPr>
      <w:r w:rsidRPr="004B55C9">
        <w:rPr>
          <w:snapToGrid w:val="0"/>
        </w:rPr>
        <w:t>Kulturens betydelse för människor har många aspekter. Betydelsen för människors välbefinnande är en av dem. Utskottet anser att riksdagen inte bör uttala sig om inriktningen av t.ex. den kulturvetenskapliga forskningen vid universitet, högskolor eller forskningsråd. I den mån de kulturpolitiskt ansvariga myndigheterna finner att de behöver stödja forskning för att öka kunskaperna inom ett särskilt område har de möjlighet att använda sina se</w:t>
      </w:r>
      <w:r w:rsidRPr="004B55C9">
        <w:rPr>
          <w:snapToGrid w:val="0"/>
        </w:rPr>
        <w:t>k</w:t>
      </w:r>
      <w:r w:rsidRPr="004B55C9">
        <w:rPr>
          <w:snapToGrid w:val="0"/>
        </w:rPr>
        <w:t>tor</w:t>
      </w:r>
      <w:r w:rsidRPr="004B55C9">
        <w:rPr>
          <w:snapToGrid w:val="0"/>
        </w:rPr>
        <w:t>s</w:t>
      </w:r>
      <w:r w:rsidRPr="004B55C9">
        <w:rPr>
          <w:snapToGrid w:val="0"/>
        </w:rPr>
        <w:t>forskningsmedel för detta.</w:t>
      </w:r>
    </w:p>
    <w:p w:rsidR="00BD4B57" w:rsidRPr="004B55C9" w:rsidRDefault="00BD4B57">
      <w:pPr>
        <w:pStyle w:val="Normaltindrag"/>
        <w:rPr>
          <w:snapToGrid w:val="0"/>
        </w:rPr>
      </w:pPr>
      <w:r w:rsidRPr="004B55C9">
        <w:rPr>
          <w:snapToGrid w:val="0"/>
        </w:rPr>
        <w:t>Kulturrådet har enligt regleringsbrev för år 2000 regeringens uppdrag att rapportera viktigare insatser som gjorts för att stärka den kulturpolitiskt relevanta forskning och utveckling som bedrivs vid universitet, högskolor, forskningscentrum, museer m.fl.</w:t>
      </w:r>
    </w:p>
    <w:p w:rsidR="00BD4B57" w:rsidRPr="004B55C9" w:rsidRDefault="00BD4B57">
      <w:pPr>
        <w:pStyle w:val="Normaltindrag"/>
        <w:rPr>
          <w:snapToGrid w:val="0"/>
        </w:rPr>
      </w:pPr>
      <w:r w:rsidRPr="004B55C9">
        <w:rPr>
          <w:snapToGrid w:val="0"/>
        </w:rPr>
        <w:t>Riksbankens Jubileumsfond har till ändamål att stödja forskning som bel</w:t>
      </w:r>
      <w:r w:rsidRPr="004B55C9">
        <w:rPr>
          <w:snapToGrid w:val="0"/>
        </w:rPr>
        <w:t>y</w:t>
      </w:r>
      <w:r w:rsidRPr="004B55C9">
        <w:rPr>
          <w:snapToGrid w:val="0"/>
        </w:rPr>
        <w:t>ser sociala, kulturella, politiska, ekonomiska och tekniska förändringar för den enskilda människan. Vidare fördelas medel från den kulturvetenskapliga donationen från år 1993 till kulturvetenskaplig forskning.</w:t>
      </w:r>
    </w:p>
    <w:p w:rsidR="00BD4B57" w:rsidRPr="004B55C9" w:rsidRDefault="00BD4B57">
      <w:pPr>
        <w:pStyle w:val="Normaltindrag"/>
        <w:rPr>
          <w:snapToGrid w:val="0"/>
        </w:rPr>
      </w:pPr>
      <w:r w:rsidRPr="004B55C9">
        <w:rPr>
          <w:snapToGrid w:val="0"/>
        </w:rPr>
        <w:t xml:space="preserve">Utskottet avstyrker motion Kr315 (mp) yrkande 10. </w:t>
      </w:r>
    </w:p>
    <w:p w:rsidR="00BD4B57" w:rsidRPr="004B55C9" w:rsidRDefault="00BD4B57">
      <w:pPr>
        <w:pStyle w:val="Rubrik2"/>
        <w:sectPr w:rsidR="00000000" w:rsidRPr="004B55C9">
          <w:headerReference w:type="default" r:id="rId12"/>
          <w:footerReference w:type="default" r:id="rId13"/>
          <w:pgSz w:w="11906" w:h="16838" w:code="9"/>
          <w:pgMar w:top="567" w:right="4876" w:bottom="4508" w:left="1134" w:header="227" w:footer="227" w:gutter="0"/>
          <w:cols w:space="720"/>
        </w:sectPr>
      </w:pPr>
    </w:p>
    <w:p w:rsidR="00BD4B57" w:rsidRPr="004B55C9" w:rsidRDefault="00BD4B57">
      <w:pPr>
        <w:pStyle w:val="Rubrik2"/>
        <w:spacing w:before="0"/>
      </w:pPr>
      <w:bookmarkStart w:id="42" w:name="_Toc478197267"/>
      <w:r w:rsidRPr="004B55C9">
        <w:t>Hemställan</w:t>
      </w:r>
      <w:bookmarkEnd w:id="42"/>
    </w:p>
    <w:p w:rsidR="00BD4B57" w:rsidRPr="004B55C9" w:rsidRDefault="00BD4B57">
      <w:r w:rsidRPr="004B55C9">
        <w:t>Utskottet hemställer</w:t>
      </w:r>
    </w:p>
    <w:p w:rsidR="00BD4B57" w:rsidRPr="004B55C9" w:rsidRDefault="00BD4B57">
      <w:pPr>
        <w:pStyle w:val="hembetr"/>
      </w:pPr>
      <w:r w:rsidRPr="004B55C9">
        <w:t xml:space="preserve">1. beträffande </w:t>
      </w:r>
      <w:r w:rsidRPr="004B55C9">
        <w:rPr>
          <w:i/>
        </w:rPr>
        <w:t>utgångspunkter för kulturpolitiken, basstrukturer för kulturell frihet och utveckling, m.m.</w:t>
      </w:r>
    </w:p>
    <w:p w:rsidR="00BD4B57" w:rsidRPr="004B55C9" w:rsidRDefault="00BD4B57">
      <w:pPr>
        <w:pStyle w:val="hemtext"/>
      </w:pPr>
      <w:r w:rsidRPr="004B55C9">
        <w:t>att riksdagen avslår motionerna 1999/2000:Kr313 yrkande 1 och 1999/2000:Kr317 yrkandena 1, 2, 11 och 12 i de</w:t>
      </w:r>
      <w:r w:rsidRPr="004B55C9">
        <w:t>n</w:t>
      </w:r>
      <w:r w:rsidRPr="004B55C9">
        <w:t xml:space="preserve">na del, </w:t>
      </w:r>
    </w:p>
    <w:p w:rsidR="00BD4B57" w:rsidRPr="004B55C9" w:rsidRDefault="00BD4B57">
      <w:pPr>
        <w:pStyle w:val="Reseftermom"/>
      </w:pPr>
      <w:r w:rsidRPr="004B55C9">
        <w:t>res. 1 (m)</w:t>
      </w:r>
    </w:p>
    <w:p w:rsidR="00BD4B57" w:rsidRPr="004B55C9" w:rsidRDefault="00BD4B57">
      <w:pPr>
        <w:pStyle w:val="Reseftermom"/>
      </w:pPr>
      <w:r w:rsidRPr="004B55C9">
        <w:t>res. 2 (kd)</w:t>
      </w:r>
      <w:bookmarkStart w:id="43" w:name="RESPARTI001"/>
      <w:bookmarkEnd w:id="43"/>
    </w:p>
    <w:p w:rsidR="00BD4B57" w:rsidRPr="004B55C9" w:rsidRDefault="00BD4B57">
      <w:pPr>
        <w:pStyle w:val="hembetr"/>
        <w:rPr>
          <w:i/>
        </w:rPr>
      </w:pPr>
      <w:r w:rsidRPr="004B55C9">
        <w:t xml:space="preserve">2. beträffande </w:t>
      </w:r>
      <w:r w:rsidRPr="004B55C9">
        <w:rPr>
          <w:i/>
        </w:rPr>
        <w:t>utredning om en ny kulturpolitisk struktur</w:t>
      </w:r>
    </w:p>
    <w:p w:rsidR="00BD4B57" w:rsidRPr="004B55C9" w:rsidRDefault="00BD4B57">
      <w:pPr>
        <w:pStyle w:val="hemtext"/>
      </w:pPr>
      <w:r w:rsidRPr="004B55C9">
        <w:t>att riksdagen avslår motion 1999/2000:Kr273,</w:t>
      </w:r>
      <w:r w:rsidRPr="004B55C9">
        <w:t xml:space="preserve">   </w:t>
      </w:r>
      <w:r w:rsidRPr="004B55C9">
        <w:t xml:space="preserve"> </w:t>
      </w:r>
    </w:p>
    <w:p w:rsidR="00BD4B57" w:rsidRPr="004B55C9" w:rsidRDefault="00BD4B57">
      <w:pPr>
        <w:pStyle w:val="Reseftermom"/>
      </w:pPr>
      <w:r w:rsidRPr="004B55C9">
        <w:t>res. 3 (v, fp)</w:t>
      </w:r>
      <w:bookmarkStart w:id="44" w:name="RESPARTI002"/>
      <w:bookmarkEnd w:id="44"/>
    </w:p>
    <w:p w:rsidR="00BD4B57" w:rsidRPr="004B55C9" w:rsidRDefault="00BD4B57">
      <w:pPr>
        <w:pStyle w:val="hembetr"/>
      </w:pPr>
      <w:r w:rsidRPr="004B55C9">
        <w:t xml:space="preserve">3. beträffande </w:t>
      </w:r>
      <w:r w:rsidRPr="004B55C9">
        <w:rPr>
          <w:i/>
        </w:rPr>
        <w:t>kultursponsring</w:t>
      </w:r>
    </w:p>
    <w:p w:rsidR="00BD4B57" w:rsidRPr="004B55C9" w:rsidRDefault="00BD4B57">
      <w:pPr>
        <w:pStyle w:val="hemtext"/>
      </w:pPr>
      <w:r w:rsidRPr="004B55C9">
        <w:t xml:space="preserve">att riksdagen avslår motionerna 1999/2000:Kr277 yrkande 9 och 1999/2000:Kr317 yrkande 12 i denna del, </w:t>
      </w:r>
    </w:p>
    <w:p w:rsidR="00BD4B57" w:rsidRPr="004B55C9" w:rsidRDefault="00BD4B57">
      <w:pPr>
        <w:pStyle w:val="Reseftermom"/>
      </w:pPr>
      <w:r w:rsidRPr="004B55C9">
        <w:t>res. 4 (m, kd)</w:t>
      </w:r>
    </w:p>
    <w:p w:rsidR="00BD4B57" w:rsidRPr="004B55C9" w:rsidRDefault="00BD4B57">
      <w:pPr>
        <w:pStyle w:val="Reseftermom"/>
      </w:pPr>
      <w:r w:rsidRPr="004B55C9">
        <w:t>res. 5 (v)</w:t>
      </w:r>
      <w:bookmarkStart w:id="45" w:name="RESPARTI003"/>
      <w:bookmarkEnd w:id="45"/>
    </w:p>
    <w:p w:rsidR="00BD4B57" w:rsidRPr="004B55C9" w:rsidRDefault="00BD4B57">
      <w:pPr>
        <w:pStyle w:val="hembetr"/>
      </w:pPr>
      <w:r w:rsidRPr="004B55C9">
        <w:t xml:space="preserve">4. beträffande </w:t>
      </w:r>
      <w:r w:rsidRPr="004B55C9">
        <w:rPr>
          <w:i/>
        </w:rPr>
        <w:t>hyreskostnader</w:t>
      </w:r>
    </w:p>
    <w:p w:rsidR="00BD4B57" w:rsidRPr="004B55C9" w:rsidRDefault="00BD4B57">
      <w:pPr>
        <w:pStyle w:val="hemtext"/>
      </w:pPr>
      <w:r w:rsidRPr="004B55C9">
        <w:t>att riksdagen avslår motion 1999/2000:Kr318 yrkande 11,</w:t>
      </w:r>
      <w:r w:rsidRPr="004B55C9">
        <w:t xml:space="preserve">   </w:t>
      </w:r>
      <w:r w:rsidRPr="004B55C9">
        <w:t xml:space="preserve"> </w:t>
      </w:r>
      <w:bookmarkStart w:id="46" w:name="RESPARTI004"/>
      <w:bookmarkEnd w:id="46"/>
    </w:p>
    <w:p w:rsidR="00BD4B57" w:rsidRPr="004B55C9" w:rsidRDefault="00BD4B57">
      <w:pPr>
        <w:pStyle w:val="hembetr"/>
      </w:pPr>
      <w:r w:rsidRPr="004B55C9">
        <w:t xml:space="preserve">5. beträffande </w:t>
      </w:r>
      <w:r w:rsidRPr="004B55C9">
        <w:rPr>
          <w:i/>
        </w:rPr>
        <w:t>regleringsbrev</w:t>
      </w:r>
    </w:p>
    <w:p w:rsidR="00BD4B57" w:rsidRPr="004B55C9" w:rsidRDefault="00BD4B57">
      <w:pPr>
        <w:pStyle w:val="hemtext"/>
      </w:pPr>
      <w:r w:rsidRPr="004B55C9">
        <w:t>att riksdagen avslår motion 1999/2000:Kr277 yrkande 3,</w:t>
      </w:r>
      <w:r w:rsidRPr="004B55C9">
        <w:t xml:space="preserve">   </w:t>
      </w:r>
      <w:r w:rsidRPr="004B55C9">
        <w:t xml:space="preserve"> </w:t>
      </w:r>
    </w:p>
    <w:p w:rsidR="00BD4B57" w:rsidRPr="004B55C9" w:rsidRDefault="00BD4B57">
      <w:pPr>
        <w:pStyle w:val="Reseftermom"/>
      </w:pPr>
      <w:r w:rsidRPr="004B55C9">
        <w:t>res. 6 (v)</w:t>
      </w:r>
      <w:bookmarkStart w:id="47" w:name="RESPARTI005"/>
      <w:bookmarkEnd w:id="47"/>
    </w:p>
    <w:p w:rsidR="00BD4B57" w:rsidRPr="004B55C9" w:rsidRDefault="00BD4B57">
      <w:pPr>
        <w:pStyle w:val="hembetr"/>
        <w:rPr>
          <w:i/>
        </w:rPr>
      </w:pPr>
      <w:r w:rsidRPr="004B55C9">
        <w:t xml:space="preserve">6. beträffande </w:t>
      </w:r>
      <w:r w:rsidRPr="004B55C9">
        <w:rPr>
          <w:i/>
        </w:rPr>
        <w:t>syftet med Stiftelsen Framtidens kultur</w:t>
      </w:r>
    </w:p>
    <w:p w:rsidR="00BD4B57" w:rsidRPr="004B55C9" w:rsidRDefault="00BD4B57">
      <w:pPr>
        <w:pStyle w:val="hemtext"/>
      </w:pPr>
      <w:r w:rsidRPr="004B55C9">
        <w:t xml:space="preserve">att riksdagen avslår motion 1999/2000:Kr314 yrkande 9, </w:t>
      </w:r>
    </w:p>
    <w:p w:rsidR="00BD4B57" w:rsidRPr="004B55C9" w:rsidRDefault="00BD4B57">
      <w:pPr>
        <w:pStyle w:val="Reseftermom"/>
      </w:pPr>
      <w:r w:rsidRPr="004B55C9">
        <w:t>res. 7 (m, kd, c, fp)</w:t>
      </w:r>
      <w:bookmarkStart w:id="48" w:name="RESPARTI006"/>
      <w:bookmarkEnd w:id="48"/>
    </w:p>
    <w:p w:rsidR="00BD4B57" w:rsidRPr="004B55C9" w:rsidRDefault="00BD4B57">
      <w:pPr>
        <w:pStyle w:val="hembetr"/>
        <w:rPr>
          <w:i/>
        </w:rPr>
      </w:pPr>
      <w:r w:rsidRPr="004B55C9">
        <w:t xml:space="preserve">7. beträffande </w:t>
      </w:r>
      <w:r w:rsidRPr="004B55C9">
        <w:rPr>
          <w:i/>
        </w:rPr>
        <w:t>Kulturrådets resurser för utvecklingsverksamhet m.m.</w:t>
      </w:r>
    </w:p>
    <w:p w:rsidR="00BD4B57" w:rsidRPr="004B55C9" w:rsidRDefault="00BD4B57">
      <w:pPr>
        <w:pStyle w:val="hemtext"/>
      </w:pPr>
      <w:r w:rsidRPr="004B55C9">
        <w:t>att riksdagen avslår motion 1999/2000:Kr315 yrkandena 1 och 2,</w:t>
      </w:r>
      <w:r w:rsidRPr="004B55C9">
        <w:t xml:space="preserve">   </w:t>
      </w:r>
      <w:r w:rsidRPr="004B55C9">
        <w:t xml:space="preserve"> </w:t>
      </w:r>
    </w:p>
    <w:p w:rsidR="00BD4B57" w:rsidRPr="004B55C9" w:rsidRDefault="00BD4B57">
      <w:pPr>
        <w:pStyle w:val="Reseftermom"/>
      </w:pPr>
      <w:r w:rsidRPr="004B55C9">
        <w:t>res. 8 (mp)</w:t>
      </w:r>
      <w:bookmarkStart w:id="49" w:name="RESPARTI007"/>
      <w:bookmarkEnd w:id="49"/>
    </w:p>
    <w:p w:rsidR="00BD4B57" w:rsidRPr="004B55C9" w:rsidRDefault="00BD4B57">
      <w:pPr>
        <w:pStyle w:val="hembetr"/>
        <w:rPr>
          <w:i/>
        </w:rPr>
      </w:pPr>
      <w:r w:rsidRPr="004B55C9">
        <w:t xml:space="preserve">8. beträffande </w:t>
      </w:r>
      <w:r w:rsidRPr="004B55C9">
        <w:rPr>
          <w:i/>
        </w:rPr>
        <w:t>satsningar på den kulturella infrastrukturen</w:t>
      </w:r>
    </w:p>
    <w:p w:rsidR="00BD4B57" w:rsidRPr="004B55C9" w:rsidRDefault="00BD4B57">
      <w:pPr>
        <w:pStyle w:val="hemtext"/>
      </w:pPr>
      <w:r w:rsidRPr="004B55C9">
        <w:t>att riksdagen avslår motionerna 1999/2000:Kr201 yrkande 10 och 1999/2000:N214 yrkande 8,</w:t>
      </w:r>
      <w:r w:rsidRPr="004B55C9">
        <w:t xml:space="preserve">   </w:t>
      </w:r>
      <w:r w:rsidRPr="004B55C9">
        <w:t xml:space="preserve"> </w:t>
      </w:r>
    </w:p>
    <w:p w:rsidR="00BD4B57" w:rsidRPr="004B55C9" w:rsidRDefault="00BD4B57">
      <w:pPr>
        <w:pStyle w:val="Reseftermom"/>
      </w:pPr>
      <w:r w:rsidRPr="004B55C9">
        <w:t>res. 9 (c)</w:t>
      </w:r>
      <w:bookmarkStart w:id="50" w:name="RESPARTI008"/>
      <w:bookmarkEnd w:id="50"/>
    </w:p>
    <w:p w:rsidR="00BD4B57" w:rsidRPr="004B55C9" w:rsidRDefault="00BD4B57">
      <w:pPr>
        <w:pStyle w:val="hembetr"/>
        <w:rPr>
          <w:i/>
        </w:rPr>
      </w:pPr>
      <w:r w:rsidRPr="004B55C9">
        <w:t xml:space="preserve">9. beträffande </w:t>
      </w:r>
      <w:r w:rsidRPr="004B55C9">
        <w:rPr>
          <w:i/>
        </w:rPr>
        <w:t>Svenska riksteatern, Stiftelsen Svenska Rikskonserter och Riksutställningar</w:t>
      </w:r>
    </w:p>
    <w:p w:rsidR="00BD4B57" w:rsidRPr="004B55C9" w:rsidRDefault="00BD4B57">
      <w:pPr>
        <w:pStyle w:val="hemtext"/>
      </w:pPr>
      <w:r w:rsidRPr="004B55C9">
        <w:t>att riksdagen avslår motion 1999/2000:N388 yrkande 13,</w:t>
      </w:r>
      <w:r w:rsidRPr="004B55C9">
        <w:t xml:space="preserve">   </w:t>
      </w:r>
      <w:r w:rsidRPr="004B55C9">
        <w:t xml:space="preserve"> </w:t>
      </w:r>
    </w:p>
    <w:p w:rsidR="00BD4B57" w:rsidRPr="004B55C9" w:rsidRDefault="00BD4B57">
      <w:pPr>
        <w:pStyle w:val="Reseftermom"/>
      </w:pPr>
      <w:r w:rsidRPr="004B55C9">
        <w:t>res. 10 (v, mp)</w:t>
      </w:r>
      <w:bookmarkStart w:id="51" w:name="RESPARTI009"/>
      <w:bookmarkEnd w:id="51"/>
    </w:p>
    <w:p w:rsidR="00BD4B57" w:rsidRPr="004B55C9" w:rsidRDefault="00BD4B57">
      <w:pPr>
        <w:pStyle w:val="hembetr"/>
        <w:rPr>
          <w:i/>
        </w:rPr>
      </w:pPr>
      <w:r w:rsidRPr="004B55C9">
        <w:t xml:space="preserve">10. beträffande </w:t>
      </w:r>
      <w:r w:rsidRPr="004B55C9">
        <w:rPr>
          <w:i/>
        </w:rPr>
        <w:t>annex till statliga kulturinstitutioner</w:t>
      </w:r>
    </w:p>
    <w:p w:rsidR="00BD4B57" w:rsidRPr="004B55C9" w:rsidRDefault="00BD4B57">
      <w:pPr>
        <w:pStyle w:val="hemtext"/>
      </w:pPr>
      <w:r w:rsidRPr="004B55C9">
        <w:t>att riksdagen avslår motion 1999/2000:Kr274,</w:t>
      </w:r>
      <w:r w:rsidRPr="004B55C9">
        <w:t xml:space="preserve">   </w:t>
      </w:r>
      <w:r w:rsidRPr="004B55C9">
        <w:t xml:space="preserve"> </w:t>
      </w:r>
      <w:bookmarkStart w:id="52" w:name="RESPARTI010"/>
      <w:bookmarkEnd w:id="52"/>
    </w:p>
    <w:p w:rsidR="00BD4B57" w:rsidRPr="004B55C9" w:rsidRDefault="00BD4B57">
      <w:pPr>
        <w:pStyle w:val="hembetr"/>
        <w:rPr>
          <w:i/>
        </w:rPr>
      </w:pPr>
      <w:r w:rsidRPr="004B55C9">
        <w:t xml:space="preserve">11. beträffande </w:t>
      </w:r>
      <w:r w:rsidRPr="004B55C9">
        <w:rPr>
          <w:i/>
        </w:rPr>
        <w:t>statliga kultursatsningar i Stockholm</w:t>
      </w:r>
    </w:p>
    <w:p w:rsidR="00BD4B57" w:rsidRPr="004B55C9" w:rsidRDefault="00BD4B57">
      <w:pPr>
        <w:pStyle w:val="hemtext"/>
      </w:pPr>
      <w:r w:rsidRPr="004B55C9">
        <w:t xml:space="preserve">att riksdagen avslår motion 1999/2000:N271 yrkande 6, </w:t>
      </w:r>
      <w:bookmarkStart w:id="53" w:name="RESPARTI011"/>
      <w:bookmarkEnd w:id="53"/>
    </w:p>
    <w:p w:rsidR="00BD4B57" w:rsidRPr="004B55C9" w:rsidRDefault="00BD4B57">
      <w:pPr>
        <w:pStyle w:val="hembetr"/>
        <w:rPr>
          <w:i/>
        </w:rPr>
      </w:pPr>
      <w:r w:rsidRPr="004B55C9">
        <w:t xml:space="preserve">12. beträffande </w:t>
      </w:r>
      <w:r w:rsidRPr="004B55C9">
        <w:rPr>
          <w:i/>
        </w:rPr>
        <w:t>nya nationella kulturpolitiska mål</w:t>
      </w:r>
    </w:p>
    <w:p w:rsidR="00BD4B57" w:rsidRPr="004B55C9" w:rsidRDefault="00BD4B57">
      <w:pPr>
        <w:pStyle w:val="hemtext"/>
      </w:pPr>
      <w:r w:rsidRPr="004B55C9">
        <w:t>att riksdagen avslår motionerna 1999/2000:Kr234 yrkande 6 och 1999/2000:Kr314 yrkande 2,</w:t>
      </w:r>
      <w:r w:rsidRPr="004B55C9">
        <w:t xml:space="preserve">   </w:t>
      </w:r>
      <w:r w:rsidRPr="004B55C9">
        <w:t xml:space="preserve"> </w:t>
      </w:r>
    </w:p>
    <w:p w:rsidR="00BD4B57" w:rsidRPr="004B55C9" w:rsidRDefault="00BD4B57">
      <w:pPr>
        <w:pStyle w:val="Reseftermom"/>
      </w:pPr>
      <w:r w:rsidRPr="004B55C9">
        <w:t>res. 11 (v)</w:t>
      </w:r>
    </w:p>
    <w:p w:rsidR="00BD4B57" w:rsidRPr="004B55C9" w:rsidRDefault="00BD4B57">
      <w:pPr>
        <w:pStyle w:val="Reseftermom"/>
      </w:pPr>
      <w:r w:rsidRPr="004B55C9">
        <w:t>res. 12 (fp)</w:t>
      </w:r>
      <w:bookmarkStart w:id="54" w:name="RESPARTI012"/>
      <w:bookmarkEnd w:id="54"/>
    </w:p>
    <w:p w:rsidR="00BD4B57" w:rsidRPr="004B55C9" w:rsidRDefault="00BD4B57">
      <w:pPr>
        <w:pStyle w:val="hembetr"/>
        <w:rPr>
          <w:i/>
        </w:rPr>
      </w:pPr>
      <w:r w:rsidRPr="004B55C9">
        <w:br w:type="page"/>
        <w:t xml:space="preserve">13. beträffande </w:t>
      </w:r>
      <w:r w:rsidRPr="004B55C9">
        <w:rPr>
          <w:i/>
        </w:rPr>
        <w:t>kultur för barn och ungdom</w:t>
      </w:r>
    </w:p>
    <w:p w:rsidR="00BD4B57" w:rsidRPr="004B55C9" w:rsidRDefault="00BD4B57">
      <w:pPr>
        <w:pStyle w:val="hemtext"/>
      </w:pPr>
      <w:r w:rsidRPr="004B55C9">
        <w:t>att riksdagen avslår motionerna 1999/2000:Kr201 yrkandena 1–4 och 1999/2000:Ub813 yrkande 2,</w:t>
      </w:r>
      <w:r w:rsidRPr="004B55C9">
        <w:t xml:space="preserve">   </w:t>
      </w:r>
      <w:r w:rsidRPr="004B55C9">
        <w:t xml:space="preserve"> </w:t>
      </w:r>
    </w:p>
    <w:p w:rsidR="00BD4B57" w:rsidRPr="004B55C9" w:rsidRDefault="00BD4B57">
      <w:pPr>
        <w:pStyle w:val="Reseftermom"/>
      </w:pPr>
      <w:r w:rsidRPr="004B55C9">
        <w:t>res. 13 (c)</w:t>
      </w:r>
      <w:bookmarkStart w:id="55" w:name="RESPARTI013"/>
      <w:bookmarkEnd w:id="55"/>
    </w:p>
    <w:p w:rsidR="00BD4B57" w:rsidRPr="004B55C9" w:rsidRDefault="00BD4B57">
      <w:pPr>
        <w:pStyle w:val="hembetr"/>
      </w:pPr>
      <w:r w:rsidRPr="004B55C9">
        <w:t xml:space="preserve">14. beträffande </w:t>
      </w:r>
      <w:r w:rsidRPr="004B55C9">
        <w:rPr>
          <w:i/>
        </w:rPr>
        <w:t>skolans kulturansvar</w:t>
      </w:r>
    </w:p>
    <w:p w:rsidR="00BD4B57" w:rsidRPr="004B55C9" w:rsidRDefault="00BD4B57">
      <w:pPr>
        <w:pStyle w:val="hemtext"/>
      </w:pPr>
      <w:r w:rsidRPr="004B55C9">
        <w:t>att riksdagen avslår motion 1999/2000:Kr317 yrkande 5,</w:t>
      </w:r>
      <w:r w:rsidRPr="004B55C9">
        <w:t xml:space="preserve">   </w:t>
      </w:r>
      <w:r w:rsidRPr="004B55C9">
        <w:t xml:space="preserve"> </w:t>
      </w:r>
      <w:bookmarkStart w:id="56" w:name="RESPARTI014"/>
      <w:bookmarkEnd w:id="56"/>
    </w:p>
    <w:p w:rsidR="00BD4B57" w:rsidRPr="004B55C9" w:rsidRDefault="00BD4B57">
      <w:pPr>
        <w:pStyle w:val="hembetr"/>
        <w:rPr>
          <w:i/>
        </w:rPr>
      </w:pPr>
      <w:r w:rsidRPr="004B55C9">
        <w:t xml:space="preserve">15. beträffande </w:t>
      </w:r>
      <w:r w:rsidRPr="004B55C9">
        <w:rPr>
          <w:i/>
        </w:rPr>
        <w:t>projekt för att belysa kvinnans roll och betydelse inom kultursektorn</w:t>
      </w:r>
    </w:p>
    <w:p w:rsidR="00BD4B57" w:rsidRPr="004B55C9" w:rsidRDefault="00BD4B57">
      <w:pPr>
        <w:pStyle w:val="hemtext"/>
      </w:pPr>
      <w:r w:rsidRPr="004B55C9">
        <w:t>att riksdagen avslår motion 1999/2000:Kr201 yrkande 5,</w:t>
      </w:r>
      <w:r w:rsidRPr="004B55C9">
        <w:t xml:space="preserve">   </w:t>
      </w:r>
      <w:r w:rsidRPr="004B55C9">
        <w:t xml:space="preserve"> </w:t>
      </w:r>
      <w:bookmarkStart w:id="57" w:name="RESPARTI015"/>
      <w:bookmarkEnd w:id="57"/>
    </w:p>
    <w:p w:rsidR="00BD4B57" w:rsidRPr="004B55C9" w:rsidRDefault="00BD4B57">
      <w:pPr>
        <w:pStyle w:val="hembetr"/>
      </w:pPr>
      <w:r w:rsidRPr="004B55C9">
        <w:t xml:space="preserve">16. beträffande </w:t>
      </w:r>
      <w:r w:rsidRPr="004B55C9">
        <w:rPr>
          <w:i/>
        </w:rPr>
        <w:t>könsbunden statistik inom kultursektorn</w:t>
      </w:r>
    </w:p>
    <w:p w:rsidR="00BD4B57" w:rsidRPr="004B55C9" w:rsidRDefault="00BD4B57">
      <w:pPr>
        <w:pStyle w:val="hemtext"/>
      </w:pPr>
      <w:r w:rsidRPr="004B55C9">
        <w:t>att riksdagen avslår motion 1999/2000:Kr277 yrkande 11,</w:t>
      </w:r>
      <w:r w:rsidRPr="004B55C9">
        <w:t xml:space="preserve">   </w:t>
      </w:r>
      <w:r w:rsidRPr="004B55C9">
        <w:t xml:space="preserve"> </w:t>
      </w:r>
    </w:p>
    <w:p w:rsidR="00BD4B57" w:rsidRPr="004B55C9" w:rsidRDefault="00BD4B57">
      <w:pPr>
        <w:pStyle w:val="Reseftermom"/>
      </w:pPr>
      <w:r w:rsidRPr="004B55C9">
        <w:t>res. 14 (v, c)</w:t>
      </w:r>
      <w:bookmarkStart w:id="58" w:name="RESPARTI016"/>
      <w:bookmarkEnd w:id="58"/>
    </w:p>
    <w:p w:rsidR="00BD4B57" w:rsidRPr="004B55C9" w:rsidRDefault="00BD4B57">
      <w:pPr>
        <w:pStyle w:val="hembetr"/>
        <w:rPr>
          <w:i/>
        </w:rPr>
      </w:pPr>
      <w:r w:rsidRPr="004B55C9">
        <w:t xml:space="preserve">17. beträffande </w:t>
      </w:r>
      <w:r w:rsidRPr="004B55C9">
        <w:rPr>
          <w:i/>
        </w:rPr>
        <w:t>utredning om hur kultursatsningarna främjar jä</w:t>
      </w:r>
      <w:r w:rsidRPr="004B55C9">
        <w:rPr>
          <w:i/>
        </w:rPr>
        <w:t>m</w:t>
      </w:r>
      <w:r w:rsidRPr="004B55C9">
        <w:rPr>
          <w:i/>
        </w:rPr>
        <w:t>ställdheten</w:t>
      </w:r>
    </w:p>
    <w:p w:rsidR="00BD4B57" w:rsidRPr="004B55C9" w:rsidRDefault="00BD4B57">
      <w:pPr>
        <w:pStyle w:val="hemtext"/>
      </w:pPr>
      <w:r w:rsidRPr="004B55C9">
        <w:t>att riksdagen avslår motion 1999/2000:Kr234 yrkande 5,</w:t>
      </w:r>
      <w:r w:rsidRPr="004B55C9">
        <w:t xml:space="preserve">   </w:t>
      </w:r>
      <w:r w:rsidRPr="004B55C9">
        <w:t xml:space="preserve"> </w:t>
      </w:r>
    </w:p>
    <w:p w:rsidR="00BD4B57" w:rsidRPr="004B55C9" w:rsidRDefault="00BD4B57">
      <w:pPr>
        <w:pStyle w:val="Reseftermom"/>
      </w:pPr>
      <w:r w:rsidRPr="004B55C9">
        <w:t>res. 15 (v)</w:t>
      </w:r>
      <w:bookmarkStart w:id="59" w:name="RESPARTI017"/>
      <w:bookmarkEnd w:id="59"/>
    </w:p>
    <w:p w:rsidR="00BD4B57" w:rsidRPr="004B55C9" w:rsidRDefault="00BD4B57">
      <w:pPr>
        <w:pStyle w:val="hembetr"/>
        <w:rPr>
          <w:i/>
        </w:rPr>
      </w:pPr>
      <w:r w:rsidRPr="004B55C9">
        <w:t xml:space="preserve">18. beträffande </w:t>
      </w:r>
      <w:r w:rsidRPr="004B55C9">
        <w:rPr>
          <w:i/>
        </w:rPr>
        <w:t>uttalande om funktionshindrades delaktighet i kult</w:t>
      </w:r>
      <w:r w:rsidRPr="004B55C9">
        <w:rPr>
          <w:i/>
        </w:rPr>
        <w:t>u</w:t>
      </w:r>
      <w:r w:rsidRPr="004B55C9">
        <w:rPr>
          <w:i/>
        </w:rPr>
        <w:t>ren</w:t>
      </w:r>
    </w:p>
    <w:p w:rsidR="00BD4B57" w:rsidRPr="004B55C9" w:rsidRDefault="00BD4B57">
      <w:pPr>
        <w:pStyle w:val="hemtext"/>
      </w:pPr>
      <w:r w:rsidRPr="004B55C9">
        <w:t>att riksdagen avslår motionerna 1999/2000:Kr234 yrkande 1, 1999/2000:Kr317 yrkande 16 och 1999/2000:So226 yrkande 12,</w:t>
      </w:r>
      <w:r w:rsidRPr="004B55C9">
        <w:t xml:space="preserve">   </w:t>
      </w:r>
      <w:r w:rsidRPr="004B55C9">
        <w:t xml:space="preserve"> </w:t>
      </w:r>
    </w:p>
    <w:p w:rsidR="00BD4B57" w:rsidRPr="004B55C9" w:rsidRDefault="00BD4B57">
      <w:pPr>
        <w:pStyle w:val="Reseftermom"/>
      </w:pPr>
      <w:r w:rsidRPr="004B55C9">
        <w:t>res. 16 (v)</w:t>
      </w:r>
      <w:bookmarkStart w:id="60" w:name="RESPARTI018"/>
      <w:bookmarkEnd w:id="60"/>
    </w:p>
    <w:p w:rsidR="00BD4B57" w:rsidRPr="004B55C9" w:rsidRDefault="00BD4B57">
      <w:pPr>
        <w:pStyle w:val="hembetr"/>
        <w:rPr>
          <w:i/>
        </w:rPr>
      </w:pPr>
      <w:r w:rsidRPr="004B55C9">
        <w:t xml:space="preserve">19. beträffande </w:t>
      </w:r>
      <w:r w:rsidRPr="004B55C9">
        <w:rPr>
          <w:i/>
        </w:rPr>
        <w:t>utredning om ett samiskt centrum i Stockholm</w:t>
      </w:r>
    </w:p>
    <w:p w:rsidR="00BD4B57" w:rsidRPr="004B55C9" w:rsidRDefault="00BD4B57">
      <w:pPr>
        <w:pStyle w:val="hemtext"/>
      </w:pPr>
      <w:r w:rsidRPr="004B55C9">
        <w:t>att riksdagen avslår motion 1999/2000:MJ220 yrkande 2,</w:t>
      </w:r>
      <w:r w:rsidRPr="004B55C9">
        <w:t xml:space="preserve">   </w:t>
      </w:r>
      <w:r w:rsidRPr="004B55C9">
        <w:t xml:space="preserve"> </w:t>
      </w:r>
    </w:p>
    <w:p w:rsidR="00BD4B57" w:rsidRPr="004B55C9" w:rsidRDefault="00BD4B57">
      <w:pPr>
        <w:pStyle w:val="Reseftermom"/>
      </w:pPr>
      <w:r w:rsidRPr="004B55C9">
        <w:t>res. 17 (mp)</w:t>
      </w:r>
      <w:bookmarkStart w:id="61" w:name="RESPARTI019"/>
      <w:bookmarkEnd w:id="61"/>
      <w:r w:rsidRPr="004B55C9">
        <w:t xml:space="preserve"> - delvis</w:t>
      </w:r>
    </w:p>
    <w:p w:rsidR="00BD4B57" w:rsidRPr="004B55C9" w:rsidRDefault="00BD4B57">
      <w:pPr>
        <w:pStyle w:val="hembetr"/>
        <w:rPr>
          <w:i/>
        </w:rPr>
      </w:pPr>
      <w:r w:rsidRPr="004B55C9">
        <w:t xml:space="preserve">20. beträffande </w:t>
      </w:r>
      <w:r w:rsidRPr="004B55C9">
        <w:rPr>
          <w:i/>
        </w:rPr>
        <w:t>uttalande om den samiska teatern</w:t>
      </w:r>
    </w:p>
    <w:p w:rsidR="00BD4B57" w:rsidRPr="004B55C9" w:rsidRDefault="00BD4B57">
      <w:pPr>
        <w:pStyle w:val="hemtext"/>
      </w:pPr>
      <w:r w:rsidRPr="004B55C9">
        <w:t>att riksdagen avslår motion 1999/2000:Kr315 yrkande 15,</w:t>
      </w:r>
      <w:r w:rsidRPr="004B55C9">
        <w:t xml:space="preserve">   </w:t>
      </w:r>
      <w:r w:rsidRPr="004B55C9">
        <w:t xml:space="preserve"> </w:t>
      </w:r>
    </w:p>
    <w:p w:rsidR="00BD4B57" w:rsidRPr="004B55C9" w:rsidRDefault="00BD4B57">
      <w:pPr>
        <w:pStyle w:val="Reseftermom"/>
      </w:pPr>
      <w:r w:rsidRPr="004B55C9">
        <w:t>res. 17 (mp)</w:t>
      </w:r>
      <w:bookmarkStart w:id="62" w:name="RESPARTI020"/>
      <w:bookmarkEnd w:id="62"/>
      <w:r w:rsidRPr="004B55C9">
        <w:t xml:space="preserve"> - delvis</w:t>
      </w:r>
    </w:p>
    <w:p w:rsidR="00BD4B57" w:rsidRPr="004B55C9" w:rsidRDefault="00BD4B57">
      <w:pPr>
        <w:pStyle w:val="hembetr"/>
        <w:rPr>
          <w:i/>
        </w:rPr>
      </w:pPr>
      <w:r w:rsidRPr="004B55C9">
        <w:t xml:space="preserve">21. beträffande </w:t>
      </w:r>
      <w:r w:rsidRPr="004B55C9">
        <w:rPr>
          <w:i/>
        </w:rPr>
        <w:t>det mångkulturella samhället</w:t>
      </w:r>
    </w:p>
    <w:p w:rsidR="00BD4B57" w:rsidRPr="004B55C9" w:rsidRDefault="00BD4B57">
      <w:pPr>
        <w:pStyle w:val="hemtext"/>
      </w:pPr>
      <w:r w:rsidRPr="004B55C9">
        <w:t>att riksdagen avslår motionerna 1999/2000:Kr201 yrkande 7 och 1999/2000:Kr234 yrkande 2,</w:t>
      </w:r>
      <w:r w:rsidRPr="004B55C9">
        <w:t xml:space="preserve">   </w:t>
      </w:r>
      <w:r w:rsidRPr="004B55C9">
        <w:t xml:space="preserve"> </w:t>
      </w:r>
    </w:p>
    <w:p w:rsidR="00BD4B57" w:rsidRPr="004B55C9" w:rsidRDefault="00BD4B57">
      <w:pPr>
        <w:pStyle w:val="Reseftermom"/>
      </w:pPr>
      <w:r w:rsidRPr="004B55C9">
        <w:t>res. 18 (v)</w:t>
      </w:r>
    </w:p>
    <w:p w:rsidR="00BD4B57" w:rsidRPr="004B55C9" w:rsidRDefault="00BD4B57">
      <w:pPr>
        <w:pStyle w:val="Reseftermom"/>
      </w:pPr>
      <w:r w:rsidRPr="004B55C9">
        <w:t>res. 19 (c)</w:t>
      </w:r>
      <w:bookmarkStart w:id="63" w:name="RESPARTI021"/>
      <w:bookmarkEnd w:id="63"/>
    </w:p>
    <w:p w:rsidR="00BD4B57" w:rsidRPr="004B55C9" w:rsidRDefault="00BD4B57">
      <w:pPr>
        <w:pStyle w:val="hembetr"/>
        <w:rPr>
          <w:i/>
        </w:rPr>
      </w:pPr>
      <w:r w:rsidRPr="004B55C9">
        <w:t xml:space="preserve">22. beträffande </w:t>
      </w:r>
      <w:r w:rsidRPr="004B55C9">
        <w:rPr>
          <w:i/>
        </w:rPr>
        <w:t>internationellt kulturellt utbyte</w:t>
      </w:r>
    </w:p>
    <w:p w:rsidR="00BD4B57" w:rsidRPr="004B55C9" w:rsidRDefault="00BD4B57">
      <w:pPr>
        <w:pStyle w:val="hemtext"/>
      </w:pPr>
      <w:r w:rsidRPr="004B55C9">
        <w:t>att riksdagen avslår motion 1999/2000:Kr277 yrkande 12,</w:t>
      </w:r>
      <w:r w:rsidRPr="004B55C9">
        <w:t xml:space="preserve">   </w:t>
      </w:r>
      <w:r w:rsidRPr="004B55C9">
        <w:t xml:space="preserve"> </w:t>
      </w:r>
    </w:p>
    <w:p w:rsidR="00BD4B57" w:rsidRPr="004B55C9" w:rsidRDefault="00BD4B57">
      <w:pPr>
        <w:pStyle w:val="Reseftermom"/>
      </w:pPr>
      <w:r w:rsidRPr="004B55C9">
        <w:t>res. 20 (v)</w:t>
      </w:r>
      <w:bookmarkStart w:id="64" w:name="RESPARTI022"/>
      <w:bookmarkEnd w:id="64"/>
    </w:p>
    <w:p w:rsidR="00BD4B57" w:rsidRPr="004B55C9" w:rsidRDefault="00BD4B57">
      <w:pPr>
        <w:pStyle w:val="hembetr"/>
      </w:pPr>
      <w:r w:rsidRPr="004B55C9">
        <w:t xml:space="preserve">23. beträffande </w:t>
      </w:r>
      <w:r w:rsidRPr="004B55C9">
        <w:rPr>
          <w:i/>
        </w:rPr>
        <w:t>kulturaktiviteter för att påverka attityder till hom</w:t>
      </w:r>
      <w:r w:rsidRPr="004B55C9">
        <w:rPr>
          <w:i/>
        </w:rPr>
        <w:t>o</w:t>
      </w:r>
      <w:r w:rsidRPr="004B55C9">
        <w:rPr>
          <w:i/>
        </w:rPr>
        <w:t>sexuella m.fl. grupper</w:t>
      </w:r>
    </w:p>
    <w:p w:rsidR="00BD4B57" w:rsidRPr="004B55C9" w:rsidRDefault="00BD4B57">
      <w:pPr>
        <w:pStyle w:val="hemtext"/>
      </w:pPr>
      <w:r w:rsidRPr="004B55C9">
        <w:t>att riksdagen avslår motion 1999/2000:So225 yrkande 18,</w:t>
      </w:r>
      <w:r w:rsidRPr="004B55C9">
        <w:t xml:space="preserve">   </w:t>
      </w:r>
      <w:r w:rsidRPr="004B55C9">
        <w:t xml:space="preserve"> </w:t>
      </w:r>
    </w:p>
    <w:p w:rsidR="00BD4B57" w:rsidRPr="004B55C9" w:rsidRDefault="00BD4B57">
      <w:pPr>
        <w:pStyle w:val="Reseftermom"/>
      </w:pPr>
      <w:r w:rsidRPr="004B55C9">
        <w:t>res. 21 (v, c, fp, mp)</w:t>
      </w:r>
      <w:bookmarkStart w:id="65" w:name="RESPARTI023"/>
      <w:bookmarkEnd w:id="65"/>
    </w:p>
    <w:p w:rsidR="00BD4B57" w:rsidRPr="004B55C9" w:rsidRDefault="00BD4B57">
      <w:pPr>
        <w:pStyle w:val="hembetr"/>
        <w:rPr>
          <w:i/>
        </w:rPr>
      </w:pPr>
      <w:r w:rsidRPr="004B55C9">
        <w:t xml:space="preserve">24. beträffande </w:t>
      </w:r>
      <w:r w:rsidRPr="004B55C9">
        <w:rPr>
          <w:i/>
        </w:rPr>
        <w:t>de idéburna publikorganisationerna</w:t>
      </w:r>
    </w:p>
    <w:p w:rsidR="00BD4B57" w:rsidRPr="004B55C9" w:rsidRDefault="00BD4B57">
      <w:pPr>
        <w:pStyle w:val="hemtext"/>
      </w:pPr>
      <w:r w:rsidRPr="004B55C9">
        <w:t xml:space="preserve">att riksdagen </w:t>
      </w:r>
      <w:r w:rsidRPr="004B55C9">
        <w:rPr>
          <w:snapToGrid w:val="0"/>
        </w:rPr>
        <w:t>avslår motionerna 1999/2000:Kr290 och 1999/2000:</w:t>
      </w:r>
      <w:r w:rsidRPr="004B55C9">
        <w:rPr>
          <w:snapToGrid w:val="0"/>
        </w:rPr>
        <w:br/>
        <w:t>Kr291,</w:t>
      </w:r>
      <w:r w:rsidRPr="004B55C9">
        <w:t xml:space="preserve">   </w:t>
      </w:r>
      <w:r w:rsidRPr="004B55C9">
        <w:t xml:space="preserve"> </w:t>
      </w:r>
      <w:bookmarkStart w:id="66" w:name="RESPARTI024"/>
      <w:bookmarkEnd w:id="66"/>
    </w:p>
    <w:p w:rsidR="00BD4B57" w:rsidRPr="004B55C9" w:rsidRDefault="00BD4B57">
      <w:pPr>
        <w:pStyle w:val="hembetr"/>
      </w:pPr>
      <w:r w:rsidRPr="004B55C9">
        <w:t xml:space="preserve">25. beträffande </w:t>
      </w:r>
      <w:r w:rsidRPr="004B55C9">
        <w:rPr>
          <w:i/>
        </w:rPr>
        <w:t>utvärdering av kulturhuvudstadsåret 1998</w:t>
      </w:r>
    </w:p>
    <w:p w:rsidR="00BD4B57" w:rsidRPr="004B55C9" w:rsidRDefault="00BD4B57">
      <w:pPr>
        <w:pStyle w:val="hemtext"/>
      </w:pPr>
      <w:r w:rsidRPr="004B55C9">
        <w:t xml:space="preserve">att riksdagen avslår </w:t>
      </w:r>
      <w:r w:rsidRPr="004B55C9">
        <w:rPr>
          <w:snapToGrid w:val="0"/>
        </w:rPr>
        <w:t>motion 1999/2000:Kr314 yrkande 1,</w:t>
      </w:r>
      <w:r w:rsidRPr="004B55C9">
        <w:t xml:space="preserve">   </w:t>
      </w:r>
      <w:r w:rsidRPr="004B55C9">
        <w:t xml:space="preserve"> </w:t>
      </w:r>
      <w:bookmarkStart w:id="67" w:name="RESPARTI025"/>
      <w:bookmarkEnd w:id="67"/>
    </w:p>
    <w:p w:rsidR="00BD4B57" w:rsidRPr="004B55C9" w:rsidRDefault="00BD4B57">
      <w:pPr>
        <w:pStyle w:val="hembetr"/>
      </w:pPr>
      <w:r w:rsidRPr="004B55C9">
        <w:t xml:space="preserve">26. beträffande </w:t>
      </w:r>
      <w:r w:rsidRPr="004B55C9">
        <w:rPr>
          <w:i/>
        </w:rPr>
        <w:t>kulturens betydelse vid exportsatsningar</w:t>
      </w:r>
    </w:p>
    <w:p w:rsidR="00BD4B57" w:rsidRPr="004B55C9" w:rsidRDefault="00BD4B57">
      <w:pPr>
        <w:pStyle w:val="hemtext"/>
      </w:pPr>
      <w:r w:rsidRPr="004B55C9">
        <w:t>att riksdagen avslår motion 1999/2000:Kr314 yrkande 21,</w:t>
      </w:r>
      <w:r w:rsidRPr="004B55C9">
        <w:t xml:space="preserve">   </w:t>
      </w:r>
      <w:r w:rsidRPr="004B55C9">
        <w:t xml:space="preserve"> </w:t>
      </w:r>
    </w:p>
    <w:p w:rsidR="00BD4B57" w:rsidRPr="004B55C9" w:rsidRDefault="00BD4B57">
      <w:pPr>
        <w:pStyle w:val="Reseftermom"/>
      </w:pPr>
      <w:r w:rsidRPr="004B55C9">
        <w:t>res. 22 (fp)</w:t>
      </w:r>
      <w:bookmarkStart w:id="68" w:name="RESPARTI026"/>
      <w:bookmarkEnd w:id="68"/>
    </w:p>
    <w:p w:rsidR="00BD4B57" w:rsidRPr="004B55C9" w:rsidRDefault="00BD4B57">
      <w:pPr>
        <w:pStyle w:val="hembetr"/>
      </w:pPr>
      <w:r w:rsidRPr="004B55C9">
        <w:br w:type="page"/>
        <w:t xml:space="preserve">27. beträffande </w:t>
      </w:r>
      <w:r w:rsidRPr="004B55C9">
        <w:rPr>
          <w:i/>
        </w:rPr>
        <w:t>forskning</w:t>
      </w:r>
    </w:p>
    <w:p w:rsidR="00BD4B57" w:rsidRPr="004B55C9" w:rsidRDefault="00BD4B57">
      <w:pPr>
        <w:pStyle w:val="hemtext"/>
      </w:pPr>
      <w:r w:rsidRPr="004B55C9">
        <w:t>att riksdagen avslår motion 1999/2000:Kr315 yrkande 10.</w:t>
      </w:r>
      <w:r w:rsidRPr="004B55C9">
        <w:t xml:space="preserve">   </w:t>
      </w:r>
      <w:r w:rsidRPr="004B55C9">
        <w:t xml:space="preserve"> </w:t>
      </w:r>
    </w:p>
    <w:p w:rsidR="00BD4B57" w:rsidRPr="004B55C9" w:rsidRDefault="00BD4B57">
      <w:pPr>
        <w:pStyle w:val="Reseftermom"/>
      </w:pPr>
      <w:r w:rsidRPr="004B55C9">
        <w:t>res. 23 (mp)</w:t>
      </w:r>
      <w:bookmarkStart w:id="69" w:name="RESPARTI027"/>
      <w:bookmarkEnd w:id="69"/>
    </w:p>
    <w:p w:rsidR="00BD4B57" w:rsidRPr="004B55C9" w:rsidRDefault="00BD4B57">
      <w:pPr>
        <w:pStyle w:val="Stockholm"/>
      </w:pPr>
      <w:bookmarkStart w:id="70" w:name="Nästa_Hpunkt"/>
      <w:bookmarkEnd w:id="70"/>
      <w:r w:rsidRPr="004B55C9">
        <w:t xml:space="preserve">Stockholm den 14 mars 2000 </w:t>
      </w:r>
    </w:p>
    <w:p w:rsidR="00BD4B57" w:rsidRPr="004B55C9" w:rsidRDefault="00BD4B57">
      <w:pPr>
        <w:pStyle w:val="Vgnar"/>
      </w:pPr>
      <w:r w:rsidRPr="004B55C9">
        <w:t>På kulturutskottets vägnar</w:t>
      </w:r>
    </w:p>
    <w:p w:rsidR="00BD4B57" w:rsidRPr="004B55C9" w:rsidRDefault="00BD4B57">
      <w:pPr>
        <w:pStyle w:val="Ordfnamn"/>
      </w:pPr>
      <w:r w:rsidRPr="004B55C9">
        <w:t>Inger Davidson</w:t>
      </w:r>
    </w:p>
    <w:p w:rsidR="00BD4B57" w:rsidRPr="004B55C9" w:rsidRDefault="00BD4B57">
      <w:pPr>
        <w:pStyle w:val="Deltagare"/>
      </w:pPr>
      <w:bookmarkStart w:id="71" w:name="Ordförande"/>
      <w:bookmarkStart w:id="72" w:name="Deltagare"/>
      <w:bookmarkEnd w:id="71"/>
      <w:bookmarkEnd w:id="72"/>
      <w:r w:rsidRPr="004B55C9">
        <w:t xml:space="preserve">I beslutet har deltagit: Inger Davidson (kd), Åke Gustavsson (s), Agneta Ringman (s), Annika Nilsson (s), Charlotta L Bjälkebring (v), Lennart Fridén (m), Eva Arvidsson (s), Jan Backman (m), Paavo Vallius (s), Lars Wegendal (s), Peter Pedersen (v), Dan Kihlström (kd), Roy Hansson (m), Ewa Larsson (mp), Birgitta Sellén (c), Lennart Kollmats (fp) och Anne-Katrine Dunker (m). </w:t>
      </w:r>
    </w:p>
    <w:p w:rsidR="00BD4B57" w:rsidRPr="004B55C9" w:rsidRDefault="00BD4B57">
      <w:pPr>
        <w:pStyle w:val="Normaltindrag"/>
        <w:ind w:firstLine="0"/>
      </w:pPr>
    </w:p>
    <w:p w:rsidR="00BD4B57" w:rsidRPr="004B55C9" w:rsidRDefault="00BD4B57">
      <w:pPr>
        <w:pStyle w:val="Normaltindrag"/>
        <w:ind w:firstLine="0"/>
        <w:sectPr w:rsidR="00000000" w:rsidRPr="004B55C9">
          <w:headerReference w:type="default" r:id="rId14"/>
          <w:footerReference w:type="default" r:id="rId15"/>
          <w:pgSz w:w="11906" w:h="16838" w:code="9"/>
          <w:pgMar w:top="567" w:right="4876" w:bottom="4508" w:left="1134" w:header="227" w:footer="227" w:gutter="0"/>
          <w:cols w:space="720"/>
        </w:sectPr>
      </w:pPr>
    </w:p>
    <w:p w:rsidR="00BD4B57" w:rsidRPr="004B55C9" w:rsidRDefault="00BD4B57">
      <w:pPr>
        <w:pStyle w:val="Rubrik1"/>
        <w:spacing w:before="0"/>
      </w:pPr>
      <w:bookmarkStart w:id="73" w:name="_Toc478197268"/>
      <w:r w:rsidRPr="004B55C9">
        <w:t>Reservationer</w:t>
      </w:r>
      <w:bookmarkEnd w:id="73"/>
    </w:p>
    <w:p w:rsidR="00BD4B57" w:rsidRPr="004B55C9" w:rsidRDefault="00BD4B57">
      <w:pPr>
        <w:pStyle w:val="Rubrik2"/>
        <w:spacing w:before="123"/>
      </w:pPr>
      <w:bookmarkStart w:id="74" w:name="_Toc478197269"/>
      <w:r w:rsidRPr="004B55C9">
        <w:t>1. Utgångspunkter för kulturpolitiken, basstrukturer för kulturell frihet och utveckling, m.m. (mom. 1)</w:t>
      </w:r>
      <w:bookmarkEnd w:id="74"/>
    </w:p>
    <w:p w:rsidR="00BD4B57" w:rsidRPr="004B55C9" w:rsidRDefault="00BD4B57">
      <w:r w:rsidRPr="004B55C9">
        <w:t>Lennart Fridén (m), Jan Backman (m), Roy Hansson (m) och Anne-Katrine Du</w:t>
      </w:r>
      <w:r w:rsidRPr="004B55C9">
        <w:t>n</w:t>
      </w:r>
      <w:r w:rsidRPr="004B55C9">
        <w:t xml:space="preserve">ker (m) anser </w:t>
      </w:r>
    </w:p>
    <w:p w:rsidR="00BD4B57" w:rsidRPr="004B55C9" w:rsidRDefault="00BD4B57">
      <w:r w:rsidRPr="004B55C9">
        <w:rPr>
          <w:i/>
        </w:rPr>
        <w:t>dels</w:t>
      </w:r>
      <w:r w:rsidRPr="004B55C9">
        <w:t xml:space="preserve"> att den del av utskottets yttrande under rubriken Utgångspunkter för kulturpolitiken, kulturens finansiering m.m. som börjar med ”Utskottet har” och slutar med ”denna del” bort ha följande lydelse:</w:t>
      </w:r>
    </w:p>
    <w:p w:rsidR="00BD4B57" w:rsidRPr="004B55C9" w:rsidRDefault="00BD4B57">
      <w:pPr>
        <w:pStyle w:val="Normaltindrag"/>
      </w:pPr>
      <w:r w:rsidRPr="004B55C9">
        <w:t>Utskottet delar den syn på statens ansvar på kulturområdet och på kult</w:t>
      </w:r>
      <w:r w:rsidRPr="004B55C9">
        <w:t>u</w:t>
      </w:r>
      <w:r w:rsidRPr="004B55C9">
        <w:t>rens finansiering som kommer till uttryck i motion Kr317 (m). En kultur som står fri i förhållande till politiska beslutsfattare är en viktig del av ett dem</w:t>
      </w:r>
      <w:r w:rsidRPr="004B55C9">
        <w:t>o</w:t>
      </w:r>
      <w:r w:rsidRPr="004B55C9">
        <w:t>kratiskt samhälle. Enligt utskottets uppfattning är kulturpolitikens uppgift att främja kulturell mångfald och rika möjligheter att välja i ett kulturutbud av hög kvalitet, men inte att styra människors val.</w:t>
      </w:r>
    </w:p>
    <w:p w:rsidR="00BD4B57" w:rsidRPr="004B55C9" w:rsidRDefault="00BD4B57">
      <w:pPr>
        <w:pStyle w:val="Normaltindrag"/>
      </w:pPr>
      <w:r w:rsidRPr="004B55C9">
        <w:t>Utskottet anser i likhet med motionärerna att en god förankring i den egna kulturen ger människor nödvändig trygghet. För de invandrade är också f</w:t>
      </w:r>
      <w:r w:rsidRPr="004B55C9">
        <w:t>örtrogenhet med det nya landets kultur väsentlig för att de skall kunna finna sig till rätta i det nya landet.</w:t>
      </w:r>
    </w:p>
    <w:p w:rsidR="00BD4B57" w:rsidRPr="004B55C9" w:rsidRDefault="00BD4B57">
      <w:pPr>
        <w:pStyle w:val="Normaltindrag"/>
      </w:pPr>
      <w:r w:rsidRPr="004B55C9">
        <w:t>Den ökade mångfalden inom kulturen, internationaliseringen och utvec</w:t>
      </w:r>
      <w:r w:rsidRPr="004B55C9">
        <w:t>k</w:t>
      </w:r>
      <w:r w:rsidRPr="004B55C9">
        <w:t>lingen inom medierna ger fler människor möjlighet att ta del av eller ägna sig åt det omfattande kulturutbudet. Fria medier är en av det öppna samhällets viktigaste förutsättningar. Som anförs i motionen måste kultursektorn ges en rimlig chans att vara med i det främsta ledet i IT-användandet. Staten bör genom universitetsbiblioteken föregå med gott exempel i digitaliseringen av Sveriges bibliotek.</w:t>
      </w:r>
    </w:p>
    <w:p w:rsidR="00BD4B57" w:rsidRPr="004B55C9" w:rsidRDefault="00BD4B57">
      <w:pPr>
        <w:pStyle w:val="Normaltindrag"/>
      </w:pPr>
      <w:r w:rsidRPr="004B55C9">
        <w:t>Utskottet anser att statens insatser inom kulturområdet bör styras mot verksamheter som har nationellt intres</w:t>
      </w:r>
      <w:r w:rsidRPr="004B55C9">
        <w:t>se och som inte skulle komma till stånd utan det statliga stödet. Riksdagen bör slå fast att all kultur inte kan uppbära stöd. Det statliga ansvaret för kulturpolitiken bör därför avgränsas och tydliggöras. Vidare bör det statliga kulturstödet enligt utskottets uppfat</w:t>
      </w:r>
      <w:r w:rsidRPr="004B55C9">
        <w:t>t</w:t>
      </w:r>
      <w:r w:rsidRPr="004B55C9">
        <w:t>ning kanaliseras via många bidragsgivare för att garantera den pluralism som bör vara en utvecklad nations kännemä</w:t>
      </w:r>
      <w:r w:rsidRPr="004B55C9">
        <w:t>r</w:t>
      </w:r>
      <w:r w:rsidRPr="004B55C9">
        <w:t>ke.</w:t>
      </w:r>
    </w:p>
    <w:p w:rsidR="00BD4B57" w:rsidRPr="004B55C9" w:rsidRDefault="00BD4B57">
      <w:pPr>
        <w:pStyle w:val="Normaltindrag"/>
      </w:pPr>
      <w:r w:rsidRPr="004B55C9">
        <w:t>Utskottet anser i likhet med motionärerna att följande principer bör gälla för statens ansvar inom kulturområdet. Alla regio</w:t>
      </w:r>
      <w:r w:rsidRPr="004B55C9">
        <w:t>ner skall ha möjlighet att erbjuda levande musikteater. Ett litet antal dansscener skall få del av statligt stöd och bedriva regional turnéverksamhet. Staten bör ansvara för ett antal symfoni- och kammarorkestrar så att hela landet kan få rimlig del av ett vitalt musikutbud. Det nationella kulturarvet, t.ex. nationalscenerna, arkiv och vissa museer, skall höra till statens ansvarsområde. Staten bör på sikt finans</w:t>
      </w:r>
      <w:r w:rsidRPr="004B55C9">
        <w:t>i</w:t>
      </w:r>
      <w:r w:rsidRPr="004B55C9">
        <w:t>ellt ansvara endast för de teatrar som är nationalscener. Kostnaderna för fria teatergruppers t</w:t>
      </w:r>
      <w:r w:rsidRPr="004B55C9">
        <w:t>urnerande bör tas över av arrangörsledet, som bör bli mott</w:t>
      </w:r>
      <w:r w:rsidRPr="004B55C9">
        <w:t>a</w:t>
      </w:r>
      <w:r w:rsidRPr="004B55C9">
        <w:t>gare av alla offentliga bidrag. All biblioteksverksamhet, med undantag för de statliga forskningsbiblioteken, bör vara kommunernas ansvar, således även länsbiblioteken. Alla offentliga anslag bör i framtiden bygga på klara avtal mellan anslagsbeviljande instans och utförande instit</w:t>
      </w:r>
      <w:r w:rsidRPr="004B55C9">
        <w:t>u</w:t>
      </w:r>
      <w:r w:rsidRPr="004B55C9">
        <w:t xml:space="preserve">tioner. </w:t>
      </w:r>
    </w:p>
    <w:p w:rsidR="00BD4B57" w:rsidRPr="004B55C9" w:rsidRDefault="00BD4B57">
      <w:pPr>
        <w:pStyle w:val="Normaltindrag"/>
        <w:rPr>
          <w:snapToGrid w:val="0"/>
          <w:color w:val="000000"/>
          <w:lang w:eastAsia="sv-SE"/>
        </w:rPr>
      </w:pPr>
      <w:r w:rsidRPr="004B55C9">
        <w:rPr>
          <w:snapToGrid w:val="0"/>
          <w:lang w:eastAsia="sv-SE"/>
        </w:rPr>
        <w:t>Kulturen bör enligt utskottets uppfattning vila på flera finansieringsvägar. De enskildas avgifter utgör ett viktigt bidrag till verksamheten. Bidrag kan också k</w:t>
      </w:r>
      <w:r w:rsidRPr="004B55C9">
        <w:rPr>
          <w:snapToGrid w:val="0"/>
          <w:lang w:eastAsia="sv-SE"/>
        </w:rPr>
        <w:t>omma från företag och institutioner, antingen som direkta bidrag till viss verksamhet eller som bidrag till fondavsättningar. Slutligen måste en del av kulturverksamheten finansieras genom offentliga bidrag. L</w:t>
      </w:r>
      <w:r w:rsidRPr="004B55C9">
        <w:rPr>
          <w:snapToGrid w:val="0"/>
          <w:color w:val="000000"/>
          <w:lang w:eastAsia="sv-SE"/>
        </w:rPr>
        <w:t>okala och regionala kulturfonder samt en eller flera centrala fonder bör tillskapas. En motsvarighet till den brittiska National Trust skulle gynna vården av kultu</w:t>
      </w:r>
      <w:r w:rsidRPr="004B55C9">
        <w:rPr>
          <w:snapToGrid w:val="0"/>
          <w:color w:val="000000"/>
          <w:lang w:eastAsia="sv-SE"/>
        </w:rPr>
        <w:t>r</w:t>
      </w:r>
      <w:r w:rsidRPr="004B55C9">
        <w:rPr>
          <w:snapToGrid w:val="0"/>
          <w:color w:val="000000"/>
          <w:lang w:eastAsia="sv-SE"/>
        </w:rPr>
        <w:t>miljöer. AB Svenska Spel bör delas upp så att de spel som tidigare låg hos AB Tipstjänst överlåts på det sätt som beslutades av riksdagen v</w:t>
      </w:r>
      <w:r w:rsidRPr="004B55C9">
        <w:rPr>
          <w:snapToGrid w:val="0"/>
          <w:color w:val="000000"/>
          <w:lang w:eastAsia="sv-SE"/>
        </w:rPr>
        <w:t>åren 1994. Övriga spel som tidigare låg hos Penninglotteriet AB bör överföras till en stiftelse, vars uppgift blir att på olika kulturella verksamheter fördela det överskott som uppkommer.</w:t>
      </w:r>
    </w:p>
    <w:p w:rsidR="00BD4B57" w:rsidRPr="004B55C9" w:rsidRDefault="00BD4B57">
      <w:pPr>
        <w:pStyle w:val="Normaltindrag"/>
        <w:rPr>
          <w:snapToGrid w:val="0"/>
          <w:lang w:eastAsia="sv-SE"/>
        </w:rPr>
      </w:pPr>
      <w:r w:rsidRPr="004B55C9">
        <w:rPr>
          <w:snapToGrid w:val="0"/>
          <w:lang w:eastAsia="sv-SE"/>
        </w:rPr>
        <w:t>Utskottet föreslår att riksdagen med bifall till motion Kr317 (m) yrkandena 1, 2, 11 och 12 i denna del som sin mening ger regeringen till känna vad utskottet anfört om utgångspunkterna för kulturpolitiken, statens ansvar på kulturområdet och kulturens finansiering.</w:t>
      </w:r>
    </w:p>
    <w:p w:rsidR="00BD4B57" w:rsidRPr="004B55C9" w:rsidRDefault="00BD4B57">
      <w:r w:rsidRPr="004B55C9">
        <w:rPr>
          <w:i/>
        </w:rPr>
        <w:t>dels</w:t>
      </w:r>
      <w:r w:rsidRPr="004B55C9">
        <w:t xml:space="preserve"> att utskottets hemställan under 1 bort ha följande lydelse:</w:t>
      </w:r>
    </w:p>
    <w:p w:rsidR="00BD4B57" w:rsidRPr="004B55C9" w:rsidRDefault="00BD4B57">
      <w:pPr>
        <w:pStyle w:val="Resklmb"/>
      </w:pPr>
      <w:r w:rsidRPr="004B55C9">
        <w:t xml:space="preserve">1. beträffande </w:t>
      </w:r>
      <w:r w:rsidRPr="004B55C9">
        <w:rPr>
          <w:i/>
        </w:rPr>
        <w:t>utgångspunkter för kulturpolitiken, basstrukturer för kulturell frihet och utveckling, m.m.</w:t>
      </w:r>
    </w:p>
    <w:p w:rsidR="00BD4B57" w:rsidRPr="004B55C9" w:rsidRDefault="00BD4B57">
      <w:pPr>
        <w:pStyle w:val="Resklm"/>
      </w:pPr>
      <w:r w:rsidRPr="004B55C9">
        <w:t>att riksdagen med bifall till motion 1999/2000:Kr317 yrkandena 1, 2, 11 och 12 i denna del och med avslag på motion 1999/2000:Kr313 y</w:t>
      </w:r>
      <w:r w:rsidRPr="004B55C9">
        <w:t>r</w:t>
      </w:r>
      <w:r w:rsidRPr="004B55C9">
        <w:t>kande 1 som sin mening ger regeringen till känna vad utskottet a</w:t>
      </w:r>
      <w:r w:rsidRPr="004B55C9">
        <w:t>n</w:t>
      </w:r>
      <w:r w:rsidRPr="004B55C9">
        <w:t>fört,</w:t>
      </w:r>
    </w:p>
    <w:p w:rsidR="00BD4B57" w:rsidRPr="004B55C9" w:rsidRDefault="00BD4B57">
      <w:pPr>
        <w:pStyle w:val="Rubrik2"/>
      </w:pPr>
      <w:bookmarkStart w:id="75" w:name="_Toc478197270"/>
      <w:r w:rsidRPr="004B55C9">
        <w:t>2. Utgångspunkter för kulturpolitiken, basstrukturer för kulturell frihet och utveckling, m.m. (mom. 1)</w:t>
      </w:r>
      <w:bookmarkEnd w:id="75"/>
    </w:p>
    <w:p w:rsidR="00BD4B57" w:rsidRPr="004B55C9" w:rsidRDefault="00BD4B57">
      <w:r w:rsidRPr="004B55C9">
        <w:t xml:space="preserve">Inger Davidson (kd) och Dan Kihlström (kd) anser </w:t>
      </w:r>
    </w:p>
    <w:p w:rsidR="00BD4B57" w:rsidRPr="004B55C9" w:rsidRDefault="00BD4B57">
      <w:r w:rsidRPr="004B55C9">
        <w:rPr>
          <w:i/>
        </w:rPr>
        <w:t>dels</w:t>
      </w:r>
      <w:r w:rsidRPr="004B55C9">
        <w:t xml:space="preserve"> att den del av utskottets yttrande under rubriken Utgångspunkter för kulturpolitiken, kulturens finansiering m.m. som börjar med ”Utskottet b</w:t>
      </w:r>
      <w:r w:rsidRPr="004B55C9">
        <w:t>e</w:t>
      </w:r>
      <w:r w:rsidRPr="004B55C9">
        <w:t>handlade” och slutar med ”(kd) avstyrks” bort ha följande lydelse:</w:t>
      </w:r>
    </w:p>
    <w:p w:rsidR="00BD4B57" w:rsidRPr="004B55C9" w:rsidRDefault="00BD4B57">
      <w:pPr>
        <w:pStyle w:val="Normaltindrag"/>
        <w:rPr>
          <w:snapToGrid w:val="0"/>
          <w:lang w:eastAsia="sv-SE"/>
        </w:rPr>
      </w:pPr>
      <w:r w:rsidRPr="004B55C9">
        <w:rPr>
          <w:snapToGrid w:val="0"/>
          <w:lang w:eastAsia="sv-SE"/>
        </w:rPr>
        <w:t>Kulturen har enligt utskottets uppfattning möjlighet att bidra med en he</w:t>
      </w:r>
      <w:r w:rsidRPr="004B55C9">
        <w:rPr>
          <w:snapToGrid w:val="0"/>
          <w:lang w:eastAsia="sv-SE"/>
        </w:rPr>
        <w:t>l</w:t>
      </w:r>
      <w:r w:rsidRPr="004B55C9">
        <w:rPr>
          <w:snapToGrid w:val="0"/>
          <w:lang w:eastAsia="sv-SE"/>
        </w:rPr>
        <w:t>hetssyn på människan och hennes behov av mening, sammanhang och struktur. Kultur är i enlighet med vad som anförs i motion Kr313 (kd) därför en viktig grund för all utveckling och en nödvändig och viktig del av vä</w:t>
      </w:r>
      <w:r w:rsidRPr="004B55C9">
        <w:rPr>
          <w:snapToGrid w:val="0"/>
          <w:lang w:eastAsia="sv-SE"/>
        </w:rPr>
        <w:t>l</w:t>
      </w:r>
      <w:r w:rsidRPr="004B55C9">
        <w:rPr>
          <w:snapToGrid w:val="0"/>
          <w:lang w:eastAsia="sv-SE"/>
        </w:rPr>
        <w:t>färdssamhället. Kulturen har ett egenvärde genom att den fyller människans primära behov, bidrar till att göra människor hela och frigör mänskliga resu</w:t>
      </w:r>
      <w:r w:rsidRPr="004B55C9">
        <w:rPr>
          <w:snapToGrid w:val="0"/>
          <w:lang w:eastAsia="sv-SE"/>
        </w:rPr>
        <w:t>r</w:t>
      </w:r>
      <w:r w:rsidRPr="004B55C9">
        <w:rPr>
          <w:snapToGrid w:val="0"/>
          <w:lang w:eastAsia="sv-SE"/>
        </w:rPr>
        <w:t>ser. Ett mångsidigt kulturliv och en ömsesidig förståelse för varandras olika kulturer och kulturyttringar är en viktig förutsättning för ett öpp</w:t>
      </w:r>
      <w:r w:rsidRPr="004B55C9">
        <w:rPr>
          <w:snapToGrid w:val="0"/>
          <w:lang w:eastAsia="sv-SE"/>
        </w:rPr>
        <w:t>et och dem</w:t>
      </w:r>
      <w:r w:rsidRPr="004B55C9">
        <w:rPr>
          <w:snapToGrid w:val="0"/>
          <w:lang w:eastAsia="sv-SE"/>
        </w:rPr>
        <w:t>o</w:t>
      </w:r>
      <w:r w:rsidRPr="004B55C9">
        <w:rPr>
          <w:snapToGrid w:val="0"/>
          <w:lang w:eastAsia="sv-SE"/>
        </w:rPr>
        <w:t>kratiskt samhälle och allas delaktighet i kulturen. Utskottet anser det mot denna bakgrund viktigt att det allmänna stöder kulturen.</w:t>
      </w:r>
    </w:p>
    <w:p w:rsidR="00BD4B57" w:rsidRPr="004B55C9" w:rsidRDefault="00BD4B57">
      <w:pPr>
        <w:pStyle w:val="Normaltindrag"/>
        <w:rPr>
          <w:snapToGrid w:val="0"/>
          <w:lang w:eastAsia="sv-SE"/>
        </w:rPr>
      </w:pPr>
      <w:r w:rsidRPr="004B55C9">
        <w:rPr>
          <w:snapToGrid w:val="0"/>
          <w:lang w:eastAsia="sv-SE"/>
        </w:rPr>
        <w:t>Utskottet instämmer i vad som anförs i motion Kr313 (kd) om att komm</w:t>
      </w:r>
      <w:r w:rsidRPr="004B55C9">
        <w:rPr>
          <w:snapToGrid w:val="0"/>
          <w:lang w:eastAsia="sv-SE"/>
        </w:rPr>
        <w:t>u</w:t>
      </w:r>
      <w:r w:rsidRPr="004B55C9">
        <w:rPr>
          <w:snapToGrid w:val="0"/>
          <w:lang w:eastAsia="sv-SE"/>
        </w:rPr>
        <w:t>nernas stöd till kulturverksamheten även i framtiden kommer att vara av grundläggande betydelse för de offentliga kulturinsatserna. Det mesta som sker inom kulturlivet har lokal förankring och finansiering. Även de regi</w:t>
      </w:r>
      <w:r w:rsidRPr="004B55C9">
        <w:rPr>
          <w:snapToGrid w:val="0"/>
          <w:lang w:eastAsia="sv-SE"/>
        </w:rPr>
        <w:t>o</w:t>
      </w:r>
      <w:r w:rsidRPr="004B55C9">
        <w:rPr>
          <w:snapToGrid w:val="0"/>
          <w:lang w:eastAsia="sv-SE"/>
        </w:rPr>
        <w:t>nala instanserna har ett ansvar för att kulturen skall nå ut i regionerna. Det är dock naturligt att en koncentration av kulturevenemang är stor i de större städerna.</w:t>
      </w:r>
    </w:p>
    <w:p w:rsidR="00BD4B57" w:rsidRPr="004B55C9" w:rsidRDefault="00BD4B57">
      <w:pPr>
        <w:pStyle w:val="Normaltindrag"/>
        <w:rPr>
          <w:snapToGrid w:val="0"/>
        </w:rPr>
      </w:pPr>
      <w:r w:rsidRPr="004B55C9">
        <w:rPr>
          <w:snapToGrid w:val="0"/>
        </w:rPr>
        <w:t>Som anförs i motionen krävs det vissa basstrukturer för kulturell frihet och utveckling. Förutom nationalinstitutionerna bör</w:t>
      </w:r>
      <w:r w:rsidRPr="004B55C9">
        <w:rPr>
          <w:snapToGrid w:val="0"/>
        </w:rPr>
        <w:t xml:space="preserve"> dessa innefatta även regi</w:t>
      </w:r>
      <w:r w:rsidRPr="004B55C9">
        <w:rPr>
          <w:snapToGrid w:val="0"/>
        </w:rPr>
        <w:t>o</w:t>
      </w:r>
      <w:r w:rsidRPr="004B55C9">
        <w:rPr>
          <w:snapToGrid w:val="0"/>
        </w:rPr>
        <w:t>nala stödjepunkter av god kvalitet, sett i både ett nationellt och internationellt perspektiv. Tillgången till lokaler för olika kulturaktiviteter bör också ingå i en väl utvecklad basstruktur för kulturen i landet.</w:t>
      </w:r>
    </w:p>
    <w:p w:rsidR="00BD4B57" w:rsidRPr="004B55C9" w:rsidRDefault="00BD4B57">
      <w:pPr>
        <w:pStyle w:val="Normaltindrag"/>
        <w:rPr>
          <w:snapToGrid w:val="0"/>
        </w:rPr>
      </w:pPr>
      <w:r w:rsidRPr="004B55C9">
        <w:rPr>
          <w:snapToGrid w:val="0"/>
        </w:rPr>
        <w:t>Som anförs i motionen är det en rimlig utgångspunkt att besluten om den närmare fördelningen av bidragen sker så nära verksamheterna som möjligt. Innan ställning tas till de framtida formerna för fördelningen av de statliga bidragen till den regionala kulturen bör resu</w:t>
      </w:r>
      <w:r w:rsidRPr="004B55C9">
        <w:rPr>
          <w:snapToGrid w:val="0"/>
        </w:rPr>
        <w:t>ltaten av nu pågående försök</w:t>
      </w:r>
      <w:r w:rsidRPr="004B55C9">
        <w:rPr>
          <w:snapToGrid w:val="0"/>
        </w:rPr>
        <w:t>s</w:t>
      </w:r>
      <w:r w:rsidRPr="004B55C9">
        <w:rPr>
          <w:snapToGrid w:val="0"/>
        </w:rPr>
        <w:t>verksamhet noggrant utvärderas.</w:t>
      </w:r>
    </w:p>
    <w:p w:rsidR="00BD4B57" w:rsidRPr="004B55C9" w:rsidRDefault="00BD4B57">
      <w:pPr>
        <w:pStyle w:val="Normaltindrag"/>
        <w:rPr>
          <w:snapToGrid w:val="0"/>
        </w:rPr>
      </w:pPr>
      <w:r w:rsidRPr="004B55C9">
        <w:rPr>
          <w:snapToGrid w:val="0"/>
        </w:rPr>
        <w:t>Utskottet föreslår att riksdagen med bifall till motion Kr313 (kd) yrkande 1 som sin mening ger regeringen till känna vad utskottet anfört om basstrukt</w:t>
      </w:r>
      <w:r w:rsidRPr="004B55C9">
        <w:rPr>
          <w:snapToGrid w:val="0"/>
        </w:rPr>
        <w:t>u</w:t>
      </w:r>
      <w:r w:rsidRPr="004B55C9">
        <w:rPr>
          <w:snapToGrid w:val="0"/>
        </w:rPr>
        <w:t>rer för kulturell frihet och utveckling.</w:t>
      </w:r>
    </w:p>
    <w:p w:rsidR="00BD4B57" w:rsidRPr="004B55C9" w:rsidRDefault="00BD4B57">
      <w:r w:rsidRPr="004B55C9">
        <w:rPr>
          <w:i/>
        </w:rPr>
        <w:t>dels</w:t>
      </w:r>
      <w:r w:rsidRPr="004B55C9">
        <w:t xml:space="preserve"> att utskottets hemställan under 1 bort ha följande lydelse:</w:t>
      </w:r>
    </w:p>
    <w:p w:rsidR="00BD4B57" w:rsidRPr="004B55C9" w:rsidRDefault="00BD4B57">
      <w:pPr>
        <w:pStyle w:val="Resklmb"/>
      </w:pPr>
      <w:r w:rsidRPr="004B55C9">
        <w:t xml:space="preserve">1. beträffande </w:t>
      </w:r>
      <w:r w:rsidRPr="004B55C9">
        <w:rPr>
          <w:i/>
        </w:rPr>
        <w:t>utgångspunkter för kulturpolitiken, basstrukturer för kulturell frihet och utveckling, m.m.</w:t>
      </w:r>
    </w:p>
    <w:p w:rsidR="00BD4B57" w:rsidRPr="004B55C9" w:rsidRDefault="00BD4B57">
      <w:pPr>
        <w:pStyle w:val="Resklm"/>
      </w:pPr>
      <w:r w:rsidRPr="004B55C9">
        <w:t>att riksdagen med bifall till motion 1999/2000:Kr313 yrkande 1 och med avslag på motion 1999/2000:Kr317 yrkandena 1, 2, 11 och 12 i denna del som sin mening ger regeringen till känna vad utskottet a</w:t>
      </w:r>
      <w:r w:rsidRPr="004B55C9">
        <w:t>n</w:t>
      </w:r>
      <w:r w:rsidRPr="004B55C9">
        <w:t>fört,</w:t>
      </w:r>
    </w:p>
    <w:p w:rsidR="00BD4B57" w:rsidRPr="004B55C9" w:rsidRDefault="00BD4B57">
      <w:pPr>
        <w:pStyle w:val="Rubrik2"/>
      </w:pPr>
      <w:bookmarkStart w:id="76" w:name="_Toc478197271"/>
      <w:r w:rsidRPr="004B55C9">
        <w:t>3. Utredning om en ny kulturpolitisk struktur (mom. 2)</w:t>
      </w:r>
      <w:bookmarkEnd w:id="76"/>
    </w:p>
    <w:p w:rsidR="00BD4B57" w:rsidRPr="004B55C9" w:rsidRDefault="00BD4B57">
      <w:r w:rsidRPr="004B55C9">
        <w:t xml:space="preserve">Charlotta L Bjälkebring (v), Peter Pedersen (v) och Lennart Kollmats (fp) anser </w:t>
      </w:r>
    </w:p>
    <w:p w:rsidR="00BD4B57" w:rsidRPr="004B55C9" w:rsidRDefault="00BD4B57">
      <w:r w:rsidRPr="004B55C9">
        <w:rPr>
          <w:i/>
        </w:rPr>
        <w:t>dels</w:t>
      </w:r>
      <w:r w:rsidRPr="004B55C9">
        <w:t xml:space="preserve"> att den del av utskottets yttrande under rubriken Utgångspunkter för kulturpolitiken, basstrukturer för kulturell frihet och utveckling, m.m. som börjar med ”Utskottet anser liksom” och slutar med ”Kr273 (v)” bort ha följande lydelse:</w:t>
      </w:r>
    </w:p>
    <w:p w:rsidR="00BD4B57" w:rsidRPr="004B55C9" w:rsidRDefault="00BD4B57">
      <w:pPr>
        <w:pStyle w:val="Normaltindrag"/>
      </w:pPr>
      <w:r w:rsidRPr="004B55C9">
        <w:t>Utskottet delar den uppfattning som framförs i motion Kr273 (v) att den kulturpolitiska kraft som funnits sedan 1974 års kulturpolitiska beslut börj</w:t>
      </w:r>
      <w:r w:rsidRPr="004B55C9">
        <w:t>a</w:t>
      </w:r>
      <w:r w:rsidRPr="004B55C9">
        <w:t xml:space="preserve">de genomföras, nu börjar försvagas. Detta framgår bl.a. av den kris som många kulturinstitutioner, främst teatrarna, har stått inför under senare år. </w:t>
      </w:r>
    </w:p>
    <w:p w:rsidR="00BD4B57" w:rsidRPr="004B55C9" w:rsidRDefault="00BD4B57">
      <w:pPr>
        <w:pStyle w:val="Normaltindrag"/>
      </w:pPr>
      <w:r w:rsidRPr="004B55C9">
        <w:t>Det är enligt utskottets uppfattning nödvändigt att ta reda på om de al</w:t>
      </w:r>
      <w:r w:rsidRPr="004B55C9">
        <w:t>l</w:t>
      </w:r>
      <w:r w:rsidRPr="004B55C9">
        <w:t>männa medlen fördelas och utnyttjas på bästa sätt och om statens stöd fung</w:t>
      </w:r>
      <w:r w:rsidRPr="004B55C9">
        <w:t>e</w:t>
      </w:r>
      <w:r w:rsidRPr="004B55C9">
        <w:t>rar dynamiskt. Kunskaperna från en sådan utvärdering av den förda kultu</w:t>
      </w:r>
      <w:r w:rsidRPr="004B55C9">
        <w:t>r</w:t>
      </w:r>
      <w:r w:rsidRPr="004B55C9">
        <w:t>politiken bör användas som grund för en utredning om hur en ny kulturpol</w:t>
      </w:r>
      <w:r w:rsidRPr="004B55C9">
        <w:t>i</w:t>
      </w:r>
      <w:r w:rsidRPr="004B55C9">
        <w:t>tisk struktur kan byggas upp. Som anförs i motion Kr273 (v) krävs det nä</w:t>
      </w:r>
      <w:r w:rsidRPr="004B55C9">
        <w:t>m</w:t>
      </w:r>
      <w:r w:rsidRPr="004B55C9">
        <w:t>ligen att Kulturrådet omorganiseras och att samspelet mellan den statliga, regionala och lokala nivån förändras, liksom samspelet mellan de offentliga bidragsgivarna och kulturskaparna.</w:t>
      </w:r>
    </w:p>
    <w:p w:rsidR="00BD4B57" w:rsidRPr="004B55C9" w:rsidRDefault="00BD4B57">
      <w:pPr>
        <w:pStyle w:val="Normaltindrag"/>
      </w:pPr>
      <w:r w:rsidRPr="004B55C9">
        <w:t>Stor enighet råder om att den ku</w:t>
      </w:r>
      <w:r w:rsidRPr="004B55C9">
        <w:t>lturpolitiska uppgiften är att skapa bästa möjliga förutsättningar för det yrkesverksamma konstnärliga arbetet. Exp</w:t>
      </w:r>
      <w:r w:rsidRPr="004B55C9">
        <w:t>e</w:t>
      </w:r>
      <w:r w:rsidRPr="004B55C9">
        <w:t>rimentell och nydanande konst är avgörande för framtida expansion och kvalitet men sällan kommersiellt lönsam. Därför måste nya kulturella uttryck och mindre etablerade konstutövare stimuleras och stödjas. Konstnärlig förnyelse bygger ofta på att nyskapande konstnärer bryter mot rådande kv</w:t>
      </w:r>
      <w:r w:rsidRPr="004B55C9">
        <w:t>a</w:t>
      </w:r>
      <w:r w:rsidRPr="004B55C9">
        <w:t>litetsuppfattningar. Ett sätt att stimulera dynamisk utveckling på kulturomr</w:t>
      </w:r>
      <w:r w:rsidRPr="004B55C9">
        <w:t>å</w:t>
      </w:r>
      <w:r w:rsidRPr="004B55C9">
        <w:t>det är stöd till ober</w:t>
      </w:r>
      <w:r w:rsidRPr="004B55C9">
        <w:t>o</w:t>
      </w:r>
      <w:r w:rsidRPr="004B55C9">
        <w:t>ende k</w:t>
      </w:r>
      <w:r w:rsidRPr="004B55C9">
        <w:t>onstnärers och fria konstnärsgruppers verksamhet.</w:t>
      </w:r>
    </w:p>
    <w:p w:rsidR="00BD4B57" w:rsidRPr="004B55C9" w:rsidRDefault="00BD4B57">
      <w:pPr>
        <w:pStyle w:val="Normaltindrag"/>
      </w:pPr>
      <w:r w:rsidRPr="004B55C9">
        <w:t>För att främja förnyelse, motverka stagnation och öka möjligheterna att uppnå de kulturpolitiska målen bör enligt utskottets mening ansvaret för bidragsfördelningen flyttas från Kulturrådet till den regionala nivån. Kultu</w:t>
      </w:r>
      <w:r w:rsidRPr="004B55C9">
        <w:t>r</w:t>
      </w:r>
      <w:r w:rsidRPr="004B55C9">
        <w:t>rådet bör efter förhandlingar sluta avtal med de politiskt ansvariga på den regionala nivån om vilka mål som skall uppnås med de statliga bidragen. Ramarna för avtalen skall vara tillräckligt flexibla för att verksamheten skall kunna motsvara kraven på konstens utveckling. Bidragen skall fördelas av de politiskt ansvariga på den regionala nivån med hjälp av olika referensgrupper för att ge andra aktörer än institutioner möjligheter att hitta bra metoder för spridning av kultur. Förhandlingarna bör också ku</w:t>
      </w:r>
      <w:r w:rsidRPr="004B55C9">
        <w:t>nna leda till konstruktiva överenskommelser om gemensamt ekonomiskt ansvarstagande. Även andra aktörer inom kulturområdet än institutionerna skall kunna få bidrag och medverka till konstens utveckling och spridning. En mera direkt koppling skall på detta sätt kunna uppnås mellan konstutövarna och arrangörerna och andra som arbetar med publikarbete. Med detta arbetssätt skulle också up</w:t>
      </w:r>
      <w:r w:rsidRPr="004B55C9">
        <w:t>p</w:t>
      </w:r>
      <w:r w:rsidRPr="004B55C9">
        <w:t>nås att Kulturrådet fick mera tid över för kontroll och utvärdering av up</w:t>
      </w:r>
      <w:r w:rsidRPr="004B55C9">
        <w:t>p</w:t>
      </w:r>
      <w:r w:rsidRPr="004B55C9">
        <w:t>nådda resultat ställda i relation till de kulturpo</w:t>
      </w:r>
      <w:r w:rsidRPr="004B55C9">
        <w:t>litiska målen och de uppdrag som riksdag och regering formulerat inom kulturo</w:t>
      </w:r>
      <w:r w:rsidRPr="004B55C9">
        <w:t>m</w:t>
      </w:r>
      <w:r w:rsidRPr="004B55C9">
        <w:t>rådet.</w:t>
      </w:r>
    </w:p>
    <w:p w:rsidR="00BD4B57" w:rsidRPr="004B55C9" w:rsidRDefault="00BD4B57">
      <w:pPr>
        <w:pStyle w:val="Normaltindrag"/>
      </w:pPr>
      <w:r w:rsidRPr="004B55C9">
        <w:t>En ny kulturpolitisk struktur uppbyggd i enlighet med vad utskottet här a</w:t>
      </w:r>
      <w:r w:rsidRPr="004B55C9">
        <w:t>n</w:t>
      </w:r>
      <w:r w:rsidRPr="004B55C9">
        <w:t>fört skulle kunna stimulera lokala initiativ och prioriteringar och lokalt eng</w:t>
      </w:r>
      <w:r w:rsidRPr="004B55C9">
        <w:t>a</w:t>
      </w:r>
      <w:r w:rsidRPr="004B55C9">
        <w:t>gemang och ansvarstagande samt förkorta tiden mellan initiativ och förver</w:t>
      </w:r>
      <w:r w:rsidRPr="004B55C9">
        <w:t>k</w:t>
      </w:r>
      <w:r w:rsidRPr="004B55C9">
        <w:t xml:space="preserve">ligande. </w:t>
      </w:r>
    </w:p>
    <w:p w:rsidR="00BD4B57" w:rsidRPr="004B55C9" w:rsidRDefault="00BD4B57">
      <w:pPr>
        <w:pStyle w:val="Normaltindrag"/>
      </w:pPr>
      <w:r w:rsidRPr="004B55C9">
        <w:t>En utredning om en sådan ny kulturpolitisk struktur som utskottet här b</w:t>
      </w:r>
      <w:r w:rsidRPr="004B55C9">
        <w:t>e</w:t>
      </w:r>
      <w:r w:rsidRPr="004B55C9">
        <w:t>skrivit bör i sitt arbete självfallet också ta till vara resultaten av den nu påg</w:t>
      </w:r>
      <w:r w:rsidRPr="004B55C9">
        <w:t>å</w:t>
      </w:r>
      <w:r w:rsidRPr="004B55C9">
        <w:t>ende försöksverksamheten med regional fördelning av statliga kulturbidrag.</w:t>
      </w:r>
    </w:p>
    <w:p w:rsidR="00BD4B57" w:rsidRPr="004B55C9" w:rsidRDefault="00BD4B57">
      <w:pPr>
        <w:pStyle w:val="Normaltindrag"/>
      </w:pPr>
      <w:r w:rsidRPr="004B55C9">
        <w:t>Vad utskottet anfört om en utredning om en ny kulturpolitisk struktur bör riksdagen med bifall till motion Kr273 (v) som sin mening ge regeringen till känna.</w:t>
      </w:r>
    </w:p>
    <w:p w:rsidR="00BD4B57" w:rsidRPr="004B55C9" w:rsidRDefault="00BD4B57">
      <w:r w:rsidRPr="004B55C9">
        <w:rPr>
          <w:i/>
        </w:rPr>
        <w:t>dels</w:t>
      </w:r>
      <w:r w:rsidRPr="004B55C9">
        <w:t xml:space="preserve"> att utskottets hemställan under 2 bort ha följande lydelse:</w:t>
      </w:r>
    </w:p>
    <w:p w:rsidR="00BD4B57" w:rsidRPr="004B55C9" w:rsidRDefault="00BD4B57">
      <w:pPr>
        <w:pStyle w:val="Resklmb"/>
      </w:pPr>
      <w:r w:rsidRPr="004B55C9">
        <w:t xml:space="preserve">2. beträffande </w:t>
      </w:r>
      <w:r w:rsidRPr="004B55C9">
        <w:rPr>
          <w:i/>
        </w:rPr>
        <w:t>utredning om en ny kulturpolitisk struktur</w:t>
      </w:r>
    </w:p>
    <w:p w:rsidR="00BD4B57" w:rsidRPr="004B55C9" w:rsidRDefault="00BD4B57">
      <w:pPr>
        <w:pStyle w:val="Resklm"/>
      </w:pPr>
      <w:r w:rsidRPr="004B55C9">
        <w:t>att riksdagen med bifall till motion 1999/2000:Kr273 som sin mening ger regeringen till känna vad utskottet anfört,</w:t>
      </w:r>
    </w:p>
    <w:p w:rsidR="00BD4B57" w:rsidRPr="004B55C9" w:rsidRDefault="00BD4B57">
      <w:pPr>
        <w:pStyle w:val="Rubrik2"/>
      </w:pPr>
      <w:bookmarkStart w:id="77" w:name="_Toc478197272"/>
      <w:r w:rsidRPr="004B55C9">
        <w:t>4. Kultursponsring (mom. 3)</w:t>
      </w:r>
      <w:bookmarkEnd w:id="77"/>
    </w:p>
    <w:p w:rsidR="00BD4B57" w:rsidRPr="004B55C9" w:rsidRDefault="00BD4B57">
      <w:r w:rsidRPr="004B55C9">
        <w:t xml:space="preserve">Inger Davidson (kd), Lennart Fridén (m), Jan Backman (m), Dan Kihlström (kd), Roy Hansson (m) och Anne-Katrine Dunker (m) anser </w:t>
      </w:r>
    </w:p>
    <w:p w:rsidR="00BD4B57" w:rsidRPr="004B55C9" w:rsidRDefault="00BD4B57">
      <w:r w:rsidRPr="004B55C9">
        <w:rPr>
          <w:i/>
        </w:rPr>
        <w:t>dels</w:t>
      </w:r>
      <w:r w:rsidRPr="004B55C9">
        <w:t xml:space="preserve"> att den del av utskottets yttrande under rubriken Sponsring som börjar med ”Utskottet anser” och slutar med ”avstyrks därför” bort ha följande lydelse:</w:t>
      </w:r>
    </w:p>
    <w:p w:rsidR="00BD4B57" w:rsidRPr="004B55C9" w:rsidRDefault="00BD4B57">
      <w:pPr>
        <w:pStyle w:val="Normaltindrag"/>
      </w:pPr>
      <w:r w:rsidRPr="004B55C9">
        <w:t>Utskottet anser att kultursponsring är ett värdefullt komplement till annan finansiering av kulturverksamhet. Sponsring är också en värdefull kanal för de sponsrande företagen att nå kunder och för att ge anställda kulturuppleve</w:t>
      </w:r>
      <w:r w:rsidRPr="004B55C9">
        <w:t>l</w:t>
      </w:r>
      <w:r w:rsidRPr="004B55C9">
        <w:t>ser. Det senare kan också innebära att kulturinstitutioner når en vidgad p</w:t>
      </w:r>
      <w:r w:rsidRPr="004B55C9">
        <w:t>u</w:t>
      </w:r>
      <w:r w:rsidRPr="004B55C9">
        <w:t>blik. Utskottet anser mot denna bakgrund att det är angeläget att nya möjli</w:t>
      </w:r>
      <w:r w:rsidRPr="004B55C9">
        <w:t>g</w:t>
      </w:r>
      <w:r w:rsidRPr="004B55C9">
        <w:t>heter skapas för alla som så önskar att kunna bidra till svenskt kulturliv g</w:t>
      </w:r>
      <w:r w:rsidRPr="004B55C9">
        <w:t>e</w:t>
      </w:r>
      <w:r w:rsidRPr="004B55C9">
        <w:t>nom sponsring. Vad utskottet här anfört bör riksdagen med bifall till motion Kr317 (m) yrkande 12 i denna del som sin mening ge regeringen till känna.</w:t>
      </w:r>
    </w:p>
    <w:p w:rsidR="00BD4B57" w:rsidRPr="004B55C9" w:rsidRDefault="00BD4B57">
      <w:pPr>
        <w:pStyle w:val="Normaltindrag"/>
      </w:pPr>
      <w:r w:rsidRPr="004B55C9">
        <w:t>Utskottet anser att det inte behövs sådana regler för kultursponsring som förordas i motion Kr277 (v), varför motionens yrkande 9 bö</w:t>
      </w:r>
      <w:r w:rsidRPr="004B55C9">
        <w:t>r avslås av rik</w:t>
      </w:r>
      <w:r w:rsidRPr="004B55C9">
        <w:t>s</w:t>
      </w:r>
      <w:r w:rsidRPr="004B55C9">
        <w:t>dagen.</w:t>
      </w:r>
    </w:p>
    <w:p w:rsidR="00BD4B57" w:rsidRPr="004B55C9" w:rsidRDefault="00BD4B57">
      <w:r w:rsidRPr="004B55C9">
        <w:rPr>
          <w:i/>
        </w:rPr>
        <w:t>dels</w:t>
      </w:r>
      <w:r w:rsidRPr="004B55C9">
        <w:t xml:space="preserve"> att utskottets hemställan under 3 bort ha följande lydelse:</w:t>
      </w:r>
    </w:p>
    <w:p w:rsidR="00BD4B57" w:rsidRPr="004B55C9" w:rsidRDefault="00BD4B57">
      <w:pPr>
        <w:pStyle w:val="Resklmb"/>
      </w:pPr>
      <w:r w:rsidRPr="004B55C9">
        <w:t xml:space="preserve">3. beträffande </w:t>
      </w:r>
      <w:r w:rsidRPr="004B55C9">
        <w:rPr>
          <w:i/>
        </w:rPr>
        <w:t>kultursponsring</w:t>
      </w:r>
    </w:p>
    <w:p w:rsidR="00BD4B57" w:rsidRPr="004B55C9" w:rsidRDefault="00BD4B57">
      <w:pPr>
        <w:pStyle w:val="Resklm"/>
      </w:pPr>
      <w:r w:rsidRPr="004B55C9">
        <w:t xml:space="preserve">att riksdagen med bifall till motion 1999/2000:Kr317 yrkande 12 i denna del och med avslag på 1999/2000:Kr277 yrkande 9 som sin mening ger regeringen till känna vad utskottet anfört, </w:t>
      </w:r>
    </w:p>
    <w:p w:rsidR="00BD4B57" w:rsidRPr="004B55C9" w:rsidRDefault="00BD4B57">
      <w:pPr>
        <w:pStyle w:val="Rubrik2"/>
      </w:pPr>
      <w:bookmarkStart w:id="78" w:name="_Toc478197273"/>
      <w:r w:rsidRPr="004B55C9">
        <w:t>5. Kultursponsring (mom. 3)</w:t>
      </w:r>
      <w:bookmarkEnd w:id="78"/>
    </w:p>
    <w:p w:rsidR="00BD4B57" w:rsidRPr="004B55C9" w:rsidRDefault="00BD4B57">
      <w:r w:rsidRPr="004B55C9">
        <w:t xml:space="preserve">Charlotta L Bjälkebring (v) och Peter Pedersen (v) anser </w:t>
      </w:r>
    </w:p>
    <w:p w:rsidR="00BD4B57" w:rsidRPr="004B55C9" w:rsidRDefault="00BD4B57">
      <w:r w:rsidRPr="004B55C9">
        <w:rPr>
          <w:i/>
        </w:rPr>
        <w:t>dels</w:t>
      </w:r>
      <w:r w:rsidRPr="004B55C9">
        <w:t xml:space="preserve"> att den del av utskottets yttrande under rubriken Sponsring som börjar med ”Utskottet anser” och slutar med ”avstyrks därför” bort ha följande lydelse:</w:t>
      </w:r>
    </w:p>
    <w:p w:rsidR="00BD4B57" w:rsidRPr="004B55C9" w:rsidRDefault="00BD4B57">
      <w:pPr>
        <w:pStyle w:val="Normaltindrag"/>
      </w:pPr>
      <w:r w:rsidRPr="004B55C9">
        <w:t>Utskottet instämmer med vad som anförs i motion Kr277 (v) att kultu</w:t>
      </w:r>
      <w:r w:rsidRPr="004B55C9">
        <w:t>r</w:t>
      </w:r>
      <w:r w:rsidRPr="004B55C9">
        <w:t>sponsring kan innebära en risk för sådan bindning av kulturverksamheten inom t.ex. teater, dans och musik att skapandet och yttrandefriheten kvävs. För att undvika att sådana situationer uppstår bör regler utarbetas för kultu</w:t>
      </w:r>
      <w:r w:rsidRPr="004B55C9">
        <w:t>r</w:t>
      </w:r>
      <w:r w:rsidRPr="004B55C9">
        <w:t>spon</w:t>
      </w:r>
      <w:r w:rsidRPr="004B55C9">
        <w:t>s</w:t>
      </w:r>
      <w:r w:rsidRPr="004B55C9">
        <w:t>ring som skyddar kulturskaparna och värnar yttrandefriheten.</w:t>
      </w:r>
    </w:p>
    <w:p w:rsidR="00BD4B57" w:rsidRPr="004B55C9" w:rsidRDefault="00BD4B57">
      <w:pPr>
        <w:pStyle w:val="Normaltindrag"/>
      </w:pPr>
      <w:r w:rsidRPr="004B55C9">
        <w:t>Riksdagen bör med bifall till motion Kr277 (v) yrkande 9 som sin mening ge regeringen till känna vad utskottet anfört om regler för kultursponsring.</w:t>
      </w:r>
    </w:p>
    <w:p w:rsidR="00BD4B57" w:rsidRPr="004B55C9" w:rsidRDefault="00BD4B57">
      <w:pPr>
        <w:pStyle w:val="Normaltindrag"/>
      </w:pPr>
      <w:r w:rsidRPr="004B55C9">
        <w:t>Något sådant uttalande om nya möjligheter för kultursponsring som begärs i motion Kr317 (m) (yrkande 12 i denna del) bör inte göras. Riksdagen bör därför avslå motionsyrkandet.</w:t>
      </w:r>
    </w:p>
    <w:p w:rsidR="00BD4B57" w:rsidRPr="004B55C9" w:rsidRDefault="00BD4B57">
      <w:r w:rsidRPr="004B55C9">
        <w:rPr>
          <w:i/>
        </w:rPr>
        <w:t>dels</w:t>
      </w:r>
      <w:r w:rsidRPr="004B55C9">
        <w:t xml:space="preserve"> att utskottets hemställan under 3 bort ha följande lydelse:</w:t>
      </w:r>
    </w:p>
    <w:p w:rsidR="00BD4B57" w:rsidRPr="004B55C9" w:rsidRDefault="00BD4B57">
      <w:pPr>
        <w:pStyle w:val="Resklmb"/>
      </w:pPr>
      <w:r w:rsidRPr="004B55C9">
        <w:t xml:space="preserve">3. beträffande </w:t>
      </w:r>
      <w:r w:rsidRPr="004B55C9">
        <w:rPr>
          <w:i/>
        </w:rPr>
        <w:t>kultursponsring</w:t>
      </w:r>
    </w:p>
    <w:p w:rsidR="00BD4B57" w:rsidRPr="004B55C9" w:rsidRDefault="00BD4B57">
      <w:pPr>
        <w:pStyle w:val="Resklm"/>
      </w:pPr>
      <w:r w:rsidRPr="004B55C9">
        <w:t>att riksdagen med bifall till motion 1999/2000:Kr277 yrkande 9 och med avslag på motion 1999/2000:Kr317 yrkande 12 i denna del som sin mening ger regeringen till känna vad utskottet anfört,</w:t>
      </w:r>
    </w:p>
    <w:p w:rsidR="00BD4B57" w:rsidRPr="004B55C9" w:rsidRDefault="00BD4B57">
      <w:pPr>
        <w:pStyle w:val="Rubrik2"/>
      </w:pPr>
      <w:bookmarkStart w:id="79" w:name="_Toc478197274"/>
      <w:r w:rsidRPr="004B55C9">
        <w:t>6. Regleringsbrev (mom. 5)</w:t>
      </w:r>
      <w:bookmarkEnd w:id="79"/>
    </w:p>
    <w:p w:rsidR="00BD4B57" w:rsidRPr="004B55C9" w:rsidRDefault="00BD4B57">
      <w:r w:rsidRPr="004B55C9">
        <w:t xml:space="preserve">Charlotta L Bjälkebring (v) och Peter Pedersen (v) anser </w:t>
      </w:r>
    </w:p>
    <w:p w:rsidR="00BD4B57" w:rsidRPr="004B55C9" w:rsidRDefault="00BD4B57">
      <w:r w:rsidRPr="004B55C9">
        <w:rPr>
          <w:i/>
        </w:rPr>
        <w:t>dels</w:t>
      </w:r>
      <w:r w:rsidRPr="004B55C9">
        <w:t xml:space="preserve"> att den del av utskottets yttrande under rubriken Regleringsbrev som börjar med ”Vid 1997/98” och slutar med ”aktuella motionsyrkandet” bort ha följande lydelse:</w:t>
      </w:r>
    </w:p>
    <w:p w:rsidR="00BD4B57" w:rsidRPr="004B55C9" w:rsidRDefault="00BD4B57">
      <w:pPr>
        <w:pStyle w:val="Normaltindrag"/>
      </w:pPr>
      <w:r w:rsidRPr="004B55C9">
        <w:t>Utskottet anser i likhet med motionärerna bakom motion Kr277 (v) att det är viktigt att de regleringsbrev som regeringen utfärdar för Kulturrådets bidragsfördelning står väl i överensstämmelse med riksdagens beslut. De medel som riksdagen anvisat inom en ram bör fördelas. I de fall där reg</w:t>
      </w:r>
      <w:r w:rsidRPr="004B55C9">
        <w:t>e</w:t>
      </w:r>
      <w:r w:rsidRPr="004B55C9">
        <w:t>ringen i regleringsbreven avviker från riksdagens beslut i fråga om förde</w:t>
      </w:r>
      <w:r w:rsidRPr="004B55C9">
        <w:t>l</w:t>
      </w:r>
      <w:r w:rsidRPr="004B55C9">
        <w:t>ningen av medlen och innehållet i den bidragsstödda verksamheten bör reg</w:t>
      </w:r>
      <w:r w:rsidRPr="004B55C9">
        <w:t>e</w:t>
      </w:r>
      <w:r w:rsidRPr="004B55C9">
        <w:t>ringen återkomma till riksdagen. Detta bör riksdagen med bifall till motion Kr277 (v) yrkande 3 som sin mening ge regeringen till känna.</w:t>
      </w:r>
    </w:p>
    <w:p w:rsidR="00BD4B57" w:rsidRPr="004B55C9" w:rsidRDefault="00BD4B57">
      <w:r w:rsidRPr="004B55C9">
        <w:rPr>
          <w:i/>
        </w:rPr>
        <w:t>dels</w:t>
      </w:r>
      <w:r w:rsidRPr="004B55C9">
        <w:t xml:space="preserve"> att utskottets hemställan under 5 bort ha följande lydelse:</w:t>
      </w:r>
    </w:p>
    <w:p w:rsidR="00BD4B57" w:rsidRPr="004B55C9" w:rsidRDefault="00BD4B57">
      <w:pPr>
        <w:pStyle w:val="Resklmb"/>
      </w:pPr>
      <w:r w:rsidRPr="004B55C9">
        <w:t xml:space="preserve">5. beträffande </w:t>
      </w:r>
      <w:r w:rsidRPr="004B55C9">
        <w:rPr>
          <w:i/>
        </w:rPr>
        <w:t>regleringsbrev</w:t>
      </w:r>
    </w:p>
    <w:p w:rsidR="00BD4B57" w:rsidRPr="004B55C9" w:rsidRDefault="00BD4B57">
      <w:pPr>
        <w:pStyle w:val="Resklm"/>
      </w:pPr>
      <w:r w:rsidRPr="004B55C9">
        <w:t>att riksdagen med bifall till motion 1999/2000:Kr277 yrkande 3 som sin mening ger regeringen till känna vad utskottet anfört,</w:t>
      </w:r>
    </w:p>
    <w:p w:rsidR="00BD4B57" w:rsidRPr="004B55C9" w:rsidRDefault="00BD4B57">
      <w:pPr>
        <w:pStyle w:val="Rubrik2"/>
      </w:pPr>
      <w:bookmarkStart w:id="80" w:name="_Toc478197275"/>
      <w:r w:rsidRPr="004B55C9">
        <w:t>7. Syftet med Stiftelsen Framtidens kultur (mom. 6)</w:t>
      </w:r>
      <w:bookmarkEnd w:id="80"/>
    </w:p>
    <w:p w:rsidR="00BD4B57" w:rsidRPr="004B55C9" w:rsidRDefault="00BD4B57">
      <w:r w:rsidRPr="004B55C9">
        <w:t xml:space="preserve">Inger Davidson (kd), Lennart Fridén (m), Jan Backman (m), Dan Kihlström (kd), Roy Hansson (m), Birgitta Sellén (c), Lennart Kollmats (fp) och Anne-Katrine Dunker (m) anser </w:t>
      </w:r>
    </w:p>
    <w:p w:rsidR="00BD4B57" w:rsidRPr="004B55C9" w:rsidRDefault="00BD4B57">
      <w:pPr>
        <w:pStyle w:val="Normaltindrag"/>
      </w:pPr>
      <w:r w:rsidRPr="004B55C9">
        <w:rPr>
          <w:i/>
        </w:rPr>
        <w:t>dels</w:t>
      </w:r>
      <w:r w:rsidRPr="004B55C9">
        <w:t xml:space="preserve"> att den del av utskottets yttrande under rubriken Statens kulturråd och Stiftelsen Framtidens kultur som börjar med ”Utskottet vill först” och slutar med ”av riksdagen” bort ha följande lydelse:</w:t>
      </w:r>
    </w:p>
    <w:p w:rsidR="00BD4B57" w:rsidRPr="004B55C9" w:rsidRDefault="00BD4B57">
      <w:pPr>
        <w:pStyle w:val="Normaltindrag"/>
      </w:pPr>
      <w:r w:rsidRPr="004B55C9">
        <w:t>Regeringen har enligt stiftelseförordnandet för Framtidens kultur att utse stiftelsens styrelse och bestämma vem som skall vara ordförande. Enligt utskottets mening bör regeringen vid nästa tillfälle, då styrelsen förnyas helt eller delvis, utse sådana ledamöter av styrelsen som inte har direkt ankny</w:t>
      </w:r>
      <w:r w:rsidRPr="004B55C9">
        <w:t>t</w:t>
      </w:r>
      <w:r w:rsidRPr="004B55C9">
        <w:t>ning till eller kan ses som företrädare för regeringen eller bidragsfördelande statlig kulturmyndighet. Därmed bör enligt utskottets uppfattning det u</w:t>
      </w:r>
      <w:r w:rsidRPr="004B55C9">
        <w:t>r</w:t>
      </w:r>
      <w:r w:rsidRPr="004B55C9">
        <w:t>sprungliga syftet med stiftelsen bättre uppnås och dess självständiga ställning gentemot den statliga bidragsgivningen kunna återupprättas. Vad utskottet anfört bör riksdagen med anledning av motion Kr314 (fp) yrkande 9 som sin mening ge regerin</w:t>
      </w:r>
      <w:r w:rsidRPr="004B55C9">
        <w:t>g</w:t>
      </w:r>
      <w:r w:rsidRPr="004B55C9">
        <w:t>en till känna.</w:t>
      </w:r>
    </w:p>
    <w:p w:rsidR="00BD4B57" w:rsidRPr="004B55C9" w:rsidRDefault="00BD4B57">
      <w:r w:rsidRPr="004B55C9">
        <w:rPr>
          <w:i/>
        </w:rPr>
        <w:t>dels</w:t>
      </w:r>
      <w:r w:rsidRPr="004B55C9">
        <w:t xml:space="preserve"> att utskottets hemställan under 6 bort ha följande lydelse:</w:t>
      </w:r>
    </w:p>
    <w:p w:rsidR="00BD4B57" w:rsidRPr="004B55C9" w:rsidRDefault="00BD4B57">
      <w:pPr>
        <w:pStyle w:val="Resklmb"/>
      </w:pPr>
      <w:r w:rsidRPr="004B55C9">
        <w:t xml:space="preserve">6. beträffande </w:t>
      </w:r>
      <w:r w:rsidRPr="004B55C9">
        <w:rPr>
          <w:i/>
        </w:rPr>
        <w:t>syftet med Stiftelsen Framtidens kultur</w:t>
      </w:r>
    </w:p>
    <w:p w:rsidR="00BD4B57" w:rsidRPr="004B55C9" w:rsidRDefault="00BD4B57">
      <w:pPr>
        <w:pStyle w:val="Resklm"/>
      </w:pPr>
      <w:r w:rsidRPr="004B55C9">
        <w:t>att riksdagen med anledning av motion 1999/2000:Kr314 yrkande 9 som sin mening ger regeringen till känna vad utskottet anfört,</w:t>
      </w:r>
    </w:p>
    <w:p w:rsidR="00BD4B57" w:rsidRPr="004B55C9" w:rsidRDefault="00BD4B57">
      <w:pPr>
        <w:pStyle w:val="Rubrik2"/>
      </w:pPr>
      <w:bookmarkStart w:id="81" w:name="_Toc478197276"/>
      <w:r w:rsidRPr="004B55C9">
        <w:t>8. Kulturrådets resurser för utvecklingsverksamhet m.m. (mom. 7)</w:t>
      </w:r>
      <w:bookmarkEnd w:id="81"/>
    </w:p>
    <w:p w:rsidR="00BD4B57" w:rsidRPr="004B55C9" w:rsidRDefault="00BD4B57">
      <w:r w:rsidRPr="004B55C9">
        <w:t xml:space="preserve">Ewa Larsson (mp) anser </w:t>
      </w:r>
    </w:p>
    <w:p w:rsidR="00BD4B57" w:rsidRPr="004B55C9" w:rsidRDefault="00BD4B57">
      <w:r w:rsidRPr="004B55C9">
        <w:rPr>
          <w:i/>
        </w:rPr>
        <w:t>dels</w:t>
      </w:r>
      <w:r w:rsidRPr="004B55C9">
        <w:t xml:space="preserve"> att den del av utskottets yttrande under rubriken Statens kulturråd och Stiftelsen Framtidens kultur som börjar med ”Det är” och slutar med ”och 2” bort ha följande l</w:t>
      </w:r>
      <w:r w:rsidRPr="004B55C9">
        <w:t>y</w:t>
      </w:r>
      <w:r w:rsidRPr="004B55C9">
        <w:t>delse:</w:t>
      </w:r>
    </w:p>
    <w:p w:rsidR="00BD4B57" w:rsidRPr="004B55C9" w:rsidRDefault="00BD4B57">
      <w:pPr>
        <w:pStyle w:val="Normaltindrag"/>
      </w:pPr>
      <w:r w:rsidRPr="004B55C9">
        <w:t>Utskottet instämmer med vad som anförs i motion Kr315 (mp) om att Kulturrådet – i förhållande till de medel som disponeras av Stiftelsen Framt</w:t>
      </w:r>
      <w:r w:rsidRPr="004B55C9">
        <w:t>i</w:t>
      </w:r>
      <w:r w:rsidRPr="004B55C9">
        <w:t>dens kultur – har alltför små, obundna resurser att fördela till bl.a. utveckling och förnyelse. Kulturrådet får av riksdag och regering ansvar för nya up</w:t>
      </w:r>
      <w:r w:rsidRPr="004B55C9">
        <w:t>p</w:t>
      </w:r>
      <w:r w:rsidRPr="004B55C9">
        <w:t>drag och verksamheter, men får inte den ekonomiska förstärkning som detta ökade ansvar kräver. Det kan med fog hävdas att Kulturrådet fått en nominell inkomstminskning under många år. Riksdagen bör därför med bifall till motion Kr315 (mp) yrkandena 1 och 2 som sin mening ge regeringen till känna att en översyn bör göras av Kulturrådets framtida anslag, v</w:t>
      </w:r>
      <w:r w:rsidRPr="004B55C9">
        <w:t>arvid en analys även bör göras av relationen mellan de resurser som disponeras av Kulturrådet och Stiftelsen Framtidens kultur.</w:t>
      </w:r>
    </w:p>
    <w:p w:rsidR="00BD4B57" w:rsidRPr="004B55C9" w:rsidRDefault="00BD4B57">
      <w:r w:rsidRPr="004B55C9">
        <w:rPr>
          <w:i/>
        </w:rPr>
        <w:t>dels</w:t>
      </w:r>
      <w:r w:rsidRPr="004B55C9">
        <w:t xml:space="preserve"> att utskottets hemställan under 7 bort ha följande lydelse:</w:t>
      </w:r>
    </w:p>
    <w:p w:rsidR="00BD4B57" w:rsidRPr="004B55C9" w:rsidRDefault="00BD4B57">
      <w:pPr>
        <w:pStyle w:val="Resklmb"/>
      </w:pPr>
      <w:r w:rsidRPr="004B55C9">
        <w:t xml:space="preserve">7. beträffande </w:t>
      </w:r>
      <w:r w:rsidRPr="004B55C9">
        <w:rPr>
          <w:i/>
        </w:rPr>
        <w:t>Kulturrådets resurser för utvecklingsverksamhet m.m.</w:t>
      </w:r>
    </w:p>
    <w:p w:rsidR="00BD4B57" w:rsidRPr="004B55C9" w:rsidRDefault="00BD4B57">
      <w:pPr>
        <w:pStyle w:val="Resklm"/>
      </w:pPr>
      <w:r w:rsidRPr="004B55C9">
        <w:t>att riksdagen med anledning av motion 1999/2000:Kr315 yrkandena 1 och 2 som sin mening ger regeringen till känna vad utskottet anfört,</w:t>
      </w:r>
    </w:p>
    <w:p w:rsidR="00BD4B57" w:rsidRPr="004B55C9" w:rsidRDefault="00BD4B57">
      <w:pPr>
        <w:pStyle w:val="Rubrik2"/>
      </w:pPr>
      <w:bookmarkStart w:id="82" w:name="_Toc478197277"/>
      <w:r w:rsidRPr="004B55C9">
        <w:t>9. Satsningar på den kulturella infrastrukturen (mom. 8)</w:t>
      </w:r>
      <w:bookmarkEnd w:id="82"/>
    </w:p>
    <w:p w:rsidR="00BD4B57" w:rsidRPr="004B55C9" w:rsidRDefault="00BD4B57">
      <w:r w:rsidRPr="004B55C9">
        <w:t xml:space="preserve">Birgitta Sellén (c) anser </w:t>
      </w:r>
    </w:p>
    <w:p w:rsidR="00BD4B57" w:rsidRPr="004B55C9" w:rsidRDefault="00BD4B57">
      <w:r w:rsidRPr="004B55C9">
        <w:rPr>
          <w:i/>
        </w:rPr>
        <w:t>dels</w:t>
      </w:r>
      <w:r w:rsidRPr="004B55C9">
        <w:t xml:space="preserve"> att den del av utskottets yttrande under rubriken Kulturens regionalpol</w:t>
      </w:r>
      <w:r w:rsidRPr="004B55C9">
        <w:t>i</w:t>
      </w:r>
      <w:r w:rsidRPr="004B55C9">
        <w:t>tiska betydelse m.m. ”Utskottet vill” och slutar med ”8 avstyrks” bort ha följande lydelse:</w:t>
      </w:r>
    </w:p>
    <w:p w:rsidR="00BD4B57" w:rsidRPr="004B55C9" w:rsidRDefault="00BD4B57">
      <w:pPr>
        <w:pStyle w:val="Normaltindrag"/>
      </w:pPr>
      <w:r w:rsidRPr="004B55C9">
        <w:t>Utskottet instämmer med vad som anförs i motionerna Kr201 (c) och N214 (c) om den kulturella dragningskraftens betydelse för kommuners och regi</w:t>
      </w:r>
      <w:r w:rsidRPr="004B55C9">
        <w:t>o</w:t>
      </w:r>
      <w:r w:rsidRPr="004B55C9">
        <w:t>ners utvecklingsmöjligheter. Lokala och regionala kultursatsningar har blivit viktiga när det gäller att skapa en ny lokal eller regional profil och inriktning. Till detta kommer att investeringar i kulturell infrastruktur är billigare än andra infrastrukturinvesteringar. Mot denna bakgrund bör – som framhålls i motionerna – satsningarna fortsätta. Detta bör riksdagen med anledning av motionerna Kr201 yrkande 10 och N214 yrkande 8 som sin mening ge reg</w:t>
      </w:r>
      <w:r w:rsidRPr="004B55C9">
        <w:t>e</w:t>
      </w:r>
      <w:r w:rsidRPr="004B55C9">
        <w:t>ringen till känna.</w:t>
      </w:r>
    </w:p>
    <w:p w:rsidR="00BD4B57" w:rsidRPr="004B55C9" w:rsidRDefault="00BD4B57">
      <w:r w:rsidRPr="004B55C9">
        <w:rPr>
          <w:i/>
        </w:rPr>
        <w:t>dels</w:t>
      </w:r>
      <w:r w:rsidRPr="004B55C9">
        <w:t xml:space="preserve"> att utskottets hemställan under 8 bort ha följande lydelse:</w:t>
      </w:r>
    </w:p>
    <w:p w:rsidR="00BD4B57" w:rsidRPr="004B55C9" w:rsidRDefault="00BD4B57">
      <w:pPr>
        <w:pStyle w:val="Resklmb"/>
      </w:pPr>
      <w:r w:rsidRPr="004B55C9">
        <w:t xml:space="preserve">8. beträffande </w:t>
      </w:r>
      <w:r w:rsidRPr="004B55C9">
        <w:rPr>
          <w:i/>
        </w:rPr>
        <w:t>satsningar på den kulturella infrastrukturen</w:t>
      </w:r>
    </w:p>
    <w:p w:rsidR="00BD4B57" w:rsidRPr="004B55C9" w:rsidRDefault="00BD4B57">
      <w:pPr>
        <w:pStyle w:val="Resklm"/>
      </w:pPr>
      <w:r w:rsidRPr="004B55C9">
        <w:t>att riksdagen med anledning av motionerna 1999/2000:Kr201 yrkande 10 och 1999/2000:N214 yrkande 8 som sin mening ger regeringen till känna vad u</w:t>
      </w:r>
      <w:r w:rsidRPr="004B55C9">
        <w:t>t</w:t>
      </w:r>
      <w:r w:rsidRPr="004B55C9">
        <w:t>skottet anfört,</w:t>
      </w:r>
      <w:r w:rsidRPr="004B55C9">
        <w:t xml:space="preserve"> </w:t>
      </w:r>
    </w:p>
    <w:p w:rsidR="00BD4B57" w:rsidRPr="004B55C9" w:rsidRDefault="00BD4B57">
      <w:pPr>
        <w:pStyle w:val="Rubrik2"/>
      </w:pPr>
      <w:bookmarkStart w:id="83" w:name="_Toc478197278"/>
      <w:r w:rsidRPr="004B55C9">
        <w:t>10. Svenska riksteatern, Stiftelsen Svenska Rikskonserter och Riksutställningar (mom. 9)</w:t>
      </w:r>
      <w:bookmarkEnd w:id="83"/>
    </w:p>
    <w:p w:rsidR="00BD4B57" w:rsidRPr="004B55C9" w:rsidRDefault="00BD4B57">
      <w:r w:rsidRPr="004B55C9">
        <w:t xml:space="preserve">Charlotta L Bjälkebring (v), Peter Pedersen (v) och Ewa Larsson (mp) anser </w:t>
      </w:r>
    </w:p>
    <w:p w:rsidR="00BD4B57" w:rsidRPr="004B55C9" w:rsidRDefault="00BD4B57">
      <w:r w:rsidRPr="004B55C9">
        <w:rPr>
          <w:i/>
        </w:rPr>
        <w:t>dels</w:t>
      </w:r>
      <w:r w:rsidRPr="004B55C9">
        <w:t xml:space="preserve"> att den del av utskottets yttrande under rubriken Kulturens regionalpol</w:t>
      </w:r>
      <w:r w:rsidRPr="004B55C9">
        <w:t>i</w:t>
      </w:r>
      <w:r w:rsidRPr="004B55C9">
        <w:t>tiska betydelse m.m. som börjar med ”Utskottet har i ett föregående” och slutar med ”utskottet motionsyrkandet” bort ha följande lydelse:</w:t>
      </w:r>
    </w:p>
    <w:p w:rsidR="00BD4B57" w:rsidRPr="004B55C9" w:rsidRDefault="00BD4B57">
      <w:pPr>
        <w:pStyle w:val="Normaltindrag"/>
      </w:pPr>
      <w:r w:rsidRPr="004B55C9">
        <w:t>Svenska riksteatern, Stiftelsen Svenska Rikskonserter och Riksutställnin</w:t>
      </w:r>
      <w:r w:rsidRPr="004B55C9">
        <w:t>g</w:t>
      </w:r>
      <w:r w:rsidRPr="004B55C9">
        <w:t>ar behöver som anförs i motion N388 (mp) ökade resurser för sin utveckling. De tre institutionerna spelar en stor roll för kulturutbudet, särskilt i mindre samhällen. Behovet av medel för utvecklingsverksamhet beträffande turn</w:t>
      </w:r>
      <w:r w:rsidRPr="004B55C9">
        <w:t>e</w:t>
      </w:r>
      <w:r w:rsidRPr="004B55C9">
        <w:t>randets ekonomi bör med anledning av motionsyrkandet ges regeringen till kä</w:t>
      </w:r>
      <w:r w:rsidRPr="004B55C9">
        <w:t>n</w:t>
      </w:r>
      <w:r w:rsidRPr="004B55C9">
        <w:t>na.</w:t>
      </w:r>
    </w:p>
    <w:p w:rsidR="00BD4B57" w:rsidRPr="004B55C9" w:rsidRDefault="00BD4B57">
      <w:r w:rsidRPr="004B55C9">
        <w:rPr>
          <w:i/>
        </w:rPr>
        <w:t>dels</w:t>
      </w:r>
      <w:r w:rsidRPr="004B55C9">
        <w:t xml:space="preserve"> att utskottets hemställan under 9 bort ha följande lydelse:</w:t>
      </w:r>
    </w:p>
    <w:p w:rsidR="00BD4B57" w:rsidRPr="004B55C9" w:rsidRDefault="00BD4B57">
      <w:pPr>
        <w:pStyle w:val="Resklmb"/>
      </w:pPr>
      <w:r w:rsidRPr="004B55C9">
        <w:t xml:space="preserve">9. beträffande </w:t>
      </w:r>
      <w:r w:rsidRPr="004B55C9">
        <w:rPr>
          <w:i/>
        </w:rPr>
        <w:t>Svenska riksteatern, Stiftelsen Svenska Rikskonserter och Riksutställningar</w:t>
      </w:r>
    </w:p>
    <w:p w:rsidR="00BD4B57" w:rsidRPr="004B55C9" w:rsidRDefault="00BD4B57">
      <w:pPr>
        <w:pStyle w:val="Resklm"/>
      </w:pPr>
      <w:r w:rsidRPr="004B55C9">
        <w:t>att riksdagen med anledning av motion 1999/2000:N388 yrkande 13 som sin mening ger regeringen till känna vad utskottet anfört,</w:t>
      </w:r>
    </w:p>
    <w:p w:rsidR="00BD4B57" w:rsidRPr="004B55C9" w:rsidRDefault="00BD4B57">
      <w:pPr>
        <w:pStyle w:val="Rubrik2"/>
      </w:pPr>
      <w:bookmarkStart w:id="84" w:name="_Toc478197279"/>
      <w:r w:rsidRPr="004B55C9">
        <w:t>11. Nya nationella kulturpolitiska mål (mom. 12)</w:t>
      </w:r>
      <w:bookmarkEnd w:id="84"/>
    </w:p>
    <w:p w:rsidR="00BD4B57" w:rsidRPr="004B55C9" w:rsidRDefault="00BD4B57">
      <w:r w:rsidRPr="004B55C9">
        <w:t xml:space="preserve">Charlotta L Bjälkebring (v) och Peter Pedersen (v) anser </w:t>
      </w:r>
    </w:p>
    <w:p w:rsidR="00BD4B57" w:rsidRPr="004B55C9" w:rsidRDefault="00BD4B57">
      <w:r w:rsidRPr="004B55C9">
        <w:rPr>
          <w:i/>
        </w:rPr>
        <w:t>dels</w:t>
      </w:r>
      <w:r w:rsidRPr="004B55C9">
        <w:t xml:space="preserve"> att den del av utskottets yttrande under rubriken De kulturpolitiska m</w:t>
      </w:r>
      <w:r w:rsidRPr="004B55C9">
        <w:t>å</w:t>
      </w:r>
      <w:r w:rsidRPr="004B55C9">
        <w:t>len som börjar med ”I anslutning” och slutar med ”aktuella motionsyrkand</w:t>
      </w:r>
      <w:r w:rsidRPr="004B55C9">
        <w:t>e</w:t>
      </w:r>
      <w:r w:rsidRPr="004B55C9">
        <w:t>na” bort ha fö</w:t>
      </w:r>
      <w:r w:rsidRPr="004B55C9">
        <w:t>l</w:t>
      </w:r>
      <w:r w:rsidRPr="004B55C9">
        <w:t>jande lydelse:</w:t>
      </w:r>
    </w:p>
    <w:p w:rsidR="00BD4B57" w:rsidRPr="004B55C9" w:rsidRDefault="00BD4B57">
      <w:pPr>
        <w:pStyle w:val="Normaltindrag"/>
      </w:pPr>
      <w:r w:rsidRPr="004B55C9">
        <w:t>Utskottet anser i likhet med motionärerna bakom motion Kr234 (v) att riksdagen bör besluta om ett åttonde kulturpolitiskt mål för att säkra köns</w:t>
      </w:r>
      <w:r w:rsidRPr="004B55C9">
        <w:softHyphen/>
        <w:t>perspektivet i statens kulturpolitik. Detta bör riksdagen med bifall till motion Kr234 (v) yrkande 6 som sin mening ge regeringen till känna.</w:t>
      </w:r>
    </w:p>
    <w:p w:rsidR="00BD4B57" w:rsidRPr="004B55C9" w:rsidRDefault="00BD4B57">
      <w:r w:rsidRPr="004B55C9">
        <w:rPr>
          <w:i/>
        </w:rPr>
        <w:t>dels</w:t>
      </w:r>
      <w:r w:rsidRPr="004B55C9">
        <w:t xml:space="preserve"> att utskottets hemställan under 12 bort ha följande lydelse:</w:t>
      </w:r>
    </w:p>
    <w:p w:rsidR="00BD4B57" w:rsidRPr="004B55C9" w:rsidRDefault="00BD4B57">
      <w:pPr>
        <w:pStyle w:val="Resklmb"/>
      </w:pPr>
      <w:r w:rsidRPr="004B55C9">
        <w:t xml:space="preserve">12. beträffande </w:t>
      </w:r>
      <w:r w:rsidRPr="004B55C9">
        <w:rPr>
          <w:i/>
        </w:rPr>
        <w:t>nya nationella kulturpolitiska mål</w:t>
      </w:r>
    </w:p>
    <w:p w:rsidR="00BD4B57" w:rsidRPr="004B55C9" w:rsidRDefault="00BD4B57">
      <w:pPr>
        <w:pStyle w:val="Resklm"/>
      </w:pPr>
      <w:r w:rsidRPr="004B55C9">
        <w:t>att riksdagen med bifall till motion 1999/2000:Kr234 yrkande 6 och med avslag på motion 1999/2000:Kr314 yrkande 2 som sin mening ger regeringen till känna vad utskottet anfört,</w:t>
      </w:r>
    </w:p>
    <w:p w:rsidR="00BD4B57" w:rsidRPr="004B55C9" w:rsidRDefault="00BD4B57">
      <w:pPr>
        <w:pStyle w:val="Rubrik2"/>
      </w:pPr>
      <w:bookmarkStart w:id="85" w:name="_Toc478197280"/>
      <w:r w:rsidRPr="004B55C9">
        <w:t>12. Nya nationella kulturpolitiska mål (mom. 12)</w:t>
      </w:r>
      <w:bookmarkEnd w:id="85"/>
    </w:p>
    <w:p w:rsidR="00BD4B57" w:rsidRPr="004B55C9" w:rsidRDefault="00BD4B57">
      <w:r w:rsidRPr="004B55C9">
        <w:t xml:space="preserve">Lennart Kollmats (fp) anser </w:t>
      </w:r>
    </w:p>
    <w:p w:rsidR="00BD4B57" w:rsidRPr="004B55C9" w:rsidRDefault="00BD4B57">
      <w:r w:rsidRPr="004B55C9">
        <w:rPr>
          <w:i/>
        </w:rPr>
        <w:t>dels</w:t>
      </w:r>
      <w:r w:rsidRPr="004B55C9">
        <w:t xml:space="preserve"> att den del av utskottets yttrande under rubriken De kulturpolitiska m</w:t>
      </w:r>
      <w:r w:rsidRPr="004B55C9">
        <w:t>å</w:t>
      </w:r>
      <w:r w:rsidRPr="004B55C9">
        <w:t>len som börjar med ”Utskottet återger” och slutar med ”år 1996” bort ha följande lydelse:</w:t>
      </w:r>
    </w:p>
    <w:p w:rsidR="00BD4B57" w:rsidRPr="004B55C9" w:rsidRDefault="00BD4B57">
      <w:pPr>
        <w:pStyle w:val="Normaltindrag"/>
        <w:rPr>
          <w:snapToGrid w:val="0"/>
          <w:lang w:eastAsia="sv-SE"/>
        </w:rPr>
      </w:pPr>
      <w:r w:rsidRPr="004B55C9">
        <w:rPr>
          <w:snapToGrid w:val="0"/>
          <w:lang w:eastAsia="sv-SE"/>
        </w:rPr>
        <w:t>Utskottet anser i likhet med vad som anförs i motion Kr314 (fp) att de n</w:t>
      </w:r>
      <w:r w:rsidRPr="004B55C9">
        <w:rPr>
          <w:snapToGrid w:val="0"/>
          <w:lang w:eastAsia="sv-SE"/>
        </w:rPr>
        <w:t>a</w:t>
      </w:r>
      <w:r w:rsidRPr="004B55C9">
        <w:rPr>
          <w:snapToGrid w:val="0"/>
          <w:lang w:eastAsia="sv-SE"/>
        </w:rPr>
        <w:t>tionella kulturpolitiska målen bör utgå från de tre fundamentala principerna i liberal kulturpolitik, nämligen frihet, mångfald och kvalitet. Om dessa tre principer renodlas och uttrycks som mål täcks många av dagens kulturpol</w:t>
      </w:r>
      <w:r w:rsidRPr="004B55C9">
        <w:rPr>
          <w:snapToGrid w:val="0"/>
          <w:lang w:eastAsia="sv-SE"/>
        </w:rPr>
        <w:t>i</w:t>
      </w:r>
      <w:r w:rsidRPr="004B55C9">
        <w:rPr>
          <w:snapToGrid w:val="0"/>
          <w:lang w:eastAsia="sv-SE"/>
        </w:rPr>
        <w:t>tiska mål in och även verktygen för att nå dem. Dessa tre mål bör enligt utskottets uppfattning ersätta de nuvarande sju kulturpoliti</w:t>
      </w:r>
      <w:r w:rsidRPr="004B55C9">
        <w:rPr>
          <w:snapToGrid w:val="0"/>
          <w:lang w:eastAsia="sv-SE"/>
        </w:rPr>
        <w:t>s</w:t>
      </w:r>
      <w:r w:rsidRPr="004B55C9">
        <w:rPr>
          <w:snapToGrid w:val="0"/>
          <w:lang w:eastAsia="sv-SE"/>
        </w:rPr>
        <w:t>ka målen.</w:t>
      </w:r>
    </w:p>
    <w:p w:rsidR="00BD4B57" w:rsidRPr="004B55C9" w:rsidRDefault="00BD4B57">
      <w:pPr>
        <w:rPr>
          <w:snapToGrid w:val="0"/>
          <w:lang w:eastAsia="sv-SE"/>
        </w:rPr>
      </w:pPr>
      <w:r w:rsidRPr="004B55C9">
        <w:rPr>
          <w:snapToGrid w:val="0"/>
          <w:lang w:eastAsia="sv-SE"/>
        </w:rPr>
        <w:t>De tre nya nationella kulturpolitiska målen bör i enlighet med motionsförsl</w:t>
      </w:r>
      <w:r w:rsidRPr="004B55C9">
        <w:rPr>
          <w:snapToGrid w:val="0"/>
          <w:lang w:eastAsia="sv-SE"/>
        </w:rPr>
        <w:t>a</w:t>
      </w:r>
      <w:r w:rsidRPr="004B55C9">
        <w:rPr>
          <w:snapToGrid w:val="0"/>
          <w:lang w:eastAsia="sv-SE"/>
        </w:rPr>
        <w:t>get ha följande l</w:t>
      </w:r>
      <w:r w:rsidRPr="004B55C9">
        <w:rPr>
          <w:snapToGrid w:val="0"/>
          <w:lang w:eastAsia="sv-SE"/>
        </w:rPr>
        <w:t>y</w:t>
      </w:r>
      <w:r w:rsidRPr="004B55C9">
        <w:rPr>
          <w:snapToGrid w:val="0"/>
          <w:lang w:eastAsia="sv-SE"/>
        </w:rPr>
        <w:t>delse.</w:t>
      </w:r>
    </w:p>
    <w:p w:rsidR="00BD4B57" w:rsidRPr="004B55C9" w:rsidRDefault="00BD4B57">
      <w:pPr>
        <w:pStyle w:val="Normaltindrag"/>
        <w:rPr>
          <w:snapToGrid w:val="0"/>
          <w:lang w:eastAsia="sv-SE"/>
        </w:rPr>
      </w:pPr>
      <w:r w:rsidRPr="004B55C9">
        <w:rPr>
          <w:snapToGrid w:val="0"/>
          <w:lang w:eastAsia="sv-SE"/>
        </w:rPr>
        <w:t xml:space="preserve">1. För att uppnå målet </w:t>
      </w:r>
      <w:r w:rsidRPr="004B55C9">
        <w:rPr>
          <w:i/>
          <w:snapToGrid w:val="0"/>
          <w:lang w:eastAsia="sv-SE"/>
        </w:rPr>
        <w:t>frihet</w:t>
      </w:r>
      <w:r w:rsidRPr="004B55C9">
        <w:rPr>
          <w:snapToGrid w:val="0"/>
          <w:lang w:eastAsia="sv-SE"/>
        </w:rPr>
        <w:t xml:space="preserve"> bör humanismens, toleransens och demokr</w:t>
      </w:r>
      <w:r w:rsidRPr="004B55C9">
        <w:rPr>
          <w:snapToGrid w:val="0"/>
          <w:lang w:eastAsia="sv-SE"/>
        </w:rPr>
        <w:t>a</w:t>
      </w:r>
      <w:r w:rsidRPr="004B55C9">
        <w:rPr>
          <w:snapToGrid w:val="0"/>
          <w:lang w:eastAsia="sv-SE"/>
        </w:rPr>
        <w:t>tins ideal stärkas. Yttrandefriheten och allas möjligheter att nyttja den värnas. Det finns förutsättningar för ett dynamiskt, utmanande och fritt kulturliv. Männ</w:t>
      </w:r>
      <w:r w:rsidRPr="004B55C9">
        <w:rPr>
          <w:snapToGrid w:val="0"/>
          <w:lang w:eastAsia="sv-SE"/>
        </w:rPr>
        <w:t>i</w:t>
      </w:r>
      <w:r w:rsidRPr="004B55C9">
        <w:rPr>
          <w:snapToGrid w:val="0"/>
          <w:lang w:eastAsia="sv-SE"/>
        </w:rPr>
        <w:t>skor erbjuds möjlighet till kunskaps- och idébildning.</w:t>
      </w:r>
    </w:p>
    <w:p w:rsidR="00BD4B57" w:rsidRPr="004B55C9" w:rsidRDefault="00BD4B57">
      <w:pPr>
        <w:pStyle w:val="Normaltindrag"/>
        <w:rPr>
          <w:snapToGrid w:val="0"/>
          <w:lang w:eastAsia="sv-SE"/>
        </w:rPr>
      </w:pPr>
      <w:r w:rsidRPr="004B55C9">
        <w:rPr>
          <w:snapToGrid w:val="0"/>
          <w:lang w:eastAsia="sv-SE"/>
        </w:rPr>
        <w:t xml:space="preserve">2. För att uppnå målet </w:t>
      </w:r>
      <w:r w:rsidRPr="004B55C9">
        <w:rPr>
          <w:i/>
          <w:snapToGrid w:val="0"/>
          <w:lang w:eastAsia="sv-SE"/>
        </w:rPr>
        <w:t>mångfald</w:t>
      </w:r>
      <w:r w:rsidRPr="004B55C9">
        <w:rPr>
          <w:snapToGrid w:val="0"/>
          <w:lang w:eastAsia="sv-SE"/>
        </w:rPr>
        <w:t xml:space="preserve"> måste kulturlivet vara i ständig förändring samt präglas av många olika åsikter, uttryckssätt och aktörer. Kulturarvet bevaras och brukas. Kulturlivet är då tillgängligt för alla, oavsett ålder, u</w:t>
      </w:r>
      <w:r w:rsidRPr="004B55C9">
        <w:rPr>
          <w:snapToGrid w:val="0"/>
          <w:lang w:eastAsia="sv-SE"/>
        </w:rPr>
        <w:t>t</w:t>
      </w:r>
      <w:r w:rsidRPr="004B55C9">
        <w:rPr>
          <w:snapToGrid w:val="0"/>
          <w:lang w:eastAsia="sv-SE"/>
        </w:rPr>
        <w:t>bildning, ekonomi, bostadsort, funktionshinder e.d. För att målet skall vara uppfyllt krävs att internationellt kulturutbyte främjas och att olika kulturyt</w:t>
      </w:r>
      <w:r w:rsidRPr="004B55C9">
        <w:rPr>
          <w:snapToGrid w:val="0"/>
          <w:lang w:eastAsia="sv-SE"/>
        </w:rPr>
        <w:t>t</w:t>
      </w:r>
      <w:r w:rsidRPr="004B55C9">
        <w:rPr>
          <w:snapToGrid w:val="0"/>
          <w:lang w:eastAsia="sv-SE"/>
        </w:rPr>
        <w:t xml:space="preserve">ringar finns tillgängliga i hela landet. </w:t>
      </w:r>
    </w:p>
    <w:p w:rsidR="00BD4B57" w:rsidRPr="004B55C9" w:rsidRDefault="00BD4B57">
      <w:pPr>
        <w:pStyle w:val="Normaltindrag"/>
        <w:rPr>
          <w:snapToGrid w:val="0"/>
          <w:lang w:eastAsia="sv-SE"/>
        </w:rPr>
      </w:pPr>
      <w:r w:rsidRPr="004B55C9">
        <w:rPr>
          <w:snapToGrid w:val="0"/>
          <w:lang w:eastAsia="sv-SE"/>
        </w:rPr>
        <w:t xml:space="preserve">3. Målet </w:t>
      </w:r>
      <w:r w:rsidRPr="004B55C9">
        <w:rPr>
          <w:i/>
          <w:snapToGrid w:val="0"/>
          <w:lang w:eastAsia="sv-SE"/>
        </w:rPr>
        <w:t>kvalitet</w:t>
      </w:r>
      <w:r w:rsidRPr="004B55C9">
        <w:rPr>
          <w:snapToGrid w:val="0"/>
          <w:lang w:eastAsia="sv-SE"/>
        </w:rPr>
        <w:t xml:space="preserve"> innebär att kulturell kvalitet och professionalism blir vägledande för kulturpolitiken utan hänsyn till vad som är kommersiellt gångbart. Förnyelse inom kulturlivet bör stödjas. Det innebär vidare att den konstnärliga kvaliteten blir avgörande utan att arbetsmarknadsmässiga, reg</w:t>
      </w:r>
      <w:r w:rsidRPr="004B55C9">
        <w:rPr>
          <w:snapToGrid w:val="0"/>
          <w:lang w:eastAsia="sv-SE"/>
        </w:rPr>
        <w:t>i</w:t>
      </w:r>
      <w:r w:rsidRPr="004B55C9">
        <w:rPr>
          <w:snapToGrid w:val="0"/>
          <w:lang w:eastAsia="sv-SE"/>
        </w:rPr>
        <w:t>onalpolitiska eller andra syften överordnas kvalitetsaspekterna.</w:t>
      </w:r>
    </w:p>
    <w:p w:rsidR="00BD4B57" w:rsidRPr="004B55C9" w:rsidRDefault="00BD4B57">
      <w:pPr>
        <w:pStyle w:val="Normaltindrag"/>
      </w:pPr>
      <w:r w:rsidRPr="004B55C9">
        <w:t>Riksdagen bör med bifall till motion Kr314 (fp) yrkandena 1 och 2 som sin mening ge regeringen till känna vad utskottet anfört om att ersätta nuvarande sju må</w:t>
      </w:r>
      <w:r w:rsidRPr="004B55C9">
        <w:t>l med tre nya nationella kulturpolitiska mål.</w:t>
      </w:r>
    </w:p>
    <w:p w:rsidR="00BD4B57" w:rsidRPr="004B55C9" w:rsidRDefault="00BD4B57">
      <w:r w:rsidRPr="004B55C9">
        <w:rPr>
          <w:i/>
        </w:rPr>
        <w:t>dels</w:t>
      </w:r>
      <w:r w:rsidRPr="004B55C9">
        <w:t xml:space="preserve"> att utskottets hemställan under 12 bort ha följande lydelse:</w:t>
      </w:r>
    </w:p>
    <w:p w:rsidR="00BD4B57" w:rsidRPr="004B55C9" w:rsidRDefault="00BD4B57">
      <w:pPr>
        <w:pStyle w:val="Resklmb"/>
      </w:pPr>
      <w:r w:rsidRPr="004B55C9">
        <w:t xml:space="preserve">12. beträffande </w:t>
      </w:r>
      <w:r w:rsidRPr="004B55C9">
        <w:rPr>
          <w:i/>
        </w:rPr>
        <w:t>nya nationella kulturpolitiska mål</w:t>
      </w:r>
    </w:p>
    <w:p w:rsidR="00BD4B57" w:rsidRPr="004B55C9" w:rsidRDefault="00BD4B57">
      <w:pPr>
        <w:pStyle w:val="Resklm"/>
      </w:pPr>
      <w:r w:rsidRPr="004B55C9">
        <w:t>att riksdagen med bifall till motion 1999/2000:Kr314 yrkande 2 och med avslag på motion 1999/2000:Kr234 yrkande 6 som sin mening ger regeringen till känna vad u</w:t>
      </w:r>
      <w:r w:rsidRPr="004B55C9">
        <w:t>t</w:t>
      </w:r>
      <w:r w:rsidRPr="004B55C9">
        <w:t>skottet anfört,</w:t>
      </w:r>
      <w:r w:rsidRPr="004B55C9">
        <w:t xml:space="preserve"> </w:t>
      </w:r>
    </w:p>
    <w:p w:rsidR="00BD4B57" w:rsidRPr="004B55C9" w:rsidRDefault="00BD4B57">
      <w:pPr>
        <w:pStyle w:val="Rubrik2"/>
      </w:pPr>
      <w:bookmarkStart w:id="86" w:name="_Toc478197281"/>
      <w:r w:rsidRPr="004B55C9">
        <w:t>13. Kultur för barn och ungdom (mom. 13)</w:t>
      </w:r>
      <w:bookmarkEnd w:id="86"/>
    </w:p>
    <w:p w:rsidR="00BD4B57" w:rsidRPr="004B55C9" w:rsidRDefault="00BD4B57">
      <w:r w:rsidRPr="004B55C9">
        <w:t xml:space="preserve">Birgitta Sellén (c) anser </w:t>
      </w:r>
    </w:p>
    <w:p w:rsidR="00BD4B57" w:rsidRPr="004B55C9" w:rsidRDefault="00BD4B57">
      <w:r w:rsidRPr="004B55C9">
        <w:rPr>
          <w:i/>
        </w:rPr>
        <w:t>dels</w:t>
      </w:r>
      <w:r w:rsidRPr="004B55C9">
        <w:t xml:space="preserve"> att den del av utskottets yttrande under rubriken Kultur för barn och ungdom som börjar med ”Enligt utskottets” och slutar med ”av riksdagen” bort ha följande lydelse:</w:t>
      </w:r>
    </w:p>
    <w:p w:rsidR="00BD4B57" w:rsidRPr="004B55C9" w:rsidRDefault="00BD4B57">
      <w:pPr>
        <w:pStyle w:val="Normaltindrag"/>
      </w:pPr>
      <w:r w:rsidRPr="004B55C9">
        <w:t>Utskottet anser att den höga prioritet som skall gälla insatser för barns och ungas kultur bör ta sig uttryck i praktisk handling och att riksdagen därför med bifall till motion Kr201 (c) yrkande 1 skall besluta att 25 % av de statl</w:t>
      </w:r>
      <w:r w:rsidRPr="004B55C9">
        <w:t>i</w:t>
      </w:r>
      <w:r w:rsidRPr="004B55C9">
        <w:t>ga kulturansl</w:t>
      </w:r>
      <w:r w:rsidRPr="004B55C9">
        <w:t>a</w:t>
      </w:r>
      <w:r w:rsidRPr="004B55C9">
        <w:t>gen skall avsättas till kultur för barn och ungdom.</w:t>
      </w:r>
    </w:p>
    <w:p w:rsidR="00BD4B57" w:rsidRPr="004B55C9" w:rsidRDefault="00BD4B57">
      <w:pPr>
        <w:pStyle w:val="Normaltindrag"/>
        <w:rPr>
          <w:snapToGrid w:val="0"/>
          <w:lang w:eastAsia="sv-SE"/>
        </w:rPr>
      </w:pPr>
      <w:r w:rsidRPr="004B55C9">
        <w:t>Utskottet anser vidare att riksdagen i enlighet med motion Kr201 (c) y</w:t>
      </w:r>
      <w:r w:rsidRPr="004B55C9">
        <w:t>r</w:t>
      </w:r>
      <w:r w:rsidRPr="004B55C9">
        <w:t xml:space="preserve">kande 2 bör uttala att </w:t>
      </w:r>
      <w:r w:rsidRPr="004B55C9">
        <w:rPr>
          <w:snapToGrid w:val="0"/>
          <w:lang w:eastAsia="sv-SE"/>
        </w:rPr>
        <w:t xml:space="preserve">kulturinstitutioner, organisationer, museer etc. bör arbeta på ett mera flexibelt sätt för att nå barn och unga. Det är i det dagliga livet som intresset för kultur kan väckas. </w:t>
      </w:r>
    </w:p>
    <w:p w:rsidR="00BD4B57" w:rsidRPr="004B55C9" w:rsidRDefault="00BD4B57">
      <w:pPr>
        <w:pStyle w:val="Normaltindrag"/>
        <w:rPr>
          <w:snapToGrid w:val="0"/>
          <w:lang w:eastAsia="sv-SE"/>
        </w:rPr>
      </w:pPr>
      <w:r w:rsidRPr="004B55C9">
        <w:rPr>
          <w:snapToGrid w:val="0"/>
          <w:lang w:eastAsia="sv-SE"/>
        </w:rPr>
        <w:t xml:space="preserve">Som anförs i motion Kr201 (c) vill ungdomar vara med och utforma sin egen kultur och olika kulturprojekt. </w:t>
      </w:r>
      <w:r w:rsidRPr="004B55C9">
        <w:t>Ungdomar och vuxna har olika erfare</w:t>
      </w:r>
      <w:r w:rsidRPr="004B55C9">
        <w:t>n</w:t>
      </w:r>
      <w:r w:rsidRPr="004B55C9">
        <w:t xml:space="preserve">heter och olika referensramar som man måste ta hänsyn till. </w:t>
      </w:r>
      <w:r w:rsidRPr="004B55C9">
        <w:rPr>
          <w:snapToGrid w:val="0"/>
          <w:lang w:eastAsia="sv-SE"/>
        </w:rPr>
        <w:t>De två största bidragsgivarna till ung kultur i dag, nämligen Ungdomsstyrelsen och Al</w:t>
      </w:r>
      <w:r w:rsidRPr="004B55C9">
        <w:rPr>
          <w:snapToGrid w:val="0"/>
          <w:lang w:eastAsia="sv-SE"/>
        </w:rPr>
        <w:t>l</w:t>
      </w:r>
      <w:r w:rsidRPr="004B55C9">
        <w:rPr>
          <w:snapToGrid w:val="0"/>
          <w:lang w:eastAsia="sv-SE"/>
        </w:rPr>
        <w:t>männa arvsfonden, bör ge ungdomar möjlighet att framträda med sina egna budskap och att själva få bestämma. Detta bör riksdagen med bifall till m</w:t>
      </w:r>
      <w:r w:rsidRPr="004B55C9">
        <w:rPr>
          <w:snapToGrid w:val="0"/>
          <w:lang w:eastAsia="sv-SE"/>
        </w:rPr>
        <w:t>o</w:t>
      </w:r>
      <w:r w:rsidRPr="004B55C9">
        <w:rPr>
          <w:snapToGrid w:val="0"/>
          <w:lang w:eastAsia="sv-SE"/>
        </w:rPr>
        <w:t>tionens yrkande 3 som sin mening ge reg</w:t>
      </w:r>
      <w:r w:rsidRPr="004B55C9">
        <w:rPr>
          <w:snapToGrid w:val="0"/>
          <w:lang w:eastAsia="sv-SE"/>
        </w:rPr>
        <w:t>e</w:t>
      </w:r>
      <w:r w:rsidRPr="004B55C9">
        <w:rPr>
          <w:snapToGrid w:val="0"/>
          <w:lang w:eastAsia="sv-SE"/>
        </w:rPr>
        <w:t>ringen till känna.</w:t>
      </w:r>
    </w:p>
    <w:p w:rsidR="00BD4B57" w:rsidRPr="004B55C9" w:rsidRDefault="00BD4B57">
      <w:pPr>
        <w:pStyle w:val="Normaltindrag"/>
        <w:rPr>
          <w:snapToGrid w:val="0"/>
          <w:lang w:eastAsia="sv-SE"/>
        </w:rPr>
      </w:pPr>
      <w:r w:rsidRPr="004B55C9">
        <w:rPr>
          <w:snapToGrid w:val="0"/>
          <w:lang w:eastAsia="sv-SE"/>
        </w:rPr>
        <w:t>Vidare bör riksdagen i enlighet med förslaget i motion Kr201 (c) yrkande 4 begära att regeringen i budgetarbetet beräknar ext</w:t>
      </w:r>
      <w:r w:rsidRPr="004B55C9">
        <w:rPr>
          <w:snapToGrid w:val="0"/>
          <w:lang w:eastAsia="sv-SE"/>
        </w:rPr>
        <w:t>ra resurser för Ungdom</w:t>
      </w:r>
      <w:r w:rsidRPr="004B55C9">
        <w:rPr>
          <w:snapToGrid w:val="0"/>
          <w:lang w:eastAsia="sv-SE"/>
        </w:rPr>
        <w:t>s</w:t>
      </w:r>
      <w:r w:rsidRPr="004B55C9">
        <w:rPr>
          <w:snapToGrid w:val="0"/>
          <w:lang w:eastAsia="sv-SE"/>
        </w:rPr>
        <w:t>styrelsen till en särskild satsning på ung kultur. Medlen skall avse ungdomars egna projekt, för unga, av unga och med unga, även de unga som inte tillhör någon förening. Korta handläggningstider och enkla blanketter bör genoms</w:t>
      </w:r>
      <w:r w:rsidRPr="004B55C9">
        <w:rPr>
          <w:snapToGrid w:val="0"/>
          <w:lang w:eastAsia="sv-SE"/>
        </w:rPr>
        <w:t>y</w:t>
      </w:r>
      <w:r w:rsidRPr="004B55C9">
        <w:rPr>
          <w:snapToGrid w:val="0"/>
          <w:lang w:eastAsia="sv-SE"/>
        </w:rPr>
        <w:t>ra satsningen.</w:t>
      </w:r>
    </w:p>
    <w:p w:rsidR="00BD4B57" w:rsidRPr="004B55C9" w:rsidRDefault="00BD4B57">
      <w:r w:rsidRPr="004B55C9">
        <w:rPr>
          <w:i/>
        </w:rPr>
        <w:t>dels</w:t>
      </w:r>
      <w:r w:rsidRPr="004B55C9">
        <w:t xml:space="preserve"> att utskottets hemställan under 13 bort ha följande lydelse:</w:t>
      </w:r>
    </w:p>
    <w:p w:rsidR="00BD4B57" w:rsidRPr="004B55C9" w:rsidRDefault="00BD4B57">
      <w:pPr>
        <w:pStyle w:val="Resklmb"/>
      </w:pPr>
      <w:r w:rsidRPr="004B55C9">
        <w:t xml:space="preserve">13. beträffande </w:t>
      </w:r>
      <w:r w:rsidRPr="004B55C9">
        <w:rPr>
          <w:i/>
        </w:rPr>
        <w:t>kultur för barn och ungdom</w:t>
      </w:r>
    </w:p>
    <w:p w:rsidR="00BD4B57" w:rsidRPr="004B55C9" w:rsidRDefault="00BD4B57">
      <w:pPr>
        <w:pStyle w:val="Resklm"/>
      </w:pPr>
      <w:r w:rsidRPr="004B55C9">
        <w:t>att riksdagen med bifall till motion 1999/2000:Kr201 yrkandena 1–4 och med avslag på motion 1999/2000:Ub813 yrkande 2 som sin m</w:t>
      </w:r>
      <w:r w:rsidRPr="004B55C9">
        <w:t>e</w:t>
      </w:r>
      <w:r w:rsidRPr="004B55C9">
        <w:t>ning ger regeringen till känna vad utskottet anfört,</w:t>
      </w:r>
      <w:r w:rsidRPr="004B55C9">
        <w:t xml:space="preserve"> </w:t>
      </w:r>
    </w:p>
    <w:p w:rsidR="00BD4B57" w:rsidRPr="004B55C9" w:rsidRDefault="00BD4B57">
      <w:pPr>
        <w:pStyle w:val="Rubrik2"/>
      </w:pPr>
      <w:bookmarkStart w:id="87" w:name="_Toc478197282"/>
      <w:r w:rsidRPr="004B55C9">
        <w:t>14. Könsbunden statistik inom kultursektorn (mom. 16)</w:t>
      </w:r>
      <w:bookmarkEnd w:id="87"/>
    </w:p>
    <w:p w:rsidR="00BD4B57" w:rsidRPr="004B55C9" w:rsidRDefault="00BD4B57">
      <w:r w:rsidRPr="004B55C9">
        <w:t xml:space="preserve">Charlotta L Bjälkebring (v), Peter Pedersen (v) och Birgitta Sellén (c) anser </w:t>
      </w:r>
    </w:p>
    <w:p w:rsidR="00BD4B57" w:rsidRPr="004B55C9" w:rsidRDefault="00BD4B57">
      <w:r w:rsidRPr="004B55C9">
        <w:rPr>
          <w:i/>
        </w:rPr>
        <w:t>dels</w:t>
      </w:r>
      <w:r w:rsidRPr="004B55C9">
        <w:t xml:space="preserve"> att den del av utskottets yttrande under rubriken Jämställdhet m.m. som börjar med ”Utskottet anser” och slutar med ”yrkande 11” bort ha följande lydelse:</w:t>
      </w:r>
    </w:p>
    <w:p w:rsidR="00BD4B57" w:rsidRPr="004B55C9" w:rsidRDefault="00BD4B57">
      <w:pPr>
        <w:pStyle w:val="Normaltindrag"/>
        <w:rPr>
          <w:snapToGrid w:val="0"/>
          <w:lang w:eastAsia="sv-SE"/>
        </w:rPr>
      </w:pPr>
      <w:r w:rsidRPr="004B55C9">
        <w:rPr>
          <w:snapToGrid w:val="0"/>
          <w:lang w:eastAsia="sv-SE"/>
        </w:rPr>
        <w:t>Utskottet anser att riksdagen bör begära en redovisning från regeringen av könsbunden statistik inom kultursektorn. Som framhålls i motion Kr277 (v) är en övervägande majoritet av publiken på teater, dans och klassisk musik medelålders, väletablerade kvinnor. Statens kulturråd har till uppgift att fördela resurserna på ett rättvist sätt. Tyvärr visar sta</w:t>
      </w:r>
      <w:r w:rsidRPr="004B55C9">
        <w:rPr>
          <w:snapToGrid w:val="0"/>
          <w:lang w:eastAsia="sv-SE"/>
        </w:rPr>
        <w:t>tistiken ännu inte hur de statligt stödda verksamheterna når ut till respektive kön. Det är vidare enligt utskottets mening en viktig jämställdhetsfråga att sådan statistik tas fram som ur ett jämställdhetsperspektiv belyser hur många kvinnor respektive män som innehar ledande befattningar inom kultursektorn.</w:t>
      </w:r>
    </w:p>
    <w:p w:rsidR="00BD4B57" w:rsidRPr="004B55C9" w:rsidRDefault="00BD4B57">
      <w:pPr>
        <w:pStyle w:val="Normaltindrag"/>
        <w:rPr>
          <w:snapToGrid w:val="0"/>
          <w:lang w:eastAsia="sv-SE"/>
        </w:rPr>
      </w:pPr>
      <w:r w:rsidRPr="004B55C9">
        <w:rPr>
          <w:snapToGrid w:val="0"/>
          <w:lang w:eastAsia="sv-SE"/>
        </w:rPr>
        <w:t>Riksdagen bör med anledning av motion Kr277 (v) yrkande 11 som sin mening ge regeringen till känna vad utskottet anfört.</w:t>
      </w:r>
    </w:p>
    <w:p w:rsidR="00BD4B57" w:rsidRPr="004B55C9" w:rsidRDefault="00BD4B57">
      <w:r w:rsidRPr="004B55C9">
        <w:rPr>
          <w:i/>
        </w:rPr>
        <w:t>dels</w:t>
      </w:r>
      <w:r w:rsidRPr="004B55C9">
        <w:t xml:space="preserve"> att utskottets hemställan under 16 bort ha följande lydelse:</w:t>
      </w:r>
    </w:p>
    <w:p w:rsidR="00BD4B57" w:rsidRPr="004B55C9" w:rsidRDefault="00BD4B57">
      <w:pPr>
        <w:pStyle w:val="Resklmb"/>
      </w:pPr>
      <w:r w:rsidRPr="004B55C9">
        <w:t xml:space="preserve">16. beträffande </w:t>
      </w:r>
      <w:r w:rsidRPr="004B55C9">
        <w:rPr>
          <w:i/>
        </w:rPr>
        <w:t>könsbunden statistik inom kultursektorn</w:t>
      </w:r>
    </w:p>
    <w:p w:rsidR="00BD4B57" w:rsidRPr="004B55C9" w:rsidRDefault="00BD4B57">
      <w:pPr>
        <w:pStyle w:val="Resklm"/>
      </w:pPr>
      <w:r w:rsidRPr="004B55C9">
        <w:t>att riksdagen med anledning av motion 1999/2000:Kr277 yrkande 11 som sin mening ger regeringen till känna vad utskottet anfört,</w:t>
      </w:r>
      <w:r w:rsidRPr="004B55C9">
        <w:t xml:space="preserve"> </w:t>
      </w:r>
    </w:p>
    <w:p w:rsidR="00BD4B57" w:rsidRPr="004B55C9" w:rsidRDefault="00BD4B57">
      <w:pPr>
        <w:pStyle w:val="Rubrik2"/>
      </w:pPr>
      <w:bookmarkStart w:id="88" w:name="_Toc478197283"/>
      <w:r w:rsidRPr="004B55C9">
        <w:t>15. Utredning om hur kultursatsningarna främjar jämställdheten (mom. 17)</w:t>
      </w:r>
      <w:bookmarkEnd w:id="88"/>
    </w:p>
    <w:p w:rsidR="00BD4B57" w:rsidRPr="004B55C9" w:rsidRDefault="00BD4B57">
      <w:r w:rsidRPr="004B55C9">
        <w:t xml:space="preserve">Charlotta L Bjälkebring (v) och Peter Pedersen (v) anser </w:t>
      </w:r>
    </w:p>
    <w:p w:rsidR="00BD4B57" w:rsidRPr="004B55C9" w:rsidRDefault="00BD4B57">
      <w:r w:rsidRPr="004B55C9">
        <w:rPr>
          <w:i/>
        </w:rPr>
        <w:t>dels</w:t>
      </w:r>
      <w:r w:rsidRPr="004B55C9">
        <w:t xml:space="preserve"> att den del av utskottets yttrande under rubriken Jämställdhet m.m. som börjar med ”Utskottet föreslår” och slutar med ”främjar jämställdhet” bort ha följande lydelse:</w:t>
      </w:r>
    </w:p>
    <w:p w:rsidR="00BD4B57" w:rsidRPr="004B55C9" w:rsidRDefault="00BD4B57">
      <w:pPr>
        <w:pStyle w:val="Normaltindrag"/>
        <w:rPr>
          <w:snapToGrid w:val="0"/>
          <w:lang w:eastAsia="sv-SE"/>
        </w:rPr>
      </w:pPr>
      <w:r w:rsidRPr="004B55C9">
        <w:rPr>
          <w:snapToGrid w:val="0"/>
          <w:lang w:eastAsia="sv-SE"/>
        </w:rPr>
        <w:t>Utskottet anser att riksdagen med bifall till motion Kr234 (v) yrkande 5 som sin mening bör ge regeringen till känna att en utredning bör göras om i vi</w:t>
      </w:r>
      <w:r w:rsidRPr="004B55C9">
        <w:rPr>
          <w:snapToGrid w:val="0"/>
          <w:lang w:eastAsia="sv-SE"/>
        </w:rPr>
        <w:t>l</w:t>
      </w:r>
      <w:r w:rsidRPr="004B55C9">
        <w:rPr>
          <w:snapToGrid w:val="0"/>
          <w:lang w:eastAsia="sv-SE"/>
        </w:rPr>
        <w:t>ken utsträckning samhällets kultursatsningar främjar jämställdheten.</w:t>
      </w:r>
    </w:p>
    <w:p w:rsidR="00BD4B57" w:rsidRPr="004B55C9" w:rsidRDefault="00BD4B57">
      <w:r w:rsidRPr="004B55C9">
        <w:rPr>
          <w:i/>
        </w:rPr>
        <w:t>dels</w:t>
      </w:r>
      <w:r w:rsidRPr="004B55C9">
        <w:t xml:space="preserve"> att utskottets hemställan under 17 bort ha följande lydelse:</w:t>
      </w:r>
    </w:p>
    <w:p w:rsidR="00BD4B57" w:rsidRPr="004B55C9" w:rsidRDefault="00BD4B57">
      <w:pPr>
        <w:pStyle w:val="Resklmb"/>
      </w:pPr>
      <w:r w:rsidRPr="004B55C9">
        <w:t xml:space="preserve">17. beträffande </w:t>
      </w:r>
      <w:r w:rsidRPr="004B55C9">
        <w:rPr>
          <w:i/>
        </w:rPr>
        <w:t>utredning om hur kultursatsningarna främjar jä</w:t>
      </w:r>
      <w:r w:rsidRPr="004B55C9">
        <w:rPr>
          <w:i/>
        </w:rPr>
        <w:t>m</w:t>
      </w:r>
      <w:r w:rsidRPr="004B55C9">
        <w:rPr>
          <w:i/>
        </w:rPr>
        <w:t>ställdheten</w:t>
      </w:r>
    </w:p>
    <w:p w:rsidR="00BD4B57" w:rsidRPr="004B55C9" w:rsidRDefault="00BD4B57">
      <w:pPr>
        <w:pStyle w:val="Resklm"/>
      </w:pPr>
      <w:r w:rsidRPr="004B55C9">
        <w:t>att riksdagen med bifall till motion 1999/2000:Kr234 yrkande 5 som sin mening ger regeringen till känna vad utskottet anfört,</w:t>
      </w:r>
      <w:r w:rsidRPr="004B55C9">
        <w:t xml:space="preserve">  </w:t>
      </w:r>
    </w:p>
    <w:p w:rsidR="00BD4B57" w:rsidRPr="004B55C9" w:rsidRDefault="00BD4B57">
      <w:pPr>
        <w:pStyle w:val="Rubrik2"/>
        <w:spacing w:before="240"/>
      </w:pPr>
      <w:bookmarkStart w:id="89" w:name="_Toc478197284"/>
      <w:r w:rsidRPr="004B55C9">
        <w:t>16. Uttalande om funktionshindrades delaktighet i kulturen (mom. 18)</w:t>
      </w:r>
      <w:bookmarkEnd w:id="89"/>
    </w:p>
    <w:p w:rsidR="00BD4B57" w:rsidRPr="004B55C9" w:rsidRDefault="00BD4B57">
      <w:r w:rsidRPr="004B55C9">
        <w:t xml:space="preserve">Charlotta L Bjälkebring (v) och Peter Pedersen (v) anser </w:t>
      </w:r>
    </w:p>
    <w:p w:rsidR="00BD4B57" w:rsidRPr="004B55C9" w:rsidRDefault="00BD4B57">
      <w:r w:rsidRPr="004B55C9">
        <w:rPr>
          <w:i/>
        </w:rPr>
        <w:t xml:space="preserve">dels </w:t>
      </w:r>
      <w:r w:rsidRPr="004B55C9">
        <w:t>att den del av utskottets yttrande under rubriken Funktionshindrades delaktighet i kulturen som börjar med ”Utskottet konstaterar” och slutar med ”de avstyrks” bort ha följande lydelse:</w:t>
      </w:r>
    </w:p>
    <w:p w:rsidR="00BD4B57" w:rsidRPr="004B55C9" w:rsidRDefault="00BD4B57">
      <w:pPr>
        <w:pStyle w:val="Normaltindrag"/>
        <w:rPr>
          <w:snapToGrid w:val="0"/>
          <w:lang w:eastAsia="sv-SE"/>
        </w:rPr>
      </w:pPr>
      <w:r w:rsidRPr="004B55C9">
        <w:rPr>
          <w:snapToGrid w:val="0"/>
          <w:lang w:eastAsia="sv-SE"/>
        </w:rPr>
        <w:t>Riksdagen bör i enlighet med vad som föreslås i motion Kr234 (v) yrkande 1 som sin mening ge regeringen till känna att de funktionshindrade skall ha rätt till delaktighet i kulturlivet. Som exemplifieras i motionen kan detta gälla att publika lokaler skall vara funktionsdugliga för alla och att telefonservice, TV-program, ti</w:t>
      </w:r>
      <w:r w:rsidRPr="004B55C9">
        <w:rPr>
          <w:snapToGrid w:val="0"/>
          <w:lang w:eastAsia="sv-SE"/>
        </w:rPr>
        <w:t>dningar, kulturutbud, IT och samhällsinformation skall vara tillgänglig för alla, således även för personer med funktionshinder.</w:t>
      </w:r>
    </w:p>
    <w:p w:rsidR="00BD4B57" w:rsidRPr="004B55C9" w:rsidRDefault="00BD4B57">
      <w:r w:rsidRPr="004B55C9">
        <w:rPr>
          <w:i/>
        </w:rPr>
        <w:t>dels</w:t>
      </w:r>
      <w:r w:rsidRPr="004B55C9">
        <w:t xml:space="preserve"> att utskottets hemställan under 18 bort ha följande lydelse:</w:t>
      </w:r>
    </w:p>
    <w:p w:rsidR="00BD4B57" w:rsidRPr="004B55C9" w:rsidRDefault="00BD4B57">
      <w:pPr>
        <w:pStyle w:val="Resklmb"/>
      </w:pPr>
      <w:r w:rsidRPr="004B55C9">
        <w:t xml:space="preserve">18. beträffande </w:t>
      </w:r>
      <w:r w:rsidRPr="004B55C9">
        <w:rPr>
          <w:i/>
        </w:rPr>
        <w:t>uttalande om funktionshindrades delaktighet i kult</w:t>
      </w:r>
      <w:r w:rsidRPr="004B55C9">
        <w:rPr>
          <w:i/>
        </w:rPr>
        <w:t>u</w:t>
      </w:r>
      <w:r w:rsidRPr="004B55C9">
        <w:rPr>
          <w:i/>
        </w:rPr>
        <w:t>ren</w:t>
      </w:r>
    </w:p>
    <w:p w:rsidR="00BD4B57" w:rsidRPr="004B55C9" w:rsidRDefault="00BD4B57">
      <w:pPr>
        <w:pStyle w:val="Resklm"/>
      </w:pPr>
      <w:r w:rsidRPr="004B55C9">
        <w:t>att riksdagen med anledning av motion 1999/2000:Kr234 yrkande 1 samt med avslag på motionerna 1999/2000:Kr317 yrkande 16 och 1999/2000:So226 yrkande 12 som sin mening ger regeringen till kä</w:t>
      </w:r>
      <w:r w:rsidRPr="004B55C9">
        <w:t>n</w:t>
      </w:r>
      <w:r w:rsidRPr="004B55C9">
        <w:t>na vad u</w:t>
      </w:r>
      <w:r w:rsidRPr="004B55C9">
        <w:t>t</w:t>
      </w:r>
      <w:r w:rsidRPr="004B55C9">
        <w:t>skottet anfört,</w:t>
      </w:r>
      <w:r w:rsidRPr="004B55C9">
        <w:t xml:space="preserve">  </w:t>
      </w:r>
    </w:p>
    <w:p w:rsidR="00BD4B57" w:rsidRPr="004B55C9" w:rsidRDefault="00BD4B57">
      <w:pPr>
        <w:pStyle w:val="Rubrik2"/>
      </w:pPr>
      <w:bookmarkStart w:id="90" w:name="_Toc478197285"/>
      <w:r w:rsidRPr="004B55C9">
        <w:t>17. Utredning om ett samiskt centrum i Stockholm och uttalande om den samiska teatern (mom. 19 och</w:t>
      </w:r>
      <w:r w:rsidRPr="004B55C9">
        <w:t xml:space="preserve"> </w:t>
      </w:r>
      <w:r w:rsidRPr="004B55C9">
        <w:t>20)</w:t>
      </w:r>
      <w:bookmarkEnd w:id="90"/>
    </w:p>
    <w:p w:rsidR="00BD4B57" w:rsidRPr="004B55C9" w:rsidRDefault="00BD4B57">
      <w:r w:rsidRPr="004B55C9">
        <w:t xml:space="preserve">Ewa Larsson (mp) anser </w:t>
      </w:r>
    </w:p>
    <w:p w:rsidR="00BD4B57" w:rsidRPr="004B55C9" w:rsidRDefault="00BD4B57">
      <w:r w:rsidRPr="004B55C9">
        <w:rPr>
          <w:i/>
        </w:rPr>
        <w:t>dels</w:t>
      </w:r>
      <w:r w:rsidRPr="004B55C9">
        <w:t xml:space="preserve"> att den del av utskottets yttrande under rubriken Samernas kultur som börjar med ”Den i” och slutar med ”av utskottet” bort ha följande lydelse:</w:t>
      </w:r>
    </w:p>
    <w:p w:rsidR="00BD4B57" w:rsidRPr="004B55C9" w:rsidRDefault="00BD4B57">
      <w:pPr>
        <w:pStyle w:val="Normaltindrag"/>
        <w:rPr>
          <w:snapToGrid w:val="0"/>
          <w:lang w:eastAsia="sv-SE"/>
        </w:rPr>
      </w:pPr>
      <w:r w:rsidRPr="004B55C9">
        <w:rPr>
          <w:snapToGrid w:val="0"/>
          <w:lang w:eastAsia="sv-SE"/>
        </w:rPr>
        <w:t>Utskottet anser i likhet med motionärerna bakom motion MJ220 (mp) att samernas egna analyser av den samiska kulturens förutsättningar och u</w:t>
      </w:r>
      <w:r w:rsidRPr="004B55C9">
        <w:rPr>
          <w:snapToGrid w:val="0"/>
          <w:lang w:eastAsia="sv-SE"/>
        </w:rPr>
        <w:t>t</w:t>
      </w:r>
      <w:r w:rsidRPr="004B55C9">
        <w:rPr>
          <w:snapToGrid w:val="0"/>
          <w:lang w:eastAsia="sv-SE"/>
        </w:rPr>
        <w:t>vecklingsmöjligheter måste vara en utgångspunkt i det svensk-samiska ku</w:t>
      </w:r>
      <w:r w:rsidRPr="004B55C9">
        <w:rPr>
          <w:snapToGrid w:val="0"/>
          <w:lang w:eastAsia="sv-SE"/>
        </w:rPr>
        <w:t>l</w:t>
      </w:r>
      <w:r w:rsidRPr="004B55C9">
        <w:rPr>
          <w:snapToGrid w:val="0"/>
          <w:lang w:eastAsia="sv-SE"/>
        </w:rPr>
        <w:t>tursamarbetet. Enligt utskottets mening bör riksdagen begära att regeringen tillsätter en utredning om en plan för ett samiskt kulturcentrum i Stockholm i enlighet med motion MJ220 (mp) yrkande 2. Inom Stockholms sameför</w:t>
      </w:r>
      <w:r w:rsidRPr="004B55C9">
        <w:rPr>
          <w:snapToGrid w:val="0"/>
          <w:lang w:eastAsia="sv-SE"/>
        </w:rPr>
        <w:softHyphen/>
        <w:t xml:space="preserve">ening, som är en av de största sameföreningarna, pågår arbete för att etablera ett sådant samiskt kulturcentrum i huvudstaden. </w:t>
      </w:r>
    </w:p>
    <w:p w:rsidR="00BD4B57" w:rsidRPr="004B55C9" w:rsidRDefault="00BD4B57">
      <w:pPr>
        <w:pStyle w:val="Normaltindrag"/>
      </w:pPr>
      <w:r w:rsidRPr="004B55C9">
        <w:rPr>
          <w:snapToGrid w:val="0"/>
          <w:lang w:eastAsia="sv-SE"/>
        </w:rPr>
        <w:t>I likhet med vad som anförs i motion Kr315 (mp) bör de medel som disp</w:t>
      </w:r>
      <w:r w:rsidRPr="004B55C9">
        <w:rPr>
          <w:snapToGrid w:val="0"/>
          <w:lang w:eastAsia="sv-SE"/>
        </w:rPr>
        <w:t>o</w:t>
      </w:r>
      <w:r w:rsidRPr="004B55C9">
        <w:rPr>
          <w:snapToGrid w:val="0"/>
          <w:lang w:eastAsia="sv-SE"/>
        </w:rPr>
        <w:t xml:space="preserve">neras av Sametinget för en </w:t>
      </w:r>
      <w:r w:rsidRPr="004B55C9">
        <w:t xml:space="preserve">samisk teater fördelas på ett sätt som tillgodoser alla språkgrupper bland samerna. Riksdagen bör göra ett uttalande om den samiska teatern i enlighet med vad som anförts i motion Kr315 (mp) </w:t>
      </w:r>
      <w:r w:rsidRPr="004B55C9">
        <w:rPr>
          <w:snapToGrid w:val="0"/>
          <w:lang w:eastAsia="sv-SE"/>
        </w:rPr>
        <w:t>yrkande 15</w:t>
      </w:r>
      <w:r w:rsidRPr="004B55C9">
        <w:t>. Utskottet förutsätter att den av Sametinget utsedda styrelsen, som har att fördela medel till de olika teaterprojekten, har alla samiska gruppers kult</w:t>
      </w:r>
      <w:r w:rsidRPr="004B55C9">
        <w:t>u</w:t>
      </w:r>
      <w:r w:rsidRPr="004B55C9">
        <w:t>rella behov som utgångspunkt vid sitt arbete med fördelningsfrågorna.</w:t>
      </w:r>
    </w:p>
    <w:p w:rsidR="00BD4B57" w:rsidRPr="004B55C9" w:rsidRDefault="00BD4B57">
      <w:r w:rsidRPr="004B55C9">
        <w:rPr>
          <w:i/>
        </w:rPr>
        <w:t>dels</w:t>
      </w:r>
      <w:r w:rsidRPr="004B55C9">
        <w:t xml:space="preserve"> att utskottets hemställan under 19 och 20 bort ha följande lydelse:</w:t>
      </w:r>
    </w:p>
    <w:p w:rsidR="00BD4B57" w:rsidRPr="004B55C9" w:rsidRDefault="00BD4B57">
      <w:pPr>
        <w:pStyle w:val="Resklmb"/>
      </w:pPr>
      <w:r w:rsidRPr="004B55C9">
        <w:t xml:space="preserve">19. beträffande </w:t>
      </w:r>
      <w:r w:rsidRPr="004B55C9">
        <w:rPr>
          <w:i/>
        </w:rPr>
        <w:t>utredning om ett samiskt centrum i Stockholm</w:t>
      </w:r>
    </w:p>
    <w:p w:rsidR="00BD4B57" w:rsidRPr="004B55C9" w:rsidRDefault="00BD4B57">
      <w:pPr>
        <w:pStyle w:val="Resklm"/>
      </w:pPr>
      <w:r w:rsidRPr="004B55C9">
        <w:t>att riksdagen med bifall till motion 1999/2000:MJ220 yrkande 2 som sin mening ger regeringen till känna vad u</w:t>
      </w:r>
      <w:r w:rsidRPr="004B55C9">
        <w:t>t</w:t>
      </w:r>
      <w:r w:rsidRPr="004B55C9">
        <w:t>skottet anfört,</w:t>
      </w:r>
      <w:r w:rsidRPr="004B55C9">
        <w:t xml:space="preserve">  </w:t>
      </w:r>
    </w:p>
    <w:p w:rsidR="00BD4B57" w:rsidRPr="004B55C9" w:rsidRDefault="00BD4B57">
      <w:pPr>
        <w:pStyle w:val="Resklmb"/>
      </w:pPr>
      <w:r w:rsidRPr="004B55C9">
        <w:t xml:space="preserve">20. beträffande </w:t>
      </w:r>
      <w:r w:rsidRPr="004B55C9">
        <w:rPr>
          <w:i/>
        </w:rPr>
        <w:t>uttalande om den samiska teatern</w:t>
      </w:r>
    </w:p>
    <w:p w:rsidR="00BD4B57" w:rsidRPr="004B55C9" w:rsidRDefault="00BD4B57">
      <w:pPr>
        <w:pStyle w:val="Resklm"/>
      </w:pPr>
      <w:r w:rsidRPr="004B55C9">
        <w:t>att riksdagen med bifall till motion 1999/2000:Kr315 yrkande 15 som sin mening ger regeringen till känna vad u</w:t>
      </w:r>
      <w:r w:rsidRPr="004B55C9">
        <w:t>t</w:t>
      </w:r>
      <w:r w:rsidRPr="004B55C9">
        <w:t>skottet anfört,</w:t>
      </w:r>
      <w:r w:rsidRPr="004B55C9">
        <w:t xml:space="preserve"> </w:t>
      </w:r>
      <w:r w:rsidRPr="004B55C9">
        <w:t xml:space="preserve"> </w:t>
      </w:r>
    </w:p>
    <w:p w:rsidR="00BD4B57" w:rsidRPr="004B55C9" w:rsidRDefault="00BD4B57">
      <w:pPr>
        <w:pStyle w:val="Rubrik2"/>
        <w:spacing w:before="0"/>
      </w:pPr>
      <w:r w:rsidRPr="004B55C9">
        <w:br w:type="page"/>
      </w:r>
      <w:bookmarkStart w:id="91" w:name="_Toc478197286"/>
      <w:r w:rsidRPr="004B55C9">
        <w:t>18. Det mångkulturella samhället (mom. 21)</w:t>
      </w:r>
      <w:bookmarkEnd w:id="91"/>
    </w:p>
    <w:p w:rsidR="00BD4B57" w:rsidRPr="004B55C9" w:rsidRDefault="00BD4B57">
      <w:r w:rsidRPr="004B55C9">
        <w:t xml:space="preserve">Charlotta L Bjälkebring (v) och Peter Pedersen (v) anser </w:t>
      </w:r>
    </w:p>
    <w:p w:rsidR="00BD4B57" w:rsidRPr="004B55C9" w:rsidRDefault="00BD4B57">
      <w:r w:rsidRPr="004B55C9">
        <w:rPr>
          <w:i/>
        </w:rPr>
        <w:t>dels</w:t>
      </w:r>
      <w:r w:rsidRPr="004B55C9">
        <w:t xml:space="preserve"> att den del av utskottets yttrande under rubriken Det mångkulturella samhället, internationellt kulturutbyte, m.m. som börjar med ”Utskottet i</w:t>
      </w:r>
      <w:r w:rsidRPr="004B55C9">
        <w:t>n</w:t>
      </w:r>
      <w:r w:rsidRPr="004B55C9">
        <w:t>stämmer” och slutar med ”Yrkandena avstyrks” bort ha följande lydelse:</w:t>
      </w:r>
    </w:p>
    <w:p w:rsidR="00BD4B57" w:rsidRPr="004B55C9" w:rsidRDefault="00BD4B57">
      <w:pPr>
        <w:pStyle w:val="Normaltindrag"/>
        <w:rPr>
          <w:snapToGrid w:val="0"/>
          <w:lang w:eastAsia="sv-SE"/>
        </w:rPr>
      </w:pPr>
      <w:r w:rsidRPr="004B55C9">
        <w:rPr>
          <w:snapToGrid w:val="0"/>
          <w:lang w:eastAsia="sv-SE"/>
        </w:rPr>
        <w:t>Som framhålls i motion Kr234 (v) är utanförskap ett stort problem. En fö</w:t>
      </w:r>
      <w:r w:rsidRPr="004B55C9">
        <w:rPr>
          <w:snapToGrid w:val="0"/>
          <w:lang w:eastAsia="sv-SE"/>
        </w:rPr>
        <w:t>r</w:t>
      </w:r>
      <w:r w:rsidRPr="004B55C9">
        <w:rPr>
          <w:snapToGrid w:val="0"/>
          <w:lang w:eastAsia="sv-SE"/>
        </w:rPr>
        <w:t>utsättning för integration är delaktighet och kommunikation. För den som inte har tillgång till det skrivna eller talade svenska språket kan bilden, mus</w:t>
      </w:r>
      <w:r w:rsidRPr="004B55C9">
        <w:rPr>
          <w:snapToGrid w:val="0"/>
          <w:lang w:eastAsia="sv-SE"/>
        </w:rPr>
        <w:t>i</w:t>
      </w:r>
      <w:r w:rsidRPr="004B55C9">
        <w:rPr>
          <w:snapToGrid w:val="0"/>
          <w:lang w:eastAsia="sv-SE"/>
        </w:rPr>
        <w:t>ken och dansen vara ett medel för kommunikation. Det är enligt utskottets mening viktigt att den invandrade kulturen visas på gallerier, teatrar, biogr</w:t>
      </w:r>
      <w:r w:rsidRPr="004B55C9">
        <w:rPr>
          <w:snapToGrid w:val="0"/>
          <w:lang w:eastAsia="sv-SE"/>
        </w:rPr>
        <w:t>a</w:t>
      </w:r>
      <w:r w:rsidRPr="004B55C9">
        <w:rPr>
          <w:snapToGrid w:val="0"/>
          <w:lang w:eastAsia="sv-SE"/>
        </w:rPr>
        <w:t>fer och museer i större utsträckning än vad som är fallet i dag. Den bör få genomslag på kulturens alla områden. Vad utskottet anfört om det mångku</w:t>
      </w:r>
      <w:r w:rsidRPr="004B55C9">
        <w:rPr>
          <w:snapToGrid w:val="0"/>
          <w:lang w:eastAsia="sv-SE"/>
        </w:rPr>
        <w:t>l</w:t>
      </w:r>
      <w:r w:rsidRPr="004B55C9">
        <w:rPr>
          <w:snapToGrid w:val="0"/>
          <w:lang w:eastAsia="sv-SE"/>
        </w:rPr>
        <w:t>turella Sverige bör riksdagen med bifall till motion Kr234</w:t>
      </w:r>
      <w:r w:rsidRPr="004B55C9">
        <w:rPr>
          <w:snapToGrid w:val="0"/>
          <w:lang w:eastAsia="sv-SE"/>
        </w:rPr>
        <w:t xml:space="preserve"> (v) yrkande 2 som sin mening ge regeringen till känna.</w:t>
      </w:r>
    </w:p>
    <w:p w:rsidR="00BD4B57" w:rsidRPr="004B55C9" w:rsidRDefault="00BD4B57">
      <w:r w:rsidRPr="004B55C9">
        <w:rPr>
          <w:i/>
        </w:rPr>
        <w:t>dels</w:t>
      </w:r>
      <w:r w:rsidRPr="004B55C9">
        <w:t xml:space="preserve"> att utskottets hemställan under 21 bort ha följande lydelse:</w:t>
      </w:r>
    </w:p>
    <w:p w:rsidR="00BD4B57" w:rsidRPr="004B55C9" w:rsidRDefault="00BD4B57">
      <w:pPr>
        <w:pStyle w:val="Resklmb"/>
      </w:pPr>
      <w:r w:rsidRPr="004B55C9">
        <w:t xml:space="preserve">21. beträffande </w:t>
      </w:r>
      <w:r w:rsidRPr="004B55C9">
        <w:rPr>
          <w:i/>
        </w:rPr>
        <w:t>det mångkulturella samhället</w:t>
      </w:r>
    </w:p>
    <w:p w:rsidR="00BD4B57" w:rsidRPr="004B55C9" w:rsidRDefault="00BD4B57">
      <w:pPr>
        <w:pStyle w:val="Resklm"/>
      </w:pPr>
      <w:r w:rsidRPr="004B55C9">
        <w:t>att riksdagen med bifall till motion 1999/2000:Kr234 yrkande 2 och med anledning av motion 1999/2000:Kr201 yrkande 7 som sin m</w:t>
      </w:r>
      <w:r w:rsidRPr="004B55C9">
        <w:t>e</w:t>
      </w:r>
      <w:r w:rsidRPr="004B55C9">
        <w:t>ning ger regeringen till känna vad utskottet anfört,</w:t>
      </w:r>
      <w:r w:rsidRPr="004B55C9">
        <w:t xml:space="preserve">  </w:t>
      </w:r>
    </w:p>
    <w:p w:rsidR="00BD4B57" w:rsidRPr="004B55C9" w:rsidRDefault="00BD4B57">
      <w:pPr>
        <w:pStyle w:val="Rubrik2"/>
      </w:pPr>
      <w:bookmarkStart w:id="92" w:name="_Toc478197287"/>
      <w:r w:rsidRPr="004B55C9">
        <w:t>19. Det mångkulturella samhället (mom. 21)</w:t>
      </w:r>
      <w:bookmarkEnd w:id="92"/>
    </w:p>
    <w:p w:rsidR="00BD4B57" w:rsidRPr="004B55C9" w:rsidRDefault="00BD4B57">
      <w:r w:rsidRPr="004B55C9">
        <w:t xml:space="preserve">Birgitta Sellén (c) anser </w:t>
      </w:r>
    </w:p>
    <w:p w:rsidR="00BD4B57" w:rsidRPr="004B55C9" w:rsidRDefault="00BD4B57">
      <w:r w:rsidRPr="004B55C9">
        <w:rPr>
          <w:i/>
        </w:rPr>
        <w:t>dels</w:t>
      </w:r>
      <w:r w:rsidRPr="004B55C9">
        <w:t xml:space="preserve"> att den del av utskottets yttrande under rubriken Det mångkulturella samhället, internationellt kulturutbyte, m.m. som börjar med ”Utskottet i</w:t>
      </w:r>
      <w:r w:rsidRPr="004B55C9">
        <w:t>n</w:t>
      </w:r>
      <w:r w:rsidRPr="004B55C9">
        <w:t>stämmer” och slutar med ”Yrkandena a</w:t>
      </w:r>
      <w:r w:rsidRPr="004B55C9">
        <w:t>v</w:t>
      </w:r>
      <w:r w:rsidRPr="004B55C9">
        <w:t>styrks” bort ha följande lydelse:</w:t>
      </w:r>
    </w:p>
    <w:p w:rsidR="00BD4B57" w:rsidRPr="004B55C9" w:rsidRDefault="00BD4B57">
      <w:pPr>
        <w:pStyle w:val="Normaltindrag"/>
        <w:rPr>
          <w:snapToGrid w:val="0"/>
          <w:lang w:eastAsia="sv-SE"/>
        </w:rPr>
      </w:pPr>
      <w:r w:rsidRPr="004B55C9">
        <w:t>Det kulturpolitiska mångfaldsmål som riksdagen antog år 1996 är mycket viktigt. V</w:t>
      </w:r>
      <w:r w:rsidRPr="004B55C9">
        <w:rPr>
          <w:snapToGrid w:val="0"/>
          <w:lang w:eastAsia="sv-SE"/>
        </w:rPr>
        <w:t>i lever i dag i ett mångkulturellt samhälle, där främlingsfientlighet och rasism breder ut sig. Det är, som anförs i motion Kr201 (c), en stor u</w:t>
      </w:r>
      <w:r w:rsidRPr="004B55C9">
        <w:rPr>
          <w:snapToGrid w:val="0"/>
          <w:lang w:eastAsia="sv-SE"/>
        </w:rPr>
        <w:t>t</w:t>
      </w:r>
      <w:r w:rsidRPr="004B55C9">
        <w:rPr>
          <w:snapToGrid w:val="0"/>
          <w:lang w:eastAsia="sv-SE"/>
        </w:rPr>
        <w:t>maning att hitta en balans mellan integrering och acceptans. Att inlemma nya medborgare i samhället, samtidigt som vi låter samhället utvecklas till följd av nya impulser från andra kulturer, är nödvändigt. Det är viktigt att ge stöd till de invandrades egna kulturella uttryck men också att erbjuda delaktighet i det svenska samhället. Alla konstnärliga institutione</w:t>
      </w:r>
      <w:r w:rsidRPr="004B55C9">
        <w:rPr>
          <w:snapToGrid w:val="0"/>
          <w:lang w:eastAsia="sv-SE"/>
        </w:rPr>
        <w:t xml:space="preserve">r bör ges ett särskilt uppdrag att främja kulturmöten. Varje kulturinstitution bör således ta ansvar för att verksamheten vänder sig till hela befolkningen. Riksdagen bör med bifall till </w:t>
      </w:r>
      <w:r w:rsidRPr="004B55C9">
        <w:t>motion Kr201 (c) yrkande 7 som sin mening ge regeringen till känna vikten av ömsesidig förståelse och respekt för olika medborgares kultur och kulturarv.</w:t>
      </w:r>
    </w:p>
    <w:p w:rsidR="00BD4B57" w:rsidRPr="004B55C9" w:rsidRDefault="00BD4B57">
      <w:r w:rsidRPr="004B55C9">
        <w:rPr>
          <w:i/>
        </w:rPr>
        <w:t>dels</w:t>
      </w:r>
      <w:r w:rsidRPr="004B55C9">
        <w:t xml:space="preserve"> att utskottets hemställan under 21 bort ha följande lydelse:</w:t>
      </w:r>
    </w:p>
    <w:p w:rsidR="00BD4B57" w:rsidRPr="004B55C9" w:rsidRDefault="00BD4B57">
      <w:pPr>
        <w:pStyle w:val="Resklmb"/>
      </w:pPr>
      <w:r w:rsidRPr="004B55C9">
        <w:t xml:space="preserve">21. beträffande </w:t>
      </w:r>
      <w:r w:rsidRPr="004B55C9">
        <w:rPr>
          <w:i/>
        </w:rPr>
        <w:t>det mångkulturella samhället</w:t>
      </w:r>
    </w:p>
    <w:p w:rsidR="00BD4B57" w:rsidRPr="004B55C9" w:rsidRDefault="00BD4B57">
      <w:pPr>
        <w:pStyle w:val="Resklm"/>
      </w:pPr>
      <w:r w:rsidRPr="004B55C9">
        <w:t>att riksdagen med bifall till motion 1999/2000:Kr201 yrkande 7 och med anledning av motion 1999/2000:Kr234 yrkande 2 som sin m</w:t>
      </w:r>
      <w:r w:rsidRPr="004B55C9">
        <w:t>e</w:t>
      </w:r>
      <w:r w:rsidRPr="004B55C9">
        <w:t>ning ger regeringen till känna vad utskottet anfört,</w:t>
      </w:r>
      <w:r w:rsidRPr="004B55C9">
        <w:t xml:space="preserve">  </w:t>
      </w:r>
    </w:p>
    <w:p w:rsidR="00BD4B57" w:rsidRPr="004B55C9" w:rsidRDefault="00BD4B57">
      <w:pPr>
        <w:pStyle w:val="Resklm"/>
      </w:pPr>
    </w:p>
    <w:p w:rsidR="00BD4B57" w:rsidRPr="004B55C9" w:rsidRDefault="00BD4B57">
      <w:pPr>
        <w:pStyle w:val="Rubrik2"/>
      </w:pPr>
      <w:bookmarkStart w:id="93" w:name="_Toc478197288"/>
      <w:r w:rsidRPr="004B55C9">
        <w:t>20. Internationellt kulturellt utbyte (mom. 22)</w:t>
      </w:r>
      <w:bookmarkEnd w:id="93"/>
    </w:p>
    <w:p w:rsidR="00BD4B57" w:rsidRPr="004B55C9" w:rsidRDefault="00BD4B57">
      <w:r w:rsidRPr="004B55C9">
        <w:t xml:space="preserve">Charlotta L Bjälkebring (v) och Peter Pedersen (v) anser </w:t>
      </w:r>
    </w:p>
    <w:p w:rsidR="00BD4B57" w:rsidRPr="004B55C9" w:rsidRDefault="00BD4B57">
      <w:r w:rsidRPr="004B55C9">
        <w:rPr>
          <w:i/>
        </w:rPr>
        <w:t>dels</w:t>
      </w:r>
      <w:r w:rsidRPr="004B55C9">
        <w:t xml:space="preserve"> att den del av utskottets yttrande under rubriken Det mångkulturella samhället, internationellt kulturutbyte, m.m. som börjar med ”Utskottet vill” och slutar med ”yrkandet avstyrks” bort ha följande lydelse:</w:t>
      </w:r>
    </w:p>
    <w:p w:rsidR="00BD4B57" w:rsidRPr="004B55C9" w:rsidRDefault="00BD4B57">
      <w:pPr>
        <w:pStyle w:val="Normaltindrag"/>
        <w:rPr>
          <w:snapToGrid w:val="0"/>
          <w:lang w:eastAsia="sv-SE"/>
        </w:rPr>
      </w:pPr>
      <w:r w:rsidRPr="004B55C9">
        <w:rPr>
          <w:snapToGrid w:val="0"/>
          <w:lang w:eastAsia="sv-SE"/>
        </w:rPr>
        <w:t xml:space="preserve">Internationellt </w:t>
      </w:r>
      <w:r w:rsidRPr="004B55C9">
        <w:rPr>
          <w:snapToGrid w:val="0"/>
        </w:rPr>
        <w:t>kulturellt utbyte</w:t>
      </w:r>
      <w:r w:rsidRPr="004B55C9">
        <w:rPr>
          <w:i/>
          <w:snapToGrid w:val="0"/>
        </w:rPr>
        <w:t xml:space="preserve"> </w:t>
      </w:r>
      <w:r w:rsidRPr="004B55C9">
        <w:rPr>
          <w:snapToGrid w:val="0"/>
        </w:rPr>
        <w:t>är enligt utskottets mening en mycket vi</w:t>
      </w:r>
      <w:r w:rsidRPr="004B55C9">
        <w:rPr>
          <w:snapToGrid w:val="0"/>
        </w:rPr>
        <w:t>k</w:t>
      </w:r>
      <w:r w:rsidRPr="004B55C9">
        <w:rPr>
          <w:snapToGrid w:val="0"/>
        </w:rPr>
        <w:t>tig del i det globala kultursammanhanget och viktigt för utvecklingen inom de olika konstarterna. Det är också en stor outnyttjad potential som kan a</w:t>
      </w:r>
      <w:r w:rsidRPr="004B55C9">
        <w:rPr>
          <w:snapToGrid w:val="0"/>
        </w:rPr>
        <w:t>n</w:t>
      </w:r>
      <w:r w:rsidRPr="004B55C9">
        <w:rPr>
          <w:snapToGrid w:val="0"/>
        </w:rPr>
        <w:t xml:space="preserve">vändas till att utveckla förståelsen mellan människor över alla gränser. </w:t>
      </w:r>
      <w:r w:rsidRPr="004B55C9">
        <w:rPr>
          <w:snapToGrid w:val="0"/>
          <w:color w:val="000000"/>
        </w:rPr>
        <w:t>Ku</w:t>
      </w:r>
      <w:r w:rsidRPr="004B55C9">
        <w:rPr>
          <w:snapToGrid w:val="0"/>
          <w:color w:val="000000"/>
        </w:rPr>
        <w:t>l</w:t>
      </w:r>
      <w:r w:rsidRPr="004B55C9">
        <w:rPr>
          <w:snapToGrid w:val="0"/>
          <w:color w:val="000000"/>
        </w:rPr>
        <w:t>turens betydelse när det gäller att påverka attityder och fördomar är ovärde</w:t>
      </w:r>
      <w:r w:rsidRPr="004B55C9">
        <w:rPr>
          <w:snapToGrid w:val="0"/>
          <w:color w:val="000000"/>
        </w:rPr>
        <w:t>r</w:t>
      </w:r>
      <w:r w:rsidRPr="004B55C9">
        <w:rPr>
          <w:snapToGrid w:val="0"/>
          <w:color w:val="000000"/>
        </w:rPr>
        <w:t>lig. Vidare stärker den människor i deras identitet. Som anförs i motion Kr277 (kd) kan Sverige använda internationellt kulturutbyte som ett aktivt ve</w:t>
      </w:r>
      <w:r w:rsidRPr="004B55C9">
        <w:rPr>
          <w:snapToGrid w:val="0"/>
          <w:color w:val="000000"/>
        </w:rPr>
        <w:t xml:space="preserve">rktyg i biståndsarbetet för att stärka demokratiseringen och respekten för de mänskliga rättigheterna och verka för en tolerantare värld. Riksdagen bör med bifall till </w:t>
      </w:r>
      <w:r w:rsidRPr="004B55C9">
        <w:rPr>
          <w:snapToGrid w:val="0"/>
          <w:lang w:eastAsia="sv-SE"/>
        </w:rPr>
        <w:t>motion Kr277 (v) yrkande 12 som sin mening ge regeringen till känna att Sverige i arbetet inom EU och FN bör främja det internationella kulturutbytet.</w:t>
      </w:r>
    </w:p>
    <w:p w:rsidR="00BD4B57" w:rsidRPr="004B55C9" w:rsidRDefault="00BD4B57">
      <w:r w:rsidRPr="004B55C9">
        <w:rPr>
          <w:i/>
        </w:rPr>
        <w:t>dels</w:t>
      </w:r>
      <w:r w:rsidRPr="004B55C9">
        <w:t xml:space="preserve"> att utskottets hemställan under 22 bort ha följande lydelse:</w:t>
      </w:r>
    </w:p>
    <w:p w:rsidR="00BD4B57" w:rsidRPr="004B55C9" w:rsidRDefault="00BD4B57">
      <w:pPr>
        <w:pStyle w:val="Resklmb"/>
      </w:pPr>
      <w:r w:rsidRPr="004B55C9">
        <w:t xml:space="preserve">22. beträffande </w:t>
      </w:r>
      <w:r w:rsidRPr="004B55C9">
        <w:rPr>
          <w:i/>
        </w:rPr>
        <w:t>internationellt kulturellt utbyte</w:t>
      </w:r>
    </w:p>
    <w:p w:rsidR="00BD4B57" w:rsidRPr="004B55C9" w:rsidRDefault="00BD4B57">
      <w:pPr>
        <w:pStyle w:val="Resklm"/>
      </w:pPr>
      <w:r w:rsidRPr="004B55C9">
        <w:t>att riksdagen med bifall till motion 1999/2000:Kr277 yrkande 12 som sin mening ger regeringen till kä</w:t>
      </w:r>
      <w:r w:rsidRPr="004B55C9">
        <w:t>n</w:t>
      </w:r>
      <w:r w:rsidRPr="004B55C9">
        <w:t>na vad utskottet anfört,</w:t>
      </w:r>
      <w:r w:rsidRPr="004B55C9">
        <w:t xml:space="preserve">  </w:t>
      </w:r>
    </w:p>
    <w:p w:rsidR="00BD4B57" w:rsidRPr="004B55C9" w:rsidRDefault="00BD4B57">
      <w:pPr>
        <w:pStyle w:val="Rubrik2"/>
      </w:pPr>
      <w:bookmarkStart w:id="94" w:name="_Toc478197289"/>
      <w:r w:rsidRPr="004B55C9">
        <w:t>21. Kulturaktiviteter för att påverka attityder till homosexuella m.fl. grupper (mom. 23)</w:t>
      </w:r>
      <w:bookmarkEnd w:id="94"/>
    </w:p>
    <w:p w:rsidR="00BD4B57" w:rsidRPr="004B55C9" w:rsidRDefault="00BD4B57">
      <w:r w:rsidRPr="004B55C9">
        <w:t xml:space="preserve">Charlotta L Bjälkebring (v), Peter Pedersen (v), Ewa Larsson (mp), Birgitta Sellén (c) och Lennart Kollmats (fp) anser </w:t>
      </w:r>
    </w:p>
    <w:p w:rsidR="00BD4B57" w:rsidRPr="004B55C9" w:rsidRDefault="00BD4B57">
      <w:r w:rsidRPr="004B55C9">
        <w:rPr>
          <w:i/>
        </w:rPr>
        <w:t>dels</w:t>
      </w:r>
      <w:r w:rsidRPr="004B55C9">
        <w:t xml:space="preserve"> att den del av utskottets yttrande under rubriken Kulturaktiviteter för att påverka attityder till homosexuella m.fl. grupper som börjar med ”Utskottet har” och slutar med ”yrkande 18” bort ha följande lydelse:</w:t>
      </w:r>
    </w:p>
    <w:p w:rsidR="00BD4B57" w:rsidRPr="004B55C9" w:rsidRDefault="00BD4B57">
      <w:pPr>
        <w:pStyle w:val="Normaltindrag"/>
        <w:rPr>
          <w:snapToGrid w:val="0"/>
          <w:lang w:eastAsia="sv-SE"/>
        </w:rPr>
      </w:pPr>
      <w:r w:rsidRPr="004B55C9">
        <w:rPr>
          <w:snapToGrid w:val="0"/>
          <w:lang w:eastAsia="sv-SE"/>
        </w:rPr>
        <w:t>Utskottet vill i likhet med motionärerna bakom motion So225 (fp, s, v, c, mp) framhålla kulturens betydelse för att påverka attityder och fördomar. Kulturen är också en viktig källa till förståelse för och bekräftelse av indiv</w:t>
      </w:r>
      <w:r w:rsidRPr="004B55C9">
        <w:rPr>
          <w:snapToGrid w:val="0"/>
          <w:lang w:eastAsia="sv-SE"/>
        </w:rPr>
        <w:t>i</w:t>
      </w:r>
      <w:r w:rsidRPr="004B55C9">
        <w:rPr>
          <w:snapToGrid w:val="0"/>
          <w:lang w:eastAsia="sv-SE"/>
        </w:rPr>
        <w:t>ders egna känslor. Därför är det viktigt att stimulera kulturaktiviteter där homo- och bisexuellas samt transpersoners situation beskrivs. Det är t.ex. ovanligt med positiva skildringar av homo- och bisexuell kärlek i böcker, teater, film, musik eller bildkonst. Vidare har de homosexuellas egna ku</w:t>
      </w:r>
      <w:r w:rsidRPr="004B55C9">
        <w:rPr>
          <w:snapToGrid w:val="0"/>
          <w:lang w:eastAsia="sv-SE"/>
        </w:rPr>
        <w:t>l</w:t>
      </w:r>
      <w:r w:rsidRPr="004B55C9">
        <w:rPr>
          <w:snapToGrid w:val="0"/>
          <w:lang w:eastAsia="sv-SE"/>
        </w:rPr>
        <w:t>turaktiviteter svårigheter att nå ut till en bredare publik.</w:t>
      </w:r>
    </w:p>
    <w:p w:rsidR="00BD4B57" w:rsidRPr="004B55C9" w:rsidRDefault="00BD4B57">
      <w:pPr>
        <w:pStyle w:val="Normaltindrag"/>
        <w:rPr>
          <w:snapToGrid w:val="0"/>
          <w:lang w:eastAsia="sv-SE"/>
        </w:rPr>
      </w:pPr>
      <w:r w:rsidRPr="004B55C9">
        <w:rPr>
          <w:snapToGrid w:val="0"/>
          <w:lang w:eastAsia="sv-SE"/>
        </w:rPr>
        <w:t>Utskottet anser i likhet med motionärerna att det är angeläget att de inst</w:t>
      </w:r>
      <w:r w:rsidRPr="004B55C9">
        <w:rPr>
          <w:snapToGrid w:val="0"/>
          <w:lang w:eastAsia="sv-SE"/>
        </w:rPr>
        <w:t>i</w:t>
      </w:r>
      <w:r w:rsidRPr="004B55C9">
        <w:rPr>
          <w:snapToGrid w:val="0"/>
          <w:lang w:eastAsia="sv-SE"/>
        </w:rPr>
        <w:t>tutioner i det svenska samhället som har ansvar för att stödja kulturaktiviteter även prioriterar kulturaktiviteter som skildrar homo- och bisexuellas samt transpersoners situation. Vidare kan Sverige även använda sådana kulturakt</w:t>
      </w:r>
      <w:r w:rsidRPr="004B55C9">
        <w:rPr>
          <w:snapToGrid w:val="0"/>
          <w:lang w:eastAsia="sv-SE"/>
        </w:rPr>
        <w:t>i</w:t>
      </w:r>
      <w:r w:rsidRPr="004B55C9">
        <w:rPr>
          <w:snapToGrid w:val="0"/>
          <w:lang w:eastAsia="sv-SE"/>
        </w:rPr>
        <w:t>viteter som ett aktivt verktyg i biståndsarbetet för att öka demokratiseringen och respekten för de mänskliga rättigheterna i andra länder. Det är utskottets förhoppning att denna inställning till kulturens möjligheter att påverka attit</w:t>
      </w:r>
      <w:r w:rsidRPr="004B55C9">
        <w:rPr>
          <w:snapToGrid w:val="0"/>
          <w:lang w:eastAsia="sv-SE"/>
        </w:rPr>
        <w:t>y</w:t>
      </w:r>
      <w:r w:rsidRPr="004B55C9">
        <w:rPr>
          <w:snapToGrid w:val="0"/>
          <w:lang w:eastAsia="sv-SE"/>
        </w:rPr>
        <w:t>der till och fördomar om homo- och bisexuel</w:t>
      </w:r>
      <w:r w:rsidRPr="004B55C9">
        <w:rPr>
          <w:snapToGrid w:val="0"/>
          <w:lang w:eastAsia="sv-SE"/>
        </w:rPr>
        <w:t>la samt transpersoner också slår igenom i kommunernas kulturpolitik så att t.ex. folkbibliotekens inköpspol</w:t>
      </w:r>
      <w:r w:rsidRPr="004B55C9">
        <w:rPr>
          <w:snapToGrid w:val="0"/>
          <w:lang w:eastAsia="sv-SE"/>
        </w:rPr>
        <w:t>i</w:t>
      </w:r>
      <w:r w:rsidRPr="004B55C9">
        <w:rPr>
          <w:snapToGrid w:val="0"/>
          <w:lang w:eastAsia="sv-SE"/>
        </w:rPr>
        <w:t>tik utformas med tanke på möjligheten att motverka diskriminering och att tillgodose behoven av böcker, tidskrifter och video om, av och för dessa grupper.</w:t>
      </w:r>
    </w:p>
    <w:p w:rsidR="00BD4B57" w:rsidRPr="004B55C9" w:rsidRDefault="00BD4B57">
      <w:pPr>
        <w:pStyle w:val="Normaltindrag"/>
        <w:rPr>
          <w:snapToGrid w:val="0"/>
          <w:lang w:eastAsia="sv-SE"/>
        </w:rPr>
      </w:pPr>
      <w:r w:rsidRPr="004B55C9">
        <w:rPr>
          <w:snapToGrid w:val="0"/>
          <w:lang w:eastAsia="sv-SE"/>
        </w:rPr>
        <w:t>Vad utskottet anfört bör riksdagen med anledning av motion So225 (fp, s, v, c, mp) som sin mening ge regeringen till känna.</w:t>
      </w:r>
    </w:p>
    <w:p w:rsidR="00BD4B57" w:rsidRPr="004B55C9" w:rsidRDefault="00BD4B57">
      <w:r w:rsidRPr="004B55C9">
        <w:rPr>
          <w:i/>
        </w:rPr>
        <w:t>dels</w:t>
      </w:r>
      <w:r w:rsidRPr="004B55C9">
        <w:t xml:space="preserve"> att utskottets hemställan under 23 bort ha följande lydelse:</w:t>
      </w:r>
    </w:p>
    <w:p w:rsidR="00BD4B57" w:rsidRPr="004B55C9" w:rsidRDefault="00BD4B57">
      <w:pPr>
        <w:pStyle w:val="Resklmb"/>
      </w:pPr>
      <w:r w:rsidRPr="004B55C9">
        <w:t xml:space="preserve">23. beträffande </w:t>
      </w:r>
      <w:r w:rsidRPr="004B55C9">
        <w:rPr>
          <w:i/>
        </w:rPr>
        <w:t>kulturaktiviteter för att påverka attityder till hom</w:t>
      </w:r>
      <w:r w:rsidRPr="004B55C9">
        <w:rPr>
          <w:i/>
        </w:rPr>
        <w:t>o</w:t>
      </w:r>
      <w:r w:rsidRPr="004B55C9">
        <w:rPr>
          <w:i/>
        </w:rPr>
        <w:t>sexuella m.fl. grupper</w:t>
      </w:r>
    </w:p>
    <w:p w:rsidR="00BD4B57" w:rsidRPr="004B55C9" w:rsidRDefault="00BD4B57">
      <w:pPr>
        <w:pStyle w:val="Resklm"/>
      </w:pPr>
      <w:r w:rsidRPr="004B55C9">
        <w:t>att riksdagen med anledning av motion 1999/2000:So225 yrkande 18 som sin mening ger regeringen till kä</w:t>
      </w:r>
      <w:r w:rsidRPr="004B55C9">
        <w:t>n</w:t>
      </w:r>
      <w:r w:rsidRPr="004B55C9">
        <w:t>na vad utskottet anfört,</w:t>
      </w:r>
      <w:r w:rsidRPr="004B55C9">
        <w:t xml:space="preserve">  </w:t>
      </w:r>
    </w:p>
    <w:p w:rsidR="00BD4B57" w:rsidRPr="004B55C9" w:rsidRDefault="00BD4B57">
      <w:pPr>
        <w:pStyle w:val="Rubrik2"/>
      </w:pPr>
      <w:bookmarkStart w:id="95" w:name="_Toc478197290"/>
      <w:r w:rsidRPr="004B55C9">
        <w:t>22. Kulturens betydelse vid exportsatsningar (mom. 26)</w:t>
      </w:r>
      <w:bookmarkEnd w:id="95"/>
    </w:p>
    <w:p w:rsidR="00BD4B57" w:rsidRPr="004B55C9" w:rsidRDefault="00BD4B57">
      <w:r w:rsidRPr="004B55C9">
        <w:t xml:space="preserve">Lennart Kollmats (fp) anser </w:t>
      </w:r>
    </w:p>
    <w:p w:rsidR="00BD4B57" w:rsidRPr="004B55C9" w:rsidRDefault="00BD4B57">
      <w:r w:rsidRPr="004B55C9">
        <w:rPr>
          <w:i/>
        </w:rPr>
        <w:t>dels</w:t>
      </w:r>
      <w:r w:rsidRPr="004B55C9">
        <w:t xml:space="preserve"> att den del av utskottets yttrande under rubriken Kulturens betydelse vid exportsatsningar som börjar med ”Utskottet instämmer” och slutar med ”yrkande 21” bort ha följande lydelse:</w:t>
      </w:r>
    </w:p>
    <w:p w:rsidR="00BD4B57" w:rsidRPr="004B55C9" w:rsidRDefault="00BD4B57">
      <w:pPr>
        <w:pStyle w:val="Normaltindrag"/>
        <w:rPr>
          <w:snapToGrid w:val="0"/>
        </w:rPr>
      </w:pPr>
      <w:r w:rsidRPr="004B55C9">
        <w:rPr>
          <w:snapToGrid w:val="0"/>
        </w:rPr>
        <w:t xml:space="preserve">Utskottet instämmer i vad som anförs i motion Kr314 (fp) om att det kan ge god avkastning om man ger kulturen större uppmärksamhet i samband med exportsatsningar. En sådan satsning på kultur kan vara en affärsmässigt god investering. Regeringen bör därför ta fram ett program för hur kultur kan användas i exportsyfte. Detta bör </w:t>
      </w:r>
      <w:r w:rsidRPr="004B55C9">
        <w:rPr>
          <w:snapToGrid w:val="0"/>
        </w:rPr>
        <w:t>riksdagen med bifall till motion Kr314 (fp) yrkande 21 som sin mening ge regeringen till känna.</w:t>
      </w:r>
    </w:p>
    <w:p w:rsidR="00BD4B57" w:rsidRPr="004B55C9" w:rsidRDefault="00BD4B57">
      <w:r w:rsidRPr="004B55C9">
        <w:rPr>
          <w:i/>
        </w:rPr>
        <w:t>dels</w:t>
      </w:r>
      <w:r w:rsidRPr="004B55C9">
        <w:t xml:space="preserve"> att utskottets hemställan under 26 bort ha följande lydelse:</w:t>
      </w:r>
    </w:p>
    <w:p w:rsidR="00BD4B57" w:rsidRPr="004B55C9" w:rsidRDefault="00BD4B57">
      <w:pPr>
        <w:pStyle w:val="Resklmb"/>
      </w:pPr>
      <w:r w:rsidRPr="004B55C9">
        <w:t xml:space="preserve">26. beträffande </w:t>
      </w:r>
      <w:r w:rsidRPr="004B55C9">
        <w:rPr>
          <w:i/>
        </w:rPr>
        <w:t>kulturens betydelse vid exportsatsningar</w:t>
      </w:r>
    </w:p>
    <w:p w:rsidR="00BD4B57" w:rsidRPr="004B55C9" w:rsidRDefault="00BD4B57">
      <w:pPr>
        <w:pStyle w:val="Resklm"/>
      </w:pPr>
      <w:r w:rsidRPr="004B55C9">
        <w:t>att riksdagen med bifall till motion 1999/2000:Kr314 yrkande 21 som sin mening ger regeringen till känna vad u</w:t>
      </w:r>
      <w:r w:rsidRPr="004B55C9">
        <w:t>t</w:t>
      </w:r>
      <w:r w:rsidRPr="004B55C9">
        <w:t>skottet anfört,</w:t>
      </w:r>
      <w:r w:rsidRPr="004B55C9">
        <w:t xml:space="preserve">  </w:t>
      </w:r>
    </w:p>
    <w:p w:rsidR="00BD4B57" w:rsidRPr="004B55C9" w:rsidRDefault="00BD4B57">
      <w:pPr>
        <w:pStyle w:val="Rubrik2"/>
        <w:spacing w:before="240"/>
      </w:pPr>
      <w:bookmarkStart w:id="96" w:name="_Toc478197291"/>
      <w:r w:rsidRPr="004B55C9">
        <w:t>23. Forskning (mom. 27)</w:t>
      </w:r>
      <w:bookmarkEnd w:id="96"/>
    </w:p>
    <w:p w:rsidR="00BD4B57" w:rsidRPr="004B55C9" w:rsidRDefault="00BD4B57">
      <w:r w:rsidRPr="004B55C9">
        <w:t xml:space="preserve">Ewa Larsson (mp) anser </w:t>
      </w:r>
    </w:p>
    <w:p w:rsidR="00BD4B57" w:rsidRPr="004B55C9" w:rsidRDefault="00BD4B57">
      <w:r w:rsidRPr="004B55C9">
        <w:rPr>
          <w:i/>
        </w:rPr>
        <w:t>dels</w:t>
      </w:r>
      <w:r w:rsidRPr="004B55C9">
        <w:t xml:space="preserve"> att den del av utskottets yttrande under rubriken Forskning som börjar med ”Kulturens betydelse” och slutar med ”yrkande 10” bort ha följande lydelse:</w:t>
      </w:r>
    </w:p>
    <w:p w:rsidR="00BD4B57" w:rsidRPr="004B55C9" w:rsidRDefault="00BD4B57">
      <w:pPr>
        <w:pStyle w:val="Normaltindrag"/>
        <w:rPr>
          <w:snapToGrid w:val="0"/>
          <w:lang w:eastAsia="sv-SE"/>
        </w:rPr>
      </w:pPr>
      <w:r w:rsidRPr="004B55C9">
        <w:rPr>
          <w:snapToGrid w:val="0"/>
        </w:rPr>
        <w:t>Utskottet instämmer med vad som anförs i motion Kr315 (mp) om att til</w:t>
      </w:r>
      <w:r w:rsidRPr="004B55C9">
        <w:rPr>
          <w:snapToGrid w:val="0"/>
        </w:rPr>
        <w:t>l</w:t>
      </w:r>
      <w:r w:rsidRPr="004B55C9">
        <w:rPr>
          <w:snapToGrid w:val="0"/>
        </w:rPr>
        <w:t>gång till kultur kan ses som ett slags förebyggande hälsovård. Mot denna bakgrund bör forskning om kulturens betydelse för mänsklig tillväxt stimul</w:t>
      </w:r>
      <w:r w:rsidRPr="004B55C9">
        <w:rPr>
          <w:snapToGrid w:val="0"/>
        </w:rPr>
        <w:t>e</w:t>
      </w:r>
      <w:r w:rsidRPr="004B55C9">
        <w:rPr>
          <w:snapToGrid w:val="0"/>
        </w:rPr>
        <w:t>ras med syfte att få landstingen att förstå att de måste delfinansiera musik och teater. Detta bör riksdagen med bifall till motion Kr315 (mp) yrkande 10 som sin mening ge regeringen till känna.</w:t>
      </w:r>
    </w:p>
    <w:p w:rsidR="00BD4B57" w:rsidRPr="004B55C9" w:rsidRDefault="00BD4B57">
      <w:r w:rsidRPr="004B55C9">
        <w:rPr>
          <w:i/>
        </w:rPr>
        <w:t>dels</w:t>
      </w:r>
      <w:r w:rsidRPr="004B55C9">
        <w:t xml:space="preserve"> att utskottets hemställan under 27 bort ha följande lydelse:</w:t>
      </w:r>
    </w:p>
    <w:p w:rsidR="00BD4B57" w:rsidRPr="004B55C9" w:rsidRDefault="00BD4B57">
      <w:pPr>
        <w:pStyle w:val="Resklmb"/>
      </w:pPr>
      <w:r w:rsidRPr="004B55C9">
        <w:t xml:space="preserve">27. beträffande </w:t>
      </w:r>
      <w:r w:rsidRPr="004B55C9">
        <w:rPr>
          <w:i/>
        </w:rPr>
        <w:t>forskning</w:t>
      </w:r>
    </w:p>
    <w:p w:rsidR="00BD4B57" w:rsidRPr="004B55C9" w:rsidRDefault="00BD4B57">
      <w:pPr>
        <w:pStyle w:val="Resklm"/>
      </w:pPr>
      <w:r w:rsidRPr="004B55C9">
        <w:t>att riksdagen med bifall till motion 1999/2000:Kr315 yrkande 10 som sin mening ger regeringen till känna vad u</w:t>
      </w:r>
      <w:r w:rsidRPr="004B55C9">
        <w:t>t</w:t>
      </w:r>
      <w:r w:rsidRPr="004B55C9">
        <w:t>skottet anfört.</w:t>
      </w:r>
      <w:r w:rsidRPr="004B55C9">
        <w:t xml:space="preserve"> </w:t>
      </w:r>
    </w:p>
    <w:p w:rsidR="00BD4B57" w:rsidRPr="004B55C9" w:rsidRDefault="00BD4B57">
      <w:pPr>
        <w:pStyle w:val="Normaltindrag"/>
        <w:sectPr w:rsidR="00000000" w:rsidRPr="004B55C9">
          <w:headerReference w:type="default" r:id="rId16"/>
          <w:footerReference w:type="default" r:id="rId17"/>
          <w:pgSz w:w="11906" w:h="16838" w:code="9"/>
          <w:pgMar w:top="567" w:right="4876" w:bottom="4508" w:left="1134" w:header="227" w:footer="227" w:gutter="0"/>
          <w:cols w:space="720"/>
        </w:sectPr>
      </w:pPr>
    </w:p>
    <w:p w:rsidR="00BD4B57" w:rsidRPr="004B55C9" w:rsidRDefault="00BD4B57">
      <w:pPr>
        <w:pStyle w:val="Rubrik1"/>
        <w:spacing w:before="0"/>
      </w:pPr>
      <w:bookmarkStart w:id="97" w:name="Nästa_Reservation"/>
      <w:bookmarkStart w:id="98" w:name="_Toc478197292"/>
      <w:bookmarkEnd w:id="97"/>
      <w:r w:rsidRPr="004B55C9">
        <w:t>Särskilda yttranden</w:t>
      </w:r>
      <w:bookmarkEnd w:id="98"/>
    </w:p>
    <w:p w:rsidR="00BD4B57" w:rsidRPr="004B55C9" w:rsidRDefault="00BD4B57">
      <w:pPr>
        <w:pStyle w:val="Rubrik2"/>
        <w:spacing w:before="123"/>
      </w:pPr>
      <w:bookmarkStart w:id="99" w:name="_Toc478197293"/>
      <w:r w:rsidRPr="004B55C9">
        <w:t>1. Kulturrådets resurser för utvecklingsverksamhet m.m. (mom. 7)</w:t>
      </w:r>
      <w:bookmarkEnd w:id="99"/>
    </w:p>
    <w:p w:rsidR="00BD4B57" w:rsidRPr="004B55C9" w:rsidRDefault="00BD4B57">
      <w:r w:rsidRPr="004B55C9">
        <w:t xml:space="preserve">Charlotta L Bjälkebring (v) och Peter Pedersen (v) anför: </w:t>
      </w:r>
    </w:p>
    <w:p w:rsidR="00BD4B57" w:rsidRPr="004B55C9" w:rsidRDefault="00BD4B57">
      <w:pPr>
        <w:rPr>
          <w:snapToGrid w:val="0"/>
          <w:lang w:eastAsia="sv-SE"/>
        </w:rPr>
      </w:pPr>
      <w:r w:rsidRPr="004B55C9">
        <w:rPr>
          <w:snapToGrid w:val="0"/>
          <w:lang w:eastAsia="sv-SE"/>
        </w:rPr>
        <w:t>I anslutning till motion Kr315 (mp) yrkandena 1 och 2 om relationen mellan de resurser som står till Stiftelsen Framtidens kulturs respektive Kulturrådets förfogande, vill vi påminna om att Vänsterpartiet i motion Kr273 föreslagit en utredning om en ny kulturpolitisk struktur. I en sådan ny struktur skulle Kulturrådet inte längre ha uppgiften att i detalj fördela de statliga bidragen. I vårt förslag tecknas ett kulturpolitiskt avtal mellan Kulturrådet och den reg</w:t>
      </w:r>
      <w:r w:rsidRPr="004B55C9">
        <w:rPr>
          <w:snapToGrid w:val="0"/>
          <w:lang w:eastAsia="sv-SE"/>
        </w:rPr>
        <w:t>i</w:t>
      </w:r>
      <w:r w:rsidRPr="004B55C9">
        <w:rPr>
          <w:snapToGrid w:val="0"/>
          <w:lang w:eastAsia="sv-SE"/>
        </w:rPr>
        <w:t>onala nivån, varefter ansvaret för bidragsfördelningen faller på den regionala nivån. Kulturrådet skall i stället arbeta med att utveckla sin uppgift att följa upp och utvärdera att den regionalt och lokalt förankrade kulturpolitiken svarar mot de statliga kulturpolitiska målen. Medlen skulle inte vara så bundna till olika ändamål som de är i dag och bidragsfördelningen skulle bättre kunna svara mot kraven på konstens utveckling, bl.a. genom att de regionalt ansvariga tar olika referensgrupper till hjälp v</w:t>
      </w:r>
      <w:r w:rsidRPr="004B55C9">
        <w:rPr>
          <w:snapToGrid w:val="0"/>
          <w:lang w:eastAsia="sv-SE"/>
        </w:rPr>
        <w:t>id bidragsfördelnin</w:t>
      </w:r>
      <w:r w:rsidRPr="004B55C9">
        <w:rPr>
          <w:snapToGrid w:val="0"/>
          <w:lang w:eastAsia="sv-SE"/>
        </w:rPr>
        <w:t>g</w:t>
      </w:r>
      <w:r w:rsidRPr="004B55C9">
        <w:rPr>
          <w:snapToGrid w:val="0"/>
          <w:lang w:eastAsia="sv-SE"/>
        </w:rPr>
        <w:t>en. Vi tror på ett nytt system som gör det möjligt att både stödja de verksa</w:t>
      </w:r>
      <w:r w:rsidRPr="004B55C9">
        <w:rPr>
          <w:snapToGrid w:val="0"/>
          <w:lang w:eastAsia="sv-SE"/>
        </w:rPr>
        <w:t>m</w:t>
      </w:r>
      <w:r w:rsidRPr="004B55C9">
        <w:rPr>
          <w:snapToGrid w:val="0"/>
          <w:lang w:eastAsia="sv-SE"/>
        </w:rPr>
        <w:t>heter som initierats och regleras från statens sida och samtidigt bättre fånga upp regi</w:t>
      </w:r>
      <w:r w:rsidRPr="004B55C9">
        <w:rPr>
          <w:snapToGrid w:val="0"/>
          <w:lang w:eastAsia="sv-SE"/>
        </w:rPr>
        <w:t>o</w:t>
      </w:r>
      <w:r w:rsidRPr="004B55C9">
        <w:rPr>
          <w:snapToGrid w:val="0"/>
          <w:lang w:eastAsia="sv-SE"/>
        </w:rPr>
        <w:t>nala och lokala initiativ.</w:t>
      </w:r>
    </w:p>
    <w:p w:rsidR="00BD4B57" w:rsidRPr="004B55C9" w:rsidRDefault="00BD4B57">
      <w:pPr>
        <w:pStyle w:val="Rubrik2"/>
      </w:pPr>
      <w:bookmarkStart w:id="100" w:name="_Toc478197294"/>
      <w:r w:rsidRPr="004B55C9">
        <w:t>2. Kultur för barn och ungdom (mom. 13)</w:t>
      </w:r>
      <w:bookmarkEnd w:id="100"/>
    </w:p>
    <w:p w:rsidR="00BD4B57" w:rsidRPr="004B55C9" w:rsidRDefault="00BD4B57">
      <w:r w:rsidRPr="004B55C9">
        <w:t xml:space="preserve">Charlotta L Bjälkebring (v) och Peter Pedersen (v) anför: </w:t>
      </w:r>
    </w:p>
    <w:p w:rsidR="00BD4B57" w:rsidRPr="004B55C9" w:rsidRDefault="00BD4B57">
      <w:r w:rsidRPr="004B55C9">
        <w:t>Vi vill påminna om att nya möjligheter för unga till inflytande över förde</w:t>
      </w:r>
      <w:r w:rsidRPr="004B55C9">
        <w:t>l</w:t>
      </w:r>
      <w:r w:rsidRPr="004B55C9">
        <w:t>ningen av bidrag till kultur skulle öppnas om förslaget i motion Kr273 (v) om en ny kulturpolitisk struktur genomfördes. Vi vill också i sammanhanget nämna att förslag om satsningar på ungdomars eget musikutövande har lagts fram i motion Kr231 (v), som behandlas i utskottets betänkande 1999/2000:KrU10 Teater, dans och musik.</w:t>
      </w:r>
    </w:p>
    <w:p w:rsidR="00BD4B57" w:rsidRPr="004B55C9" w:rsidRDefault="00BD4B57">
      <w:pPr>
        <w:pStyle w:val="Rubrik2"/>
      </w:pPr>
      <w:bookmarkStart w:id="101" w:name="_Toc478197295"/>
      <w:r w:rsidRPr="004B55C9">
        <w:t>3. Uttalande om funktionshindrades delaktighet i kulturen (mom. 18)</w:t>
      </w:r>
      <w:bookmarkEnd w:id="101"/>
    </w:p>
    <w:p w:rsidR="00BD4B57" w:rsidRPr="004B55C9" w:rsidRDefault="00BD4B57">
      <w:r w:rsidRPr="004B55C9">
        <w:t xml:space="preserve">Inger Davidson (kd), Lennart Fridén (m), Jan Backman (m), Dan Kihlström (kd), Roy Hansson (m), Birgitta Sellén (c), Lennart Kollmats (fp) och Anne-Katrine Dunker (m) anför: </w:t>
      </w:r>
    </w:p>
    <w:p w:rsidR="00BD4B57" w:rsidRPr="004B55C9" w:rsidRDefault="00BD4B57">
      <w:r w:rsidRPr="004B55C9">
        <w:t>Som utskottet redovisar omfattar det kulturpolitiska delaktighetsmålet alla, således även de funktionshindrade. I motion Kr317 (m) framhålls även att det övergripande målet för den svenska handikappolitiken är delaktighet för alla på jämlika villkor. I betänkandet redovisar utskottet de uppdrag på o</w:t>
      </w:r>
      <w:r w:rsidRPr="004B55C9">
        <w:t>m</w:t>
      </w:r>
      <w:r w:rsidRPr="004B55C9">
        <w:t>rådet som Kulturrådet fått för att främja de funktionshindrades delaktighet i kulturen. Ansvaret för arbetet med att nå dessa mål delas av många på ce</w:t>
      </w:r>
      <w:r w:rsidRPr="004B55C9">
        <w:t>n</w:t>
      </w:r>
      <w:r w:rsidRPr="004B55C9">
        <w:t>tral, regional och lokal nivå. Ansvaret för att följa upp och utvärdera detta arbete finns också på alla nivåer. Arbetet med de funktionshindrades dela</w:t>
      </w:r>
      <w:r w:rsidRPr="004B55C9">
        <w:t>k</w:t>
      </w:r>
      <w:r w:rsidRPr="004B55C9">
        <w:t>tighet i kulturen går således framåt, men vi måste också framhålla att detta arbete fortfarande går alltför långsamt.</w:t>
      </w:r>
    </w:p>
    <w:p w:rsidR="00BD4B57" w:rsidRPr="004B55C9" w:rsidRDefault="00BD4B57">
      <w:pPr>
        <w:pStyle w:val="Normaltindrag"/>
      </w:pPr>
      <w:r w:rsidRPr="004B55C9">
        <w:t>Ett exempel på vår inställning till de funktionshindrades delaktighet i ku</w:t>
      </w:r>
      <w:r w:rsidRPr="004B55C9">
        <w:t>l</w:t>
      </w:r>
      <w:r w:rsidRPr="004B55C9">
        <w:t>turlivet återfinns i betänkande 1999/2000:KrU8 Radio och TV. Där har vi i två reservationer (5 och 6, s. 31–32) redovisat hur vi ser på dessa frågor när det gäller tillgängligheten till radio och TV. Samma synsätt anser vi skall prägla även övriga kulturpolitiska områden.</w:t>
      </w:r>
    </w:p>
    <w:p w:rsidR="00BD4B57" w:rsidRPr="004B55C9" w:rsidRDefault="00BD4B57">
      <w:pPr>
        <w:pStyle w:val="Normaltindrag"/>
      </w:pPr>
    </w:p>
    <w:p w:rsidR="00BD4B57" w:rsidRPr="004B55C9" w:rsidRDefault="00BD4B57">
      <w:pPr>
        <w:pStyle w:val="Normaltindrag"/>
        <w:sectPr w:rsidR="00000000" w:rsidRPr="004B55C9">
          <w:headerReference w:type="default" r:id="rId18"/>
          <w:footerReference w:type="default" r:id="rId19"/>
          <w:pgSz w:w="11906" w:h="16838" w:code="9"/>
          <w:pgMar w:top="567" w:right="4876" w:bottom="4508" w:left="1134" w:header="227" w:footer="227" w:gutter="0"/>
          <w:cols w:space="720"/>
        </w:sectPr>
      </w:pPr>
    </w:p>
    <w:p w:rsidR="00BD4B57" w:rsidRPr="004B55C9" w:rsidRDefault="00BD4B57">
      <w:pPr>
        <w:pStyle w:val="Innehll"/>
        <w:outlineLvl w:val="0"/>
      </w:pPr>
      <w:r w:rsidRPr="004B55C9">
        <w:t>Innehållsförteckning</w:t>
      </w:r>
    </w:p>
    <w:p w:rsidR="00BD4B57" w:rsidRPr="004B55C9" w:rsidRDefault="00BD4B57">
      <w:pPr>
        <w:pStyle w:val="Innehll1"/>
      </w:pPr>
      <w:r w:rsidRPr="004B55C9">
        <w:t>Sammanfattning</w:t>
      </w:r>
      <w:r w:rsidRPr="004B55C9">
        <w:tab/>
        <w:t>1</w:t>
      </w:r>
    </w:p>
    <w:p w:rsidR="00BD4B57" w:rsidRPr="004B55C9" w:rsidRDefault="00BD4B57">
      <w:pPr>
        <w:pStyle w:val="Innehll1"/>
      </w:pPr>
      <w:r w:rsidRPr="004B55C9">
        <w:t>Motioner</w:t>
      </w:r>
      <w:r w:rsidRPr="004B55C9">
        <w:tab/>
        <w:t>1</w:t>
      </w:r>
    </w:p>
    <w:p w:rsidR="00BD4B57" w:rsidRPr="004B55C9" w:rsidRDefault="00BD4B57">
      <w:pPr>
        <w:pStyle w:val="Innehll1"/>
      </w:pPr>
      <w:r w:rsidRPr="004B55C9">
        <w:t>Ärendets beredning</w:t>
      </w:r>
      <w:r w:rsidRPr="004B55C9">
        <w:tab/>
        <w:t>4</w:t>
      </w:r>
    </w:p>
    <w:p w:rsidR="00BD4B57" w:rsidRPr="004B55C9" w:rsidRDefault="00BD4B57">
      <w:pPr>
        <w:pStyle w:val="Innehll1"/>
      </w:pPr>
      <w:r w:rsidRPr="004B55C9">
        <w:t>Utskottet</w:t>
      </w:r>
      <w:r w:rsidRPr="004B55C9">
        <w:tab/>
        <w:t>5</w:t>
      </w:r>
    </w:p>
    <w:p w:rsidR="00BD4B57" w:rsidRPr="004B55C9" w:rsidRDefault="00BD4B57">
      <w:pPr>
        <w:pStyle w:val="Innehll2"/>
      </w:pPr>
      <w:r w:rsidRPr="004B55C9">
        <w:t>Utgångspunkter för kulturpolitiken, kulturens finansiering m.m.</w:t>
      </w:r>
      <w:r w:rsidRPr="004B55C9">
        <w:tab/>
        <w:t>5</w:t>
      </w:r>
    </w:p>
    <w:p w:rsidR="00BD4B57" w:rsidRPr="004B55C9" w:rsidRDefault="00BD4B57">
      <w:pPr>
        <w:pStyle w:val="Innehll2"/>
      </w:pPr>
      <w:r w:rsidRPr="004B55C9">
        <w:t>Sponsring</w:t>
      </w:r>
      <w:r w:rsidRPr="004B55C9">
        <w:tab/>
        <w:t>10</w:t>
      </w:r>
    </w:p>
    <w:p w:rsidR="00BD4B57" w:rsidRPr="004B55C9" w:rsidRDefault="00BD4B57">
      <w:pPr>
        <w:pStyle w:val="Innehll2"/>
      </w:pPr>
      <w:r w:rsidRPr="004B55C9">
        <w:t>Kulturinstitutionernas hyreskostnader</w:t>
      </w:r>
      <w:r w:rsidRPr="004B55C9">
        <w:tab/>
        <w:t>11</w:t>
      </w:r>
    </w:p>
    <w:p w:rsidR="00BD4B57" w:rsidRPr="004B55C9" w:rsidRDefault="00BD4B57">
      <w:pPr>
        <w:pStyle w:val="Innehll2"/>
      </w:pPr>
      <w:r w:rsidRPr="004B55C9">
        <w:t>Regleringsbrev</w:t>
      </w:r>
      <w:r w:rsidRPr="004B55C9">
        <w:tab/>
        <w:t>12</w:t>
      </w:r>
    </w:p>
    <w:p w:rsidR="00BD4B57" w:rsidRPr="004B55C9" w:rsidRDefault="00BD4B57">
      <w:pPr>
        <w:pStyle w:val="Innehll2"/>
      </w:pPr>
      <w:r w:rsidRPr="004B55C9">
        <w:t>Statens kulturråd och Stiftelsen Framtidens kultur</w:t>
      </w:r>
      <w:r w:rsidRPr="004B55C9">
        <w:tab/>
        <w:t>13</w:t>
      </w:r>
    </w:p>
    <w:p w:rsidR="00BD4B57" w:rsidRPr="004B55C9" w:rsidRDefault="00BD4B57">
      <w:pPr>
        <w:pStyle w:val="Innehll2"/>
      </w:pPr>
      <w:r w:rsidRPr="004B55C9">
        <w:t>Kulturens regionalpolitiska betydelse m.m.</w:t>
      </w:r>
      <w:r w:rsidRPr="004B55C9">
        <w:tab/>
        <w:t>15</w:t>
      </w:r>
    </w:p>
    <w:p w:rsidR="00BD4B57" w:rsidRPr="004B55C9" w:rsidRDefault="00BD4B57">
      <w:pPr>
        <w:pStyle w:val="Innehll2"/>
      </w:pPr>
      <w:r w:rsidRPr="004B55C9">
        <w:t>De nationella kulturpolitiska målen</w:t>
      </w:r>
      <w:r w:rsidRPr="004B55C9">
        <w:tab/>
        <w:t>17</w:t>
      </w:r>
    </w:p>
    <w:p w:rsidR="00BD4B57" w:rsidRPr="004B55C9" w:rsidRDefault="00BD4B57">
      <w:pPr>
        <w:pStyle w:val="Innehll2"/>
      </w:pPr>
      <w:r w:rsidRPr="004B55C9">
        <w:t>Kultur för barn och ungdom</w:t>
      </w:r>
      <w:r w:rsidRPr="004B55C9">
        <w:tab/>
        <w:t>19</w:t>
      </w:r>
    </w:p>
    <w:p w:rsidR="00BD4B57" w:rsidRPr="004B55C9" w:rsidRDefault="00BD4B57">
      <w:pPr>
        <w:pStyle w:val="Innehll2"/>
      </w:pPr>
      <w:r w:rsidRPr="004B55C9">
        <w:t>Skolans kulturansvar</w:t>
      </w:r>
      <w:r w:rsidRPr="004B55C9">
        <w:tab/>
        <w:t>20</w:t>
      </w:r>
    </w:p>
    <w:p w:rsidR="00BD4B57" w:rsidRPr="004B55C9" w:rsidRDefault="00BD4B57">
      <w:pPr>
        <w:pStyle w:val="Innehll2"/>
      </w:pPr>
      <w:r w:rsidRPr="004B55C9">
        <w:t>Jämställdhet m.m.</w:t>
      </w:r>
      <w:r w:rsidRPr="004B55C9">
        <w:tab/>
        <w:t>21</w:t>
      </w:r>
    </w:p>
    <w:p w:rsidR="00BD4B57" w:rsidRPr="004B55C9" w:rsidRDefault="00BD4B57">
      <w:pPr>
        <w:pStyle w:val="Innehll2"/>
      </w:pPr>
      <w:r w:rsidRPr="004B55C9">
        <w:rPr>
          <w:snapToGrid w:val="0"/>
        </w:rPr>
        <w:t>Funktionshindrades delaktighet i kulturen</w:t>
      </w:r>
      <w:r w:rsidRPr="004B55C9">
        <w:tab/>
        <w:t>22</w:t>
      </w:r>
    </w:p>
    <w:p w:rsidR="00BD4B57" w:rsidRPr="004B55C9" w:rsidRDefault="00BD4B57">
      <w:pPr>
        <w:pStyle w:val="Innehll2"/>
      </w:pPr>
      <w:r w:rsidRPr="004B55C9">
        <w:rPr>
          <w:snapToGrid w:val="0"/>
        </w:rPr>
        <w:t>Samernas kultur</w:t>
      </w:r>
      <w:r w:rsidRPr="004B55C9">
        <w:tab/>
        <w:t>23</w:t>
      </w:r>
    </w:p>
    <w:p w:rsidR="00BD4B57" w:rsidRPr="004B55C9" w:rsidRDefault="00BD4B57">
      <w:pPr>
        <w:pStyle w:val="Innehll2"/>
      </w:pPr>
      <w:r w:rsidRPr="004B55C9">
        <w:t>Det mångkulturella samhället, internationellt kulturutbyte, m.m.</w:t>
      </w:r>
      <w:r w:rsidRPr="004B55C9">
        <w:tab/>
        <w:t>25</w:t>
      </w:r>
    </w:p>
    <w:p w:rsidR="00BD4B57" w:rsidRPr="004B55C9" w:rsidRDefault="00BD4B57">
      <w:pPr>
        <w:pStyle w:val="Innehll2"/>
      </w:pPr>
      <w:r w:rsidRPr="004B55C9">
        <w:rPr>
          <w:snapToGrid w:val="0"/>
        </w:rPr>
        <w:t>Kulturaktiviteter för att påverka attityder till homosexuella m.fl. grupper</w:t>
      </w:r>
      <w:r w:rsidRPr="004B55C9">
        <w:tab/>
        <w:t>27</w:t>
      </w:r>
    </w:p>
    <w:p w:rsidR="00BD4B57" w:rsidRPr="004B55C9" w:rsidRDefault="00BD4B57">
      <w:pPr>
        <w:pStyle w:val="Innehll2"/>
      </w:pPr>
      <w:r w:rsidRPr="004B55C9">
        <w:rPr>
          <w:snapToGrid w:val="0"/>
        </w:rPr>
        <w:t>Publikarbete</w:t>
      </w:r>
      <w:r w:rsidRPr="004B55C9">
        <w:tab/>
        <w:t>29</w:t>
      </w:r>
    </w:p>
    <w:p w:rsidR="00BD4B57" w:rsidRPr="004B55C9" w:rsidRDefault="00BD4B57">
      <w:pPr>
        <w:pStyle w:val="Innehll2"/>
      </w:pPr>
      <w:r w:rsidRPr="004B55C9">
        <w:rPr>
          <w:snapToGrid w:val="0"/>
        </w:rPr>
        <w:t>Kulturhuvudstadsåret 1998</w:t>
      </w:r>
      <w:r w:rsidRPr="004B55C9">
        <w:tab/>
        <w:t>29</w:t>
      </w:r>
    </w:p>
    <w:p w:rsidR="00BD4B57" w:rsidRPr="004B55C9" w:rsidRDefault="00BD4B57">
      <w:pPr>
        <w:pStyle w:val="Innehll2"/>
      </w:pPr>
      <w:r w:rsidRPr="004B55C9">
        <w:rPr>
          <w:snapToGrid w:val="0"/>
        </w:rPr>
        <w:t>Kulturens betydelse vid exportsatsningar</w:t>
      </w:r>
      <w:r w:rsidRPr="004B55C9">
        <w:tab/>
        <w:t>30</w:t>
      </w:r>
    </w:p>
    <w:p w:rsidR="00BD4B57" w:rsidRPr="004B55C9" w:rsidRDefault="00BD4B57">
      <w:pPr>
        <w:pStyle w:val="Innehll2"/>
      </w:pPr>
      <w:r w:rsidRPr="004B55C9">
        <w:rPr>
          <w:snapToGrid w:val="0"/>
        </w:rPr>
        <w:t>Forskning</w:t>
      </w:r>
      <w:r w:rsidRPr="004B55C9">
        <w:tab/>
        <w:t>30</w:t>
      </w:r>
    </w:p>
    <w:p w:rsidR="00BD4B57" w:rsidRPr="004B55C9" w:rsidRDefault="00BD4B57">
      <w:pPr>
        <w:pStyle w:val="Innehll2"/>
      </w:pPr>
      <w:r w:rsidRPr="004B55C9">
        <w:t>Hemställan</w:t>
      </w:r>
      <w:r w:rsidRPr="004B55C9">
        <w:tab/>
        <w:t>31</w:t>
      </w:r>
    </w:p>
    <w:p w:rsidR="00BD4B57" w:rsidRPr="004B55C9" w:rsidRDefault="00BD4B57">
      <w:pPr>
        <w:pStyle w:val="Innehll1"/>
      </w:pPr>
      <w:r w:rsidRPr="004B55C9">
        <w:t>Reservationer</w:t>
      </w:r>
      <w:r w:rsidRPr="004B55C9">
        <w:tab/>
        <w:t>34</w:t>
      </w:r>
    </w:p>
    <w:p w:rsidR="00BD4B57" w:rsidRPr="004B55C9" w:rsidRDefault="00BD4B57">
      <w:pPr>
        <w:pStyle w:val="Innehll2"/>
      </w:pPr>
      <w:r w:rsidRPr="004B55C9">
        <w:t>1. Utgångspunkter för kulturpolitiken, basstrukturer för kulturell frihet och utveckling, m.m. (mom. 1), (m)</w:t>
      </w:r>
      <w:r w:rsidRPr="004B55C9">
        <w:tab/>
        <w:t>34</w:t>
      </w:r>
    </w:p>
    <w:p w:rsidR="00BD4B57" w:rsidRPr="004B55C9" w:rsidRDefault="00BD4B57">
      <w:pPr>
        <w:pStyle w:val="Innehll2"/>
      </w:pPr>
      <w:r w:rsidRPr="004B55C9">
        <w:t>2. Utgångspunkter för kulturpolitiken, basstrukturer för kulturell frihet och utveckling, m.m. (mom. 1), (kd)</w:t>
      </w:r>
      <w:r w:rsidRPr="004B55C9">
        <w:tab/>
        <w:t>35</w:t>
      </w:r>
    </w:p>
    <w:p w:rsidR="00BD4B57" w:rsidRPr="004B55C9" w:rsidRDefault="00BD4B57">
      <w:pPr>
        <w:pStyle w:val="Innehll2"/>
      </w:pPr>
      <w:r w:rsidRPr="004B55C9">
        <w:t>3. Utredning om en ny kulturpolitisk struktur (mom. 2), (v, fp)</w:t>
      </w:r>
      <w:r w:rsidRPr="004B55C9">
        <w:tab/>
        <w:t>36</w:t>
      </w:r>
    </w:p>
    <w:p w:rsidR="00BD4B57" w:rsidRPr="004B55C9" w:rsidRDefault="00BD4B57">
      <w:pPr>
        <w:pStyle w:val="Innehll2"/>
      </w:pPr>
      <w:r w:rsidRPr="004B55C9">
        <w:t>4. Kultursponsring (mom. 3), (m, kd)</w:t>
      </w:r>
      <w:r w:rsidRPr="004B55C9">
        <w:tab/>
        <w:t>37</w:t>
      </w:r>
    </w:p>
    <w:p w:rsidR="00BD4B57" w:rsidRPr="004B55C9" w:rsidRDefault="00BD4B57">
      <w:pPr>
        <w:pStyle w:val="Innehll2"/>
      </w:pPr>
      <w:r w:rsidRPr="004B55C9">
        <w:t>5. Kultursponsring (mom. 3), (v)</w:t>
      </w:r>
      <w:r w:rsidRPr="004B55C9">
        <w:tab/>
        <w:t>38</w:t>
      </w:r>
    </w:p>
    <w:p w:rsidR="00BD4B57" w:rsidRPr="004B55C9" w:rsidRDefault="00BD4B57">
      <w:pPr>
        <w:pStyle w:val="Innehll2"/>
      </w:pPr>
      <w:r w:rsidRPr="004B55C9">
        <w:t>6. Regleringsbrev (mom. 5), (v)</w:t>
      </w:r>
      <w:r w:rsidRPr="004B55C9">
        <w:tab/>
        <w:t>38</w:t>
      </w:r>
    </w:p>
    <w:p w:rsidR="00BD4B57" w:rsidRPr="004B55C9" w:rsidRDefault="00BD4B57">
      <w:pPr>
        <w:pStyle w:val="Innehll2"/>
      </w:pPr>
      <w:r w:rsidRPr="004B55C9">
        <w:t>7. Syftet med Stiftelsen Framtidens kultur (mom. 6), m, kd, c, fp)</w:t>
      </w:r>
      <w:r w:rsidRPr="004B55C9">
        <w:tab/>
        <w:t>39</w:t>
      </w:r>
    </w:p>
    <w:p w:rsidR="00BD4B57" w:rsidRPr="004B55C9" w:rsidRDefault="00BD4B57">
      <w:pPr>
        <w:pStyle w:val="Innehll2"/>
      </w:pPr>
      <w:r w:rsidRPr="004B55C9">
        <w:t>8. Kulturrådets resurser för utvecklingsverksamhet m.m. (mom. 7), (mp)</w:t>
      </w:r>
      <w:r w:rsidRPr="004B55C9">
        <w:tab/>
        <w:t>39</w:t>
      </w:r>
    </w:p>
    <w:p w:rsidR="00BD4B57" w:rsidRPr="004B55C9" w:rsidRDefault="00BD4B57">
      <w:pPr>
        <w:pStyle w:val="Innehll2"/>
      </w:pPr>
      <w:r w:rsidRPr="004B55C9">
        <w:t>9. Satsningar på den kulturella infrastrukturen (mom. 8), (c)</w:t>
      </w:r>
      <w:r w:rsidRPr="004B55C9">
        <w:tab/>
        <w:t>40</w:t>
      </w:r>
    </w:p>
    <w:p w:rsidR="00BD4B57" w:rsidRPr="004B55C9" w:rsidRDefault="00BD4B57">
      <w:pPr>
        <w:pStyle w:val="Innehll2"/>
      </w:pPr>
      <w:r w:rsidRPr="004B55C9">
        <w:t>10. Svenska riksteatern, Stiftelsen Svenska Rikskonserter och Riksutställningar (mom. 9), (v, mp)</w:t>
      </w:r>
      <w:r w:rsidRPr="004B55C9">
        <w:tab/>
        <w:t>40</w:t>
      </w:r>
    </w:p>
    <w:p w:rsidR="00BD4B57" w:rsidRPr="004B55C9" w:rsidRDefault="00BD4B57">
      <w:pPr>
        <w:pStyle w:val="Innehll2"/>
      </w:pPr>
      <w:r w:rsidRPr="004B55C9">
        <w:t>11. Nya nationella kulturpolitiska mål (mom. 12), (v)</w:t>
      </w:r>
      <w:r w:rsidRPr="004B55C9">
        <w:tab/>
        <w:t>41</w:t>
      </w:r>
    </w:p>
    <w:p w:rsidR="00BD4B57" w:rsidRPr="004B55C9" w:rsidRDefault="00BD4B57">
      <w:pPr>
        <w:pStyle w:val="Innehll2"/>
      </w:pPr>
      <w:r w:rsidRPr="004B55C9">
        <w:t>12. Nya nationella kulturpolitiska mål (mom. 12), (fp)</w:t>
      </w:r>
      <w:r w:rsidRPr="004B55C9">
        <w:tab/>
        <w:t>41</w:t>
      </w:r>
    </w:p>
    <w:p w:rsidR="00BD4B57" w:rsidRPr="004B55C9" w:rsidRDefault="00BD4B57">
      <w:pPr>
        <w:pStyle w:val="Innehll2"/>
      </w:pPr>
      <w:r w:rsidRPr="004B55C9">
        <w:t>13. Kultur för barn och ungdom (mom. 13), (c)</w:t>
      </w:r>
      <w:r w:rsidRPr="004B55C9">
        <w:tab/>
        <w:t>42</w:t>
      </w:r>
    </w:p>
    <w:p w:rsidR="00BD4B57" w:rsidRPr="004B55C9" w:rsidRDefault="00BD4B57">
      <w:pPr>
        <w:pStyle w:val="Innehll2"/>
      </w:pPr>
      <w:r w:rsidRPr="004B55C9">
        <w:t>14. Könsbunden statistik inom kultursektorn (mom. 16), (v, c)</w:t>
      </w:r>
      <w:r w:rsidRPr="004B55C9">
        <w:tab/>
        <w:t>43</w:t>
      </w:r>
    </w:p>
    <w:p w:rsidR="00BD4B57" w:rsidRPr="004B55C9" w:rsidRDefault="00BD4B57">
      <w:pPr>
        <w:pStyle w:val="Innehll2"/>
      </w:pPr>
      <w:r w:rsidRPr="004B55C9">
        <w:t>15. Utredning om hur kultursatsningarna främjar jämställdheten (mom. 17), (v)</w:t>
      </w:r>
      <w:r w:rsidRPr="004B55C9">
        <w:tab/>
        <w:t>43</w:t>
      </w:r>
    </w:p>
    <w:p w:rsidR="00BD4B57" w:rsidRPr="004B55C9" w:rsidRDefault="00BD4B57">
      <w:pPr>
        <w:pStyle w:val="Innehll2"/>
      </w:pPr>
      <w:r w:rsidRPr="004B55C9">
        <w:t>16. Uttalande om funktionshindrades delaktighet i kulturen (mom. 18), (v)</w:t>
      </w:r>
      <w:r w:rsidRPr="004B55C9">
        <w:tab/>
        <w:t>43</w:t>
      </w:r>
    </w:p>
    <w:p w:rsidR="00BD4B57" w:rsidRPr="004B55C9" w:rsidRDefault="00BD4B57">
      <w:pPr>
        <w:pStyle w:val="Innehll2"/>
      </w:pPr>
      <w:r w:rsidRPr="004B55C9">
        <w:t>17. Utredning om ett samiskt centrum i Stockholm och uttalande om den samiska teatern (mom. 19 och 20), (mp)</w:t>
      </w:r>
      <w:r w:rsidRPr="004B55C9">
        <w:tab/>
        <w:t>44</w:t>
      </w:r>
    </w:p>
    <w:p w:rsidR="00BD4B57" w:rsidRPr="004B55C9" w:rsidRDefault="00BD4B57">
      <w:pPr>
        <w:pStyle w:val="Innehll2"/>
      </w:pPr>
      <w:r w:rsidRPr="004B55C9">
        <w:t>18. Det mångkulturella samhället (mom. 21), (v)</w:t>
      </w:r>
      <w:r w:rsidRPr="004B55C9">
        <w:tab/>
        <w:t>45</w:t>
      </w:r>
    </w:p>
    <w:p w:rsidR="00BD4B57" w:rsidRPr="004B55C9" w:rsidRDefault="00BD4B57">
      <w:pPr>
        <w:pStyle w:val="Innehll2"/>
      </w:pPr>
      <w:r w:rsidRPr="004B55C9">
        <w:t>19. Det mångkulturella samhället (mom. 21), (c)</w:t>
      </w:r>
      <w:r w:rsidRPr="004B55C9">
        <w:tab/>
        <w:t>45</w:t>
      </w:r>
    </w:p>
    <w:p w:rsidR="00BD4B57" w:rsidRPr="004B55C9" w:rsidRDefault="00BD4B57">
      <w:pPr>
        <w:pStyle w:val="Innehll2"/>
      </w:pPr>
      <w:r w:rsidRPr="004B55C9">
        <w:t>20. Internationellt kulturellt utbyte (mom. 22), (v)</w:t>
      </w:r>
      <w:r w:rsidRPr="004B55C9">
        <w:tab/>
        <w:t>46</w:t>
      </w:r>
    </w:p>
    <w:p w:rsidR="00BD4B57" w:rsidRPr="004B55C9" w:rsidRDefault="00BD4B57">
      <w:pPr>
        <w:pStyle w:val="Innehll2"/>
      </w:pPr>
      <w:r w:rsidRPr="004B55C9">
        <w:t>21. Kulturaktiviteter för att påverka attityder till homosexuella m.fl. grupper (mom. 23), (v, c, fp, mp)</w:t>
      </w:r>
      <w:r w:rsidRPr="004B55C9">
        <w:tab/>
        <w:t>46</w:t>
      </w:r>
    </w:p>
    <w:p w:rsidR="00BD4B57" w:rsidRPr="004B55C9" w:rsidRDefault="00BD4B57">
      <w:pPr>
        <w:pStyle w:val="Innehll2"/>
      </w:pPr>
      <w:r w:rsidRPr="004B55C9">
        <w:t>22. Kulturens betydelse vid exportsatsningar (mom. 26), (fp)</w:t>
      </w:r>
      <w:r w:rsidRPr="004B55C9">
        <w:tab/>
        <w:t>47</w:t>
      </w:r>
    </w:p>
    <w:p w:rsidR="00BD4B57" w:rsidRPr="004B55C9" w:rsidRDefault="00BD4B57">
      <w:pPr>
        <w:pStyle w:val="Innehll2"/>
      </w:pPr>
      <w:r w:rsidRPr="004B55C9">
        <w:t>23. Forskning (mom. 27), (mp)</w:t>
      </w:r>
      <w:r w:rsidRPr="004B55C9">
        <w:tab/>
        <w:t>47</w:t>
      </w:r>
    </w:p>
    <w:p w:rsidR="00BD4B57" w:rsidRPr="004B55C9" w:rsidRDefault="00BD4B57">
      <w:pPr>
        <w:pStyle w:val="Innehll1"/>
      </w:pPr>
      <w:r w:rsidRPr="004B55C9">
        <w:t>Särskilda yttranden</w:t>
      </w:r>
      <w:r w:rsidRPr="004B55C9">
        <w:tab/>
        <w:t>48</w:t>
      </w:r>
    </w:p>
    <w:p w:rsidR="00BD4B57" w:rsidRPr="004B55C9" w:rsidRDefault="00BD4B57">
      <w:pPr>
        <w:pStyle w:val="Innehll2"/>
      </w:pPr>
      <w:r w:rsidRPr="004B55C9">
        <w:t>1. Kulturrådets resurser för utvecklingsverksamhet m.m. (mom. 7), (v)</w:t>
      </w:r>
      <w:r w:rsidRPr="004B55C9">
        <w:tab/>
        <w:t>48</w:t>
      </w:r>
    </w:p>
    <w:p w:rsidR="00BD4B57" w:rsidRPr="004B55C9" w:rsidRDefault="00BD4B57">
      <w:pPr>
        <w:pStyle w:val="Innehll2"/>
      </w:pPr>
      <w:r w:rsidRPr="004B55C9">
        <w:t>2. Kultur för barn och ungdom (mom. 13), (v)</w:t>
      </w:r>
      <w:r w:rsidRPr="004B55C9">
        <w:tab/>
        <w:t>48</w:t>
      </w:r>
    </w:p>
    <w:p w:rsidR="00BD4B57" w:rsidRPr="004B55C9" w:rsidRDefault="00BD4B57">
      <w:pPr>
        <w:pStyle w:val="Innehll2"/>
      </w:pPr>
      <w:r w:rsidRPr="004B55C9">
        <w:t>3. Uttalande om funktionshindrades delaktighet i kulturen (mom. 18), (m, kd,c, fp)</w:t>
      </w:r>
      <w:r w:rsidRPr="004B55C9">
        <w:tab/>
        <w:t>48</w:t>
      </w:r>
    </w:p>
    <w:p w:rsidR="00BD4B57" w:rsidRPr="004B55C9" w:rsidRDefault="00BD4B57"/>
    <w:p w:rsidR="00BD4B57" w:rsidRPr="004B55C9" w:rsidRDefault="00BD4B57">
      <w:pPr>
        <w:pStyle w:val="Tryckort"/>
        <w:framePr w:wrap="around"/>
      </w:pPr>
      <w:r w:rsidRPr="004B55C9">
        <w:t>Elanders Gotab, Stockholm  2000</w:t>
      </w:r>
    </w:p>
    <w:p w:rsidR="00BD4B57" w:rsidRPr="004B55C9" w:rsidRDefault="00BD4B57">
      <w:pPr>
        <w:pStyle w:val="Normaltindrag"/>
      </w:pPr>
    </w:p>
    <w:p w:rsidR="00BD4B57" w:rsidRPr="004B55C9" w:rsidRDefault="00BD4B57">
      <w:pPr>
        <w:pStyle w:val="Tryckort"/>
        <w:framePr w:wrap="around"/>
      </w:pPr>
      <w:r w:rsidRPr="004B55C9">
        <w:t>Elanders Gotab, Stockholm  2000</w:t>
      </w:r>
    </w:p>
    <w:p w:rsidR="00BD4B57" w:rsidRPr="004B55C9" w:rsidRDefault="00BD4B57">
      <w:pPr>
        <w:pStyle w:val="Normaltindrag"/>
      </w:pPr>
    </w:p>
    <w:sectPr w:rsidR="00BD4B57" w:rsidRPr="004B55C9">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B57" w:rsidRPr="004B55C9" w:rsidRDefault="00BD4B57">
      <w:pPr>
        <w:spacing w:before="0" w:line="240" w:lineRule="auto"/>
      </w:pPr>
      <w:r w:rsidRPr="004B55C9">
        <w:separator/>
      </w:r>
    </w:p>
  </w:endnote>
  <w:endnote w:type="continuationSeparator" w:id="0">
    <w:p w:rsidR="00BD4B57" w:rsidRPr="004B55C9" w:rsidRDefault="00BD4B57">
      <w:pPr>
        <w:spacing w:before="0" w:line="240" w:lineRule="auto"/>
      </w:pPr>
      <w:r w:rsidRPr="004B55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fotH"/>
      <w:framePr w:wrap="around"/>
    </w:pPr>
    <w:r w:rsidRPr="004B55C9">
      <w:fldChar w:fldCharType="begin" w:fldLock="1"/>
    </w:r>
    <w:r w:rsidRPr="004B55C9">
      <w:instrText xml:space="preserve"> P</w:instrText>
    </w:r>
    <w:r w:rsidRPr="004B55C9">
      <w:instrText>A</w:instrText>
    </w:r>
    <w:r w:rsidRPr="004B55C9">
      <w:instrText xml:space="preserve">GE </w:instrText>
    </w:r>
    <w:r w:rsidRPr="004B55C9">
      <w:fldChar w:fldCharType="separate"/>
    </w:r>
    <w:r w:rsidRPr="004B55C9">
      <w:t>1</w:t>
    </w:r>
    <w:r w:rsidRPr="004B55C9">
      <w:fldChar w:fldCharType="end"/>
    </w:r>
  </w:p>
  <w:p w:rsidR="00BD4B57" w:rsidRPr="004B55C9" w:rsidRDefault="00BD4B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fotH"/>
      <w:framePr w:wrap="around"/>
    </w:pPr>
    <w:r w:rsidRPr="004B55C9">
      <w:fldChar w:fldCharType="begin" w:fldLock="1"/>
    </w:r>
    <w:r w:rsidRPr="004B55C9">
      <w:instrText xml:space="preserve"> P</w:instrText>
    </w:r>
    <w:r w:rsidRPr="004B55C9">
      <w:instrText>A</w:instrText>
    </w:r>
    <w:r w:rsidRPr="004B55C9">
      <w:instrText xml:space="preserve">GE </w:instrText>
    </w:r>
    <w:r w:rsidRPr="004B55C9">
      <w:fldChar w:fldCharType="separate"/>
    </w:r>
    <w:r w:rsidRPr="004B55C9">
      <w:t>5</w:t>
    </w:r>
    <w:r w:rsidRPr="004B55C9">
      <w:fldChar w:fldCharType="end"/>
    </w:r>
  </w:p>
  <w:p w:rsidR="00BD4B57" w:rsidRPr="004B55C9" w:rsidRDefault="00BD4B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fotH"/>
      <w:framePr w:wrap="around"/>
    </w:pPr>
    <w:r w:rsidRPr="004B55C9">
      <w:fldChar w:fldCharType="begin" w:fldLock="1"/>
    </w:r>
    <w:r w:rsidRPr="004B55C9">
      <w:instrText xml:space="preserve"> P</w:instrText>
    </w:r>
    <w:r w:rsidRPr="004B55C9">
      <w:instrText>A</w:instrText>
    </w:r>
    <w:r w:rsidRPr="004B55C9">
      <w:instrText xml:space="preserve">GE </w:instrText>
    </w:r>
    <w:r w:rsidRPr="004B55C9">
      <w:fldChar w:fldCharType="separate"/>
    </w:r>
    <w:r w:rsidRPr="004B55C9">
      <w:t>33</w:t>
    </w:r>
    <w:r w:rsidRPr="004B55C9">
      <w:fldChar w:fldCharType="end"/>
    </w:r>
  </w:p>
  <w:p w:rsidR="00BD4B57" w:rsidRPr="004B55C9" w:rsidRDefault="00BD4B5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fotH"/>
      <w:framePr w:wrap="around"/>
    </w:pPr>
    <w:r w:rsidRPr="004B55C9">
      <w:fldChar w:fldCharType="begin" w:fldLock="1"/>
    </w:r>
    <w:r w:rsidRPr="004B55C9">
      <w:instrText xml:space="preserve"> P</w:instrText>
    </w:r>
    <w:r w:rsidRPr="004B55C9">
      <w:instrText>A</w:instrText>
    </w:r>
    <w:r w:rsidRPr="004B55C9">
      <w:instrText xml:space="preserve">GE </w:instrText>
    </w:r>
    <w:r w:rsidRPr="004B55C9">
      <w:fldChar w:fldCharType="separate"/>
    </w:r>
    <w:r w:rsidRPr="004B55C9">
      <w:t>47</w:t>
    </w:r>
    <w:r w:rsidRPr="004B55C9">
      <w:fldChar w:fldCharType="end"/>
    </w:r>
  </w:p>
  <w:p w:rsidR="00BD4B57" w:rsidRPr="004B55C9" w:rsidRDefault="00BD4B5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fotH"/>
      <w:framePr w:wrap="around"/>
    </w:pPr>
    <w:r w:rsidRPr="004B55C9">
      <w:fldChar w:fldCharType="begin" w:fldLock="1"/>
    </w:r>
    <w:r w:rsidRPr="004B55C9">
      <w:instrText xml:space="preserve"> P</w:instrText>
    </w:r>
    <w:r w:rsidRPr="004B55C9">
      <w:instrText>A</w:instrText>
    </w:r>
    <w:r w:rsidRPr="004B55C9">
      <w:instrText xml:space="preserve">GE </w:instrText>
    </w:r>
    <w:r w:rsidRPr="004B55C9">
      <w:fldChar w:fldCharType="separate"/>
    </w:r>
    <w:r w:rsidRPr="004B55C9">
      <w:t>49</w:t>
    </w:r>
    <w:r w:rsidRPr="004B55C9">
      <w:fldChar w:fldCharType="end"/>
    </w:r>
  </w:p>
  <w:p w:rsidR="00BD4B57" w:rsidRPr="004B55C9" w:rsidRDefault="00BD4B5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fotH"/>
      <w:framePr w:wrap="around"/>
    </w:pPr>
    <w:r w:rsidRPr="004B55C9">
      <w:fldChar w:fldCharType="begin" w:fldLock="1"/>
    </w:r>
    <w:r w:rsidRPr="004B55C9">
      <w:instrText xml:space="preserve"> P</w:instrText>
    </w:r>
    <w:r w:rsidRPr="004B55C9">
      <w:instrText>A</w:instrText>
    </w:r>
    <w:r w:rsidRPr="004B55C9">
      <w:instrText xml:space="preserve">GE </w:instrText>
    </w:r>
    <w:r w:rsidRPr="004B55C9">
      <w:fldChar w:fldCharType="separate"/>
    </w:r>
    <w:r w:rsidRPr="004B55C9">
      <w:t>50</w:t>
    </w:r>
    <w:r w:rsidRPr="004B55C9">
      <w:fldChar w:fldCharType="end"/>
    </w:r>
  </w:p>
  <w:p w:rsidR="00BD4B57" w:rsidRPr="004B55C9" w:rsidRDefault="00BD4B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B57" w:rsidRPr="004B55C9" w:rsidRDefault="00BD4B57">
      <w:pPr>
        <w:pStyle w:val="Sidfot"/>
      </w:pPr>
    </w:p>
  </w:footnote>
  <w:footnote w:type="continuationSeparator" w:id="0">
    <w:p w:rsidR="00BD4B57" w:rsidRPr="004B55C9" w:rsidRDefault="00BD4B57">
      <w:pPr>
        <w:spacing w:before="0" w:line="240" w:lineRule="auto"/>
      </w:pPr>
      <w:r w:rsidRPr="004B55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huvudKant"/>
      <w:framePr w:w="1758" w:h="2744" w:hRule="exact" w:wrap="around" w:vAnchor="page" w:hAnchor="page" w:x="7372" w:y="568" w:anchorLock="0"/>
    </w:pPr>
    <w:r w:rsidRPr="004B55C9">
      <w:t>1999/2000:KrU9</w:t>
    </w:r>
  </w:p>
  <w:p w:rsidR="00BD4B57" w:rsidRPr="004B55C9" w:rsidRDefault="00BD4B57">
    <w:pPr>
      <w:pStyle w:val="SidhuvudKantBilaga"/>
      <w:framePr w:w="1758" w:h="2744" w:hRule="exact" w:wrap="around" w:vAnchor="page" w:hAnchor="page" w:x="7372" w:y="568" w:anchorLock="0"/>
    </w:pPr>
  </w:p>
  <w:p w:rsidR="00BD4B57" w:rsidRPr="004B55C9" w:rsidRDefault="00BD4B57">
    <w:pPr>
      <w:pStyle w:val="SidhuvudKant"/>
      <w:framePr w:w="1758" w:h="2744" w:hRule="exact" w:wrap="around" w:vAnchor="page" w:hAnchor="page" w:x="7372" w:y="568" w:anchorLock="0"/>
    </w:pPr>
  </w:p>
  <w:p w:rsidR="00BD4B57" w:rsidRPr="004B55C9" w:rsidRDefault="00BD4B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huvudKant"/>
      <w:framePr w:w="1758" w:h="2744" w:hRule="exact" w:wrap="around" w:vAnchor="page" w:hAnchor="page" w:x="7372" w:y="568" w:anchorLock="0"/>
    </w:pPr>
    <w:r w:rsidRPr="004B55C9">
      <w:t>1999/2000:KrU9</w:t>
    </w:r>
  </w:p>
  <w:p w:rsidR="00BD4B57" w:rsidRPr="004B55C9" w:rsidRDefault="00BD4B57">
    <w:pPr>
      <w:pStyle w:val="SidhuvudKantBilaga"/>
      <w:framePr w:w="1758" w:h="2744" w:hRule="exact" w:wrap="around" w:vAnchor="page" w:hAnchor="page" w:x="7372" w:y="568" w:anchorLock="0"/>
    </w:pPr>
    <w:r w:rsidRPr="004B55C9">
      <w:t>Utskottet</w:t>
    </w:r>
  </w:p>
  <w:p w:rsidR="00BD4B57" w:rsidRPr="004B55C9" w:rsidRDefault="00BD4B57">
    <w:pPr>
      <w:pStyle w:val="SidhuvudKant"/>
      <w:framePr w:w="1758" w:h="2744" w:hRule="exact" w:wrap="around" w:vAnchor="page" w:hAnchor="page" w:x="7372" w:y="568" w:anchorLock="0"/>
    </w:pPr>
  </w:p>
  <w:p w:rsidR="00BD4B57" w:rsidRPr="004B55C9" w:rsidRDefault="00BD4B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huvudKant"/>
      <w:framePr w:w="1758" w:h="2744" w:hRule="exact" w:wrap="around" w:vAnchor="page" w:hAnchor="page" w:x="7372" w:y="568" w:anchorLock="0"/>
    </w:pPr>
    <w:r w:rsidRPr="004B55C9">
      <w:t>1999/2000:KrU9</w:t>
    </w:r>
  </w:p>
  <w:p w:rsidR="00BD4B57" w:rsidRPr="004B55C9" w:rsidRDefault="00BD4B57">
    <w:pPr>
      <w:pStyle w:val="SidhuvudKantBilaga"/>
      <w:framePr w:w="1758" w:h="2744" w:hRule="exact" w:wrap="around" w:vAnchor="page" w:hAnchor="page" w:x="7372" w:y="568" w:anchorLock="0"/>
    </w:pPr>
    <w:r w:rsidRPr="004B55C9">
      <w:t>Hemställan</w:t>
    </w:r>
  </w:p>
  <w:p w:rsidR="00BD4B57" w:rsidRPr="004B55C9" w:rsidRDefault="00BD4B57">
    <w:pPr>
      <w:pStyle w:val="SidhuvudKant"/>
      <w:framePr w:w="1758" w:h="2744" w:hRule="exact" w:wrap="around" w:vAnchor="page" w:hAnchor="page" w:x="7372" w:y="568" w:anchorLock="0"/>
    </w:pPr>
  </w:p>
  <w:p w:rsidR="00BD4B57" w:rsidRPr="004B55C9" w:rsidRDefault="00BD4B5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huvudKant"/>
      <w:framePr w:w="1758" w:h="2744" w:hRule="exact" w:wrap="around" w:vAnchor="page" w:hAnchor="page" w:x="7372" w:y="568" w:anchorLock="0"/>
    </w:pPr>
    <w:r w:rsidRPr="004B55C9">
      <w:t>1999/2000:KrU9</w:t>
    </w:r>
  </w:p>
  <w:p w:rsidR="00BD4B57" w:rsidRPr="004B55C9" w:rsidRDefault="00BD4B57">
    <w:pPr>
      <w:pStyle w:val="SidhuvudKantBilaga"/>
      <w:framePr w:w="1758" w:h="2744" w:hRule="exact" w:wrap="around" w:vAnchor="page" w:hAnchor="page" w:x="7372" w:y="568" w:anchorLock="0"/>
    </w:pPr>
    <w:r w:rsidRPr="004B55C9">
      <w:t>Reservationer</w:t>
    </w:r>
  </w:p>
  <w:p w:rsidR="00BD4B57" w:rsidRPr="004B55C9" w:rsidRDefault="00BD4B57">
    <w:pPr>
      <w:pStyle w:val="SidhuvudKant"/>
      <w:framePr w:w="1758" w:h="2744" w:hRule="exact" w:wrap="around" w:vAnchor="page" w:hAnchor="page" w:x="7372" w:y="568" w:anchorLock="0"/>
    </w:pPr>
  </w:p>
  <w:p w:rsidR="00BD4B57" w:rsidRPr="004B55C9" w:rsidRDefault="00BD4B5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huvudKant"/>
      <w:framePr w:w="1758" w:h="2744" w:hRule="exact" w:wrap="around" w:vAnchor="page" w:hAnchor="page" w:x="7372" w:y="568" w:anchorLock="0"/>
    </w:pPr>
    <w:r w:rsidRPr="004B55C9">
      <w:t>1999/2000:KrU9</w:t>
    </w:r>
  </w:p>
  <w:p w:rsidR="00BD4B57" w:rsidRPr="004B55C9" w:rsidRDefault="00BD4B57">
    <w:pPr>
      <w:pStyle w:val="SidhuvudKantBilaga"/>
      <w:framePr w:w="1758" w:h="2744" w:hRule="exact" w:wrap="around" w:vAnchor="page" w:hAnchor="page" w:x="7372" w:y="568" w:anchorLock="0"/>
    </w:pPr>
    <w:r w:rsidRPr="004B55C9">
      <w:t>Särskilda yttranden</w:t>
    </w:r>
  </w:p>
  <w:p w:rsidR="00BD4B57" w:rsidRPr="004B55C9" w:rsidRDefault="00BD4B57">
    <w:pPr>
      <w:pStyle w:val="SidhuvudKant"/>
      <w:framePr w:w="1758" w:h="2744" w:hRule="exact" w:wrap="around" w:vAnchor="page" w:hAnchor="page" w:x="7372" w:y="568" w:anchorLock="0"/>
    </w:pPr>
  </w:p>
  <w:p w:rsidR="00BD4B57" w:rsidRPr="004B55C9" w:rsidRDefault="00BD4B5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B57" w:rsidRPr="004B55C9" w:rsidRDefault="00BD4B57">
    <w:pPr>
      <w:pStyle w:val="SidhuvudKant"/>
      <w:framePr w:w="1758" w:h="2744" w:hRule="exact" w:wrap="around" w:vAnchor="page" w:hAnchor="page" w:x="7372" w:y="568" w:anchorLock="0"/>
    </w:pPr>
    <w:r w:rsidRPr="004B55C9">
      <w:t>1999/2000:KrU9</w:t>
    </w:r>
  </w:p>
  <w:p w:rsidR="00BD4B57" w:rsidRPr="004B55C9" w:rsidRDefault="00BD4B57">
    <w:pPr>
      <w:pStyle w:val="SidhuvudKantBilaga"/>
      <w:framePr w:w="1758" w:h="2744" w:hRule="exact" w:wrap="around" w:vAnchor="page" w:hAnchor="page" w:x="7372" w:y="568" w:anchorLock="0"/>
    </w:pPr>
  </w:p>
  <w:p w:rsidR="00BD4B57" w:rsidRPr="004B55C9" w:rsidRDefault="00BD4B57">
    <w:pPr>
      <w:pStyle w:val="SidhuvudKant"/>
      <w:framePr w:w="1758" w:h="2744" w:hRule="exact" w:wrap="around" w:vAnchor="page" w:hAnchor="page" w:x="7372" w:y="568" w:anchorLock="0"/>
    </w:pPr>
  </w:p>
  <w:p w:rsidR="00BD4B57" w:rsidRPr="004B55C9" w:rsidRDefault="00BD4B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6F931952"/>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79FB75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B5D5FA7"/>
    <w:multiLevelType w:val="singleLevel"/>
    <w:tmpl w:val="A5B81DD0"/>
    <w:lvl w:ilvl="0">
      <w:start w:val="1"/>
      <w:numFmt w:val="decimal"/>
      <w:lvlText w:val="%1."/>
      <w:legacy w:legacy="1" w:legacySpace="0" w:legacyIndent="283"/>
      <w:lvlJc w:val="left"/>
      <w:pPr>
        <w:ind w:left="283" w:hanging="283"/>
      </w:pPr>
    </w:lvl>
  </w:abstractNum>
  <w:num w:numId="1" w16cid:durableId="363211893">
    <w:abstractNumId w:val="0"/>
  </w:num>
  <w:num w:numId="2" w16cid:durableId="1142381303">
    <w:abstractNumId w:val="3"/>
  </w:num>
  <w:num w:numId="3" w16cid:durableId="2065521900">
    <w:abstractNumId w:val="3"/>
    <w:lvlOverride w:ilvl="0">
      <w:lvl w:ilvl="0">
        <w:start w:val="1"/>
        <w:numFmt w:val="decimal"/>
        <w:lvlText w:val="%1."/>
        <w:legacy w:legacy="1" w:legacySpace="0" w:legacyIndent="283"/>
        <w:lvlJc w:val="left"/>
        <w:pPr>
          <w:ind w:left="283" w:hanging="283"/>
        </w:pPr>
      </w:lvl>
    </w:lvlOverride>
  </w:num>
  <w:num w:numId="4" w16cid:durableId="188225068">
    <w:abstractNumId w:val="1"/>
  </w:num>
  <w:num w:numId="5" w16cid:durableId="128931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BC222D"/>
    <w:rsid w:val="004B55C9"/>
    <w:rsid w:val="00BC222D"/>
    <w:rsid w:val="00BD4B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0F8E0E-75F8-4D03-B1A2-1341526E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19893</Words>
  <Characters>119558</Characters>
  <Application>Microsoft Office Word</Application>
  <DocSecurity>4</DocSecurity>
  <Lines>2214</Lines>
  <Paragraphs>726</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Kulturutskottets betänkande</vt:lpstr>
      <vt:lpstr>Sammanfattning</vt:lpstr>
      <vt:lpstr>Motioner</vt:lpstr>
      <vt:lpstr>Ärendets beredning</vt:lpstr>
      <vt:lpstr/>
      <vt:lpstr>Utskottet</vt:lpstr>
      <vt:lpstr>    Utgångspunkter för kulturpolitiken, kulturens finansiering m.m.</vt:lpstr>
      <vt:lpstr>    Sponsring </vt:lpstr>
      <vt:lpstr>    Kulturinstitutionernas hyreskostnader</vt:lpstr>
      <vt:lpstr>    Regleringsbrev</vt:lpstr>
      <vt:lpstr>    Statens kulturråd och Stiftelsen Framtidens kultur</vt:lpstr>
      <vt:lpstr>    Kulturens regionalpolitiska betydelse m.m.</vt:lpstr>
      <vt:lpstr>    De nationella kulturpolitiska målen</vt:lpstr>
      <vt:lpstr>    Kultur för barn och ungdom</vt:lpstr>
      <vt:lpstr>    Skolans kulturansvar</vt:lpstr>
      <vt:lpstr>    Jämställdhet m.m.</vt:lpstr>
      <vt:lpstr>    Funktionshindrades delaktighet i kulturen</vt:lpstr>
      <vt:lpstr>    Samernas kultur</vt:lpstr>
      <vt:lpstr>    Det mångkulturella samhället, internationellt kulturutbyte, m.m.</vt:lpstr>
      <vt:lpstr>    Kulturaktiviteter för att påverka attityder till homosexuella m.fl. grupper</vt:lpstr>
      <vt:lpstr>    Publikarbete</vt:lpstr>
      <vt:lpstr>    Kulturhuvudstadsåret 1998</vt:lpstr>
      <vt:lpstr>    Kulturens betydelse vid exportsatsningar</vt:lpstr>
      <vt:lpstr>    Forskning</vt:lpstr>
      <vt:lpstr>    </vt:lpstr>
      <vt:lpstr>    Hemställan</vt:lpstr>
      <vt:lpstr>Reservationer</vt:lpstr>
      <vt:lpstr>    1. Utgångspunkter för kulturpolitiken, basstrukturer för kulturell frihet och ut</vt:lpstr>
      <vt:lpstr>    2. Utgångspunkter för kulturpolitiken, basstrukturer för kulturell frihet och ut</vt:lpstr>
    </vt:vector>
  </TitlesOfParts>
  <Company>Riksdagen</Company>
  <LinksUpToDate>false</LinksUpToDate>
  <CharactersWithSpaces>138725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2000-03-21T15:01:00Z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