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48EF" w14:textId="77777777" w:rsidR="00CE1379" w:rsidRPr="00CD7560" w:rsidRDefault="00CE1379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129</w:t>
      </w:r>
      <w:bookmarkEnd w:id="1"/>
    </w:p>
    <w:p w14:paraId="0F1748F0" w14:textId="77777777" w:rsidR="00CE1379" w:rsidRDefault="00CE1379">
      <w:pPr>
        <w:pStyle w:val="Datum"/>
        <w:outlineLvl w:val="0"/>
      </w:pPr>
      <w:bookmarkStart w:id="2" w:name="DocumentDate"/>
      <w:r>
        <w:t>Måndagen den 1 juni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F7FA8" w14:paraId="0F1748F5" w14:textId="77777777" w:rsidTr="00E47117">
        <w:trPr>
          <w:cantSplit/>
        </w:trPr>
        <w:tc>
          <w:tcPr>
            <w:tcW w:w="454" w:type="dxa"/>
          </w:tcPr>
          <w:p w14:paraId="0F1748F1" w14:textId="77777777" w:rsidR="00CE1379" w:rsidRDefault="00CE137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1748F2" w14:textId="77777777" w:rsidR="00CE1379" w:rsidRDefault="00CE137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0F1748F3" w14:textId="77777777" w:rsidR="00CE1379" w:rsidRDefault="00CE1379"/>
        </w:tc>
        <w:tc>
          <w:tcPr>
            <w:tcW w:w="7512" w:type="dxa"/>
          </w:tcPr>
          <w:p w14:paraId="0F1748F4" w14:textId="77777777" w:rsidR="00CE1379" w:rsidRDefault="00CE137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0F1748F6" w14:textId="77777777" w:rsidR="00CE1379" w:rsidRDefault="00CE1379">
      <w:pPr>
        <w:pStyle w:val="StreckLngt"/>
      </w:pPr>
      <w:r>
        <w:tab/>
      </w:r>
    </w:p>
    <w:p w14:paraId="0F1748F7" w14:textId="77777777" w:rsidR="00CE1379" w:rsidRDefault="00CE1379" w:rsidP="00121B42">
      <w:pPr>
        <w:pStyle w:val="Blankrad"/>
      </w:pPr>
      <w:r>
        <w:t xml:space="preserve">      </w:t>
      </w:r>
    </w:p>
    <w:p w14:paraId="0F1748F8" w14:textId="77777777" w:rsidR="00CE1379" w:rsidRDefault="00CE137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F7FA8" w14:paraId="0F1748FC" w14:textId="77777777" w:rsidTr="00055526">
        <w:trPr>
          <w:cantSplit/>
        </w:trPr>
        <w:tc>
          <w:tcPr>
            <w:tcW w:w="567" w:type="dxa"/>
          </w:tcPr>
          <w:p w14:paraId="0F1748F9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8FA" w14:textId="77777777" w:rsidR="00CE1379" w:rsidRDefault="00CE1379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F1748FB" w14:textId="77777777" w:rsidR="00CE1379" w:rsidRDefault="00CE1379" w:rsidP="00C84F80">
            <w:pPr>
              <w:keepNext/>
            </w:pPr>
          </w:p>
        </w:tc>
      </w:tr>
      <w:tr w:rsidR="00EF7FA8" w14:paraId="0F174900" w14:textId="77777777" w:rsidTr="00055526">
        <w:trPr>
          <w:cantSplit/>
        </w:trPr>
        <w:tc>
          <w:tcPr>
            <w:tcW w:w="567" w:type="dxa"/>
          </w:tcPr>
          <w:p w14:paraId="0F1748FD" w14:textId="77777777" w:rsidR="00CE1379" w:rsidRDefault="00CE137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1748FE" w14:textId="77777777" w:rsidR="00CE1379" w:rsidRDefault="00CE1379" w:rsidP="000326E3">
            <w:r>
              <w:t>Torsdagen den 4 juni kl. 14.00</w:t>
            </w:r>
          </w:p>
        </w:tc>
        <w:tc>
          <w:tcPr>
            <w:tcW w:w="2055" w:type="dxa"/>
          </w:tcPr>
          <w:p w14:paraId="0F1748FF" w14:textId="77777777" w:rsidR="00CE1379" w:rsidRDefault="00CE1379" w:rsidP="00C84F80"/>
        </w:tc>
      </w:tr>
      <w:tr w:rsidR="00EF7FA8" w14:paraId="0F174904" w14:textId="77777777" w:rsidTr="00055526">
        <w:trPr>
          <w:cantSplit/>
        </w:trPr>
        <w:tc>
          <w:tcPr>
            <w:tcW w:w="567" w:type="dxa"/>
          </w:tcPr>
          <w:p w14:paraId="0F174901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902" w14:textId="77777777" w:rsidR="00CE1379" w:rsidRDefault="00CE1379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F174903" w14:textId="77777777" w:rsidR="00CE1379" w:rsidRDefault="00CE1379" w:rsidP="00C84F80">
            <w:pPr>
              <w:keepNext/>
            </w:pPr>
          </w:p>
        </w:tc>
      </w:tr>
      <w:tr w:rsidR="00EF7FA8" w14:paraId="0F174908" w14:textId="77777777" w:rsidTr="00055526">
        <w:trPr>
          <w:cantSplit/>
        </w:trPr>
        <w:tc>
          <w:tcPr>
            <w:tcW w:w="567" w:type="dxa"/>
          </w:tcPr>
          <w:p w14:paraId="0F174905" w14:textId="77777777" w:rsidR="00CE1379" w:rsidRDefault="00CE137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174906" w14:textId="77777777" w:rsidR="00CE1379" w:rsidRDefault="00CE1379" w:rsidP="000326E3">
            <w:r>
              <w:t xml:space="preserve">2025/26:497 av Rashid Farivar (SD) </w:t>
            </w:r>
            <w:r>
              <w:br/>
              <w:t>Långa betaltider och svenska företags konkurrenskraft</w:t>
            </w:r>
          </w:p>
        </w:tc>
        <w:tc>
          <w:tcPr>
            <w:tcW w:w="2055" w:type="dxa"/>
          </w:tcPr>
          <w:p w14:paraId="0F174907" w14:textId="77777777" w:rsidR="00CE1379" w:rsidRDefault="00CE1379" w:rsidP="00C84F80"/>
        </w:tc>
      </w:tr>
      <w:tr w:rsidR="00EF7FA8" w14:paraId="0F17490C" w14:textId="77777777" w:rsidTr="00055526">
        <w:trPr>
          <w:cantSplit/>
        </w:trPr>
        <w:tc>
          <w:tcPr>
            <w:tcW w:w="567" w:type="dxa"/>
          </w:tcPr>
          <w:p w14:paraId="0F174909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90A" w14:textId="77777777" w:rsidR="00CE1379" w:rsidRDefault="00CE1379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F17490B" w14:textId="77777777" w:rsidR="00CE1379" w:rsidRDefault="00CE137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F7FA8" w14:paraId="0F174910" w14:textId="77777777" w:rsidTr="00055526">
        <w:trPr>
          <w:cantSplit/>
        </w:trPr>
        <w:tc>
          <w:tcPr>
            <w:tcW w:w="567" w:type="dxa"/>
          </w:tcPr>
          <w:p w14:paraId="0F17490D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90E" w14:textId="77777777" w:rsidR="00CE1379" w:rsidRDefault="00CE137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F17490F" w14:textId="77777777" w:rsidR="00CE1379" w:rsidRDefault="00CE1379" w:rsidP="00C84F80">
            <w:pPr>
              <w:keepNext/>
            </w:pPr>
          </w:p>
        </w:tc>
      </w:tr>
      <w:tr w:rsidR="00EF7FA8" w14:paraId="0F174914" w14:textId="77777777" w:rsidTr="00055526">
        <w:trPr>
          <w:cantSplit/>
        </w:trPr>
        <w:tc>
          <w:tcPr>
            <w:tcW w:w="567" w:type="dxa"/>
          </w:tcPr>
          <w:p w14:paraId="0F174911" w14:textId="77777777" w:rsidR="00CE1379" w:rsidRDefault="00CE137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174912" w14:textId="77777777" w:rsidR="00CE1379" w:rsidRDefault="00CE1379" w:rsidP="000326E3">
            <w:r>
              <w:t>2025/26:130 Redovisning av AP-fondernas verksamhet t.o.m. 2025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0F174913" w14:textId="77777777" w:rsidR="00CE1379" w:rsidRDefault="00CE1379" w:rsidP="00C84F80">
            <w:r>
              <w:t>FiU</w:t>
            </w:r>
          </w:p>
        </w:tc>
      </w:tr>
      <w:tr w:rsidR="00EF7FA8" w14:paraId="0F174918" w14:textId="77777777" w:rsidTr="00055526">
        <w:trPr>
          <w:cantSplit/>
        </w:trPr>
        <w:tc>
          <w:tcPr>
            <w:tcW w:w="567" w:type="dxa"/>
          </w:tcPr>
          <w:p w14:paraId="0F174915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916" w14:textId="0D68A9BB" w:rsidR="00CE1379" w:rsidRDefault="00CE1379" w:rsidP="000326E3">
            <w:pPr>
              <w:pStyle w:val="HuvudrubrikEnsam"/>
              <w:keepNext/>
            </w:pPr>
            <w:r>
              <w:t>Ärenden för debatt</w:t>
            </w:r>
            <w:r w:rsidR="00B21E91">
              <w:br/>
              <w:t>avgörs onsdagen den 3 juni</w:t>
            </w:r>
          </w:p>
        </w:tc>
        <w:tc>
          <w:tcPr>
            <w:tcW w:w="2055" w:type="dxa"/>
          </w:tcPr>
          <w:p w14:paraId="0F174917" w14:textId="77777777" w:rsidR="00CE1379" w:rsidRDefault="00CE137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F7FA8" w14:paraId="0F17491C" w14:textId="77777777" w:rsidTr="00055526">
        <w:trPr>
          <w:cantSplit/>
        </w:trPr>
        <w:tc>
          <w:tcPr>
            <w:tcW w:w="567" w:type="dxa"/>
          </w:tcPr>
          <w:p w14:paraId="0F174919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91A" w14:textId="77777777" w:rsidR="00CE1379" w:rsidRDefault="00CE1379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F17491B" w14:textId="77777777" w:rsidR="00CE1379" w:rsidRDefault="00CE1379" w:rsidP="00C84F80">
            <w:pPr>
              <w:keepNext/>
            </w:pPr>
          </w:p>
        </w:tc>
      </w:tr>
      <w:tr w:rsidR="00EF7FA8" w14:paraId="0F174920" w14:textId="77777777" w:rsidTr="00055526">
        <w:trPr>
          <w:cantSplit/>
        </w:trPr>
        <w:tc>
          <w:tcPr>
            <w:tcW w:w="567" w:type="dxa"/>
          </w:tcPr>
          <w:p w14:paraId="0F17491D" w14:textId="77777777" w:rsidR="00CE1379" w:rsidRDefault="00CE137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17491E" w14:textId="77777777" w:rsidR="00CE1379" w:rsidRDefault="00CE1379" w:rsidP="000326E3">
            <w:r>
              <w:t>Bet. 2025/26:JuU38 Ett förstärkt samhällsskydd och tydligare reaktioner vid återfall i brott</w:t>
            </w:r>
          </w:p>
        </w:tc>
        <w:tc>
          <w:tcPr>
            <w:tcW w:w="2055" w:type="dxa"/>
          </w:tcPr>
          <w:p w14:paraId="0F17491F" w14:textId="77777777" w:rsidR="00CE1379" w:rsidRDefault="00CE1379" w:rsidP="00C84F80">
            <w:r>
              <w:t>1 res. (MP)</w:t>
            </w:r>
          </w:p>
        </w:tc>
      </w:tr>
      <w:tr w:rsidR="00EF7FA8" w14:paraId="0F174924" w14:textId="77777777" w:rsidTr="00055526">
        <w:trPr>
          <w:cantSplit/>
        </w:trPr>
        <w:tc>
          <w:tcPr>
            <w:tcW w:w="567" w:type="dxa"/>
          </w:tcPr>
          <w:p w14:paraId="0F174921" w14:textId="77777777" w:rsidR="00CE1379" w:rsidRDefault="00CE137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174922" w14:textId="77777777" w:rsidR="00CE1379" w:rsidRDefault="00CE1379" w:rsidP="000326E3">
            <w:r>
              <w:t>Bet. 2025/26:JuU35 Tillfällig verkställighet av svenska fängelsestraff utomlands</w:t>
            </w:r>
          </w:p>
        </w:tc>
        <w:tc>
          <w:tcPr>
            <w:tcW w:w="2055" w:type="dxa"/>
          </w:tcPr>
          <w:p w14:paraId="0F174923" w14:textId="77777777" w:rsidR="00CE1379" w:rsidRDefault="00CE1379" w:rsidP="00C84F80">
            <w:r>
              <w:t>3 res. (V, MP)</w:t>
            </w:r>
          </w:p>
        </w:tc>
      </w:tr>
      <w:tr w:rsidR="00EF7FA8" w14:paraId="0F174928" w14:textId="77777777" w:rsidTr="00055526">
        <w:trPr>
          <w:cantSplit/>
        </w:trPr>
        <w:tc>
          <w:tcPr>
            <w:tcW w:w="567" w:type="dxa"/>
          </w:tcPr>
          <w:p w14:paraId="0F174925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926" w14:textId="77777777" w:rsidR="00CE1379" w:rsidRDefault="00CE137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F174927" w14:textId="77777777" w:rsidR="00CE1379" w:rsidRDefault="00CE1379" w:rsidP="00C84F80">
            <w:pPr>
              <w:keepNext/>
            </w:pPr>
          </w:p>
        </w:tc>
      </w:tr>
      <w:tr w:rsidR="00EF7FA8" w14:paraId="0F17492C" w14:textId="77777777" w:rsidTr="00055526">
        <w:trPr>
          <w:cantSplit/>
        </w:trPr>
        <w:tc>
          <w:tcPr>
            <w:tcW w:w="567" w:type="dxa"/>
          </w:tcPr>
          <w:p w14:paraId="0F174929" w14:textId="77777777" w:rsidR="00CE1379" w:rsidRDefault="00CE137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17492A" w14:textId="77777777" w:rsidR="00CE1379" w:rsidRDefault="00CE1379" w:rsidP="000326E3">
            <w:r>
              <w:t>Bet. 2025/26:UU19 Verksamheten i Nato 2025</w:t>
            </w:r>
          </w:p>
        </w:tc>
        <w:tc>
          <w:tcPr>
            <w:tcW w:w="2055" w:type="dxa"/>
          </w:tcPr>
          <w:p w14:paraId="0F17492B" w14:textId="77777777" w:rsidR="00CE1379" w:rsidRDefault="00CE1379" w:rsidP="00C84F80">
            <w:r>
              <w:t>2 res. (V, MP)</w:t>
            </w:r>
          </w:p>
        </w:tc>
      </w:tr>
      <w:tr w:rsidR="00EF7FA8" w14:paraId="0F174930" w14:textId="77777777" w:rsidTr="00055526">
        <w:trPr>
          <w:cantSplit/>
        </w:trPr>
        <w:tc>
          <w:tcPr>
            <w:tcW w:w="567" w:type="dxa"/>
          </w:tcPr>
          <w:p w14:paraId="0F17492D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92E" w14:textId="77777777" w:rsidR="00CE1379" w:rsidRDefault="00CE1379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F17492F" w14:textId="77777777" w:rsidR="00CE1379" w:rsidRDefault="00CE1379" w:rsidP="00C84F80">
            <w:pPr>
              <w:keepNext/>
            </w:pPr>
          </w:p>
        </w:tc>
      </w:tr>
      <w:tr w:rsidR="00EF7FA8" w14:paraId="0F174934" w14:textId="77777777" w:rsidTr="00055526">
        <w:trPr>
          <w:cantSplit/>
        </w:trPr>
        <w:tc>
          <w:tcPr>
            <w:tcW w:w="567" w:type="dxa"/>
          </w:tcPr>
          <w:p w14:paraId="0F174931" w14:textId="77777777" w:rsidR="00CE1379" w:rsidRDefault="00CE137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174932" w14:textId="77777777" w:rsidR="00CE1379" w:rsidRDefault="00CE1379" w:rsidP="000326E3">
            <w:r>
              <w:t>Bet. 2025/26:CU38 Ersättningsregler med brottsoffret i fokus</w:t>
            </w:r>
          </w:p>
        </w:tc>
        <w:tc>
          <w:tcPr>
            <w:tcW w:w="2055" w:type="dxa"/>
          </w:tcPr>
          <w:p w14:paraId="0F174933" w14:textId="77777777" w:rsidR="00CE1379" w:rsidRDefault="00CE1379" w:rsidP="00C84F80">
            <w:r>
              <w:t>3 res. (S, V, C, MP)</w:t>
            </w:r>
          </w:p>
        </w:tc>
      </w:tr>
      <w:tr w:rsidR="00EF7FA8" w14:paraId="0F174938" w14:textId="77777777" w:rsidTr="00055526">
        <w:trPr>
          <w:cantSplit/>
        </w:trPr>
        <w:tc>
          <w:tcPr>
            <w:tcW w:w="567" w:type="dxa"/>
          </w:tcPr>
          <w:p w14:paraId="0F174935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936" w14:textId="77777777" w:rsidR="00CE1379" w:rsidRDefault="00CE1379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0F174937" w14:textId="77777777" w:rsidR="00CE1379" w:rsidRDefault="00CE1379" w:rsidP="00C84F80">
            <w:pPr>
              <w:keepNext/>
            </w:pPr>
          </w:p>
        </w:tc>
      </w:tr>
      <w:tr w:rsidR="00EF7FA8" w14:paraId="0F17493C" w14:textId="77777777" w:rsidTr="00055526">
        <w:trPr>
          <w:cantSplit/>
        </w:trPr>
        <w:tc>
          <w:tcPr>
            <w:tcW w:w="567" w:type="dxa"/>
          </w:tcPr>
          <w:p w14:paraId="0F174939" w14:textId="77777777" w:rsidR="00CE1379" w:rsidRDefault="00CE137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17493A" w14:textId="77777777" w:rsidR="00CE1379" w:rsidRDefault="00CE1379" w:rsidP="000326E3">
            <w:r>
              <w:t>Bet. 2025/26:FöU16 Ändrade regler om tillstånd och tillsyn för Totalförsvarets forskningsinstitut</w:t>
            </w:r>
          </w:p>
        </w:tc>
        <w:tc>
          <w:tcPr>
            <w:tcW w:w="2055" w:type="dxa"/>
          </w:tcPr>
          <w:p w14:paraId="0F17493B" w14:textId="77777777" w:rsidR="00CE1379" w:rsidRDefault="00CE1379" w:rsidP="00C84F80"/>
        </w:tc>
      </w:tr>
      <w:tr w:rsidR="00EF7FA8" w14:paraId="0F174940" w14:textId="77777777" w:rsidTr="00055526">
        <w:trPr>
          <w:cantSplit/>
        </w:trPr>
        <w:tc>
          <w:tcPr>
            <w:tcW w:w="567" w:type="dxa"/>
          </w:tcPr>
          <w:p w14:paraId="0F17493D" w14:textId="77777777" w:rsidR="00CE1379" w:rsidRDefault="00CE1379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0F17493E" w14:textId="77777777" w:rsidR="00CE1379" w:rsidRDefault="00CE1379" w:rsidP="000326E3">
            <w:r>
              <w:t>Bet. 2025/26:FöU17 Sveriges militära stöd till Ukraina</w:t>
            </w:r>
          </w:p>
        </w:tc>
        <w:tc>
          <w:tcPr>
            <w:tcW w:w="2055" w:type="dxa"/>
          </w:tcPr>
          <w:p w14:paraId="0F17493F" w14:textId="77777777" w:rsidR="00CE1379" w:rsidRDefault="00CE1379" w:rsidP="00C84F80">
            <w:r>
              <w:t>2 res. (V)</w:t>
            </w:r>
          </w:p>
        </w:tc>
      </w:tr>
      <w:tr w:rsidR="00EF7FA8" w14:paraId="0F174944" w14:textId="77777777" w:rsidTr="00055526">
        <w:trPr>
          <w:cantSplit/>
        </w:trPr>
        <w:tc>
          <w:tcPr>
            <w:tcW w:w="567" w:type="dxa"/>
          </w:tcPr>
          <w:p w14:paraId="0F174941" w14:textId="77777777" w:rsidR="00CE1379" w:rsidRDefault="00CE137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174942" w14:textId="77777777" w:rsidR="00CE1379" w:rsidRDefault="00CE1379" w:rsidP="000326E3">
            <w:r>
              <w:t>Bet. 2025/26:FöU18 Signalspaning i försvarsunderrättelseverksamhet – en modern och ändamålsenlig lagstiftning</w:t>
            </w:r>
          </w:p>
        </w:tc>
        <w:tc>
          <w:tcPr>
            <w:tcW w:w="2055" w:type="dxa"/>
          </w:tcPr>
          <w:p w14:paraId="0F174943" w14:textId="77777777" w:rsidR="00CE1379" w:rsidRDefault="00CE1379" w:rsidP="00C84F80"/>
        </w:tc>
      </w:tr>
      <w:tr w:rsidR="00EF7FA8" w14:paraId="0F174948" w14:textId="77777777" w:rsidTr="00055526">
        <w:trPr>
          <w:cantSplit/>
        </w:trPr>
        <w:tc>
          <w:tcPr>
            <w:tcW w:w="567" w:type="dxa"/>
          </w:tcPr>
          <w:p w14:paraId="0F174945" w14:textId="77777777" w:rsidR="00CE1379" w:rsidRDefault="00CE1379" w:rsidP="00C84F80">
            <w:pPr>
              <w:keepNext/>
            </w:pPr>
          </w:p>
        </w:tc>
        <w:tc>
          <w:tcPr>
            <w:tcW w:w="6663" w:type="dxa"/>
          </w:tcPr>
          <w:p w14:paraId="0F174946" w14:textId="77777777" w:rsidR="00CE1379" w:rsidRDefault="00CE1379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F174947" w14:textId="77777777" w:rsidR="00CE1379" w:rsidRDefault="00CE1379" w:rsidP="00C84F80">
            <w:pPr>
              <w:keepNext/>
            </w:pPr>
          </w:p>
        </w:tc>
      </w:tr>
      <w:tr w:rsidR="00EF7FA8" w14:paraId="0F17494C" w14:textId="77777777" w:rsidTr="00055526">
        <w:trPr>
          <w:cantSplit/>
        </w:trPr>
        <w:tc>
          <w:tcPr>
            <w:tcW w:w="567" w:type="dxa"/>
          </w:tcPr>
          <w:p w14:paraId="0F174949" w14:textId="77777777" w:rsidR="00CE1379" w:rsidRDefault="00CE137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17494A" w14:textId="77777777" w:rsidR="00CE1379" w:rsidRDefault="00CE1379" w:rsidP="000326E3">
            <w:r>
              <w:t>Bet. 2025/26:KrU9 Attraktiva platser – bredare genomslag för politiken för arkitektur, form och design</w:t>
            </w:r>
          </w:p>
        </w:tc>
        <w:tc>
          <w:tcPr>
            <w:tcW w:w="2055" w:type="dxa"/>
          </w:tcPr>
          <w:p w14:paraId="0F17494B" w14:textId="77777777" w:rsidR="00CE1379" w:rsidRDefault="00CE1379" w:rsidP="00C84F80">
            <w:r>
              <w:t>1 res. (V, MP)</w:t>
            </w:r>
          </w:p>
        </w:tc>
      </w:tr>
    </w:tbl>
    <w:p w14:paraId="0F17494D" w14:textId="77777777" w:rsidR="00CE1379" w:rsidRPr="00F221DA" w:rsidRDefault="00CE1379" w:rsidP="00137840">
      <w:pPr>
        <w:pStyle w:val="Blankrad"/>
      </w:pPr>
      <w:r>
        <w:t xml:space="preserve">     </w:t>
      </w:r>
    </w:p>
    <w:p w14:paraId="0F17494E" w14:textId="77777777" w:rsidR="00CE1379" w:rsidRDefault="00CE1379" w:rsidP="00121B42">
      <w:pPr>
        <w:pStyle w:val="Blankrad"/>
      </w:pPr>
      <w:r>
        <w:t xml:space="preserve">     </w:t>
      </w:r>
    </w:p>
    <w:p w14:paraId="0F17494F" w14:textId="77777777" w:rsidR="00CE1379" w:rsidRPr="00F221DA" w:rsidRDefault="00CE137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F7FA8" w14:paraId="0F174952" w14:textId="77777777" w:rsidTr="00D774A8">
        <w:tc>
          <w:tcPr>
            <w:tcW w:w="567" w:type="dxa"/>
          </w:tcPr>
          <w:p w14:paraId="0F174950" w14:textId="77777777" w:rsidR="00CE1379" w:rsidRDefault="00CE1379">
            <w:pPr>
              <w:pStyle w:val="IngenText"/>
            </w:pPr>
          </w:p>
        </w:tc>
        <w:tc>
          <w:tcPr>
            <w:tcW w:w="8718" w:type="dxa"/>
          </w:tcPr>
          <w:p w14:paraId="0F174951" w14:textId="77777777" w:rsidR="00CE1379" w:rsidRDefault="00CE137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174953" w14:textId="77777777" w:rsidR="00CE1379" w:rsidRPr="00852BA1" w:rsidRDefault="00CE137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78F8" w14:textId="77777777" w:rsidR="00CE1379" w:rsidRDefault="00CE1379">
      <w:pPr>
        <w:spacing w:line="240" w:lineRule="auto"/>
      </w:pPr>
      <w:r>
        <w:separator/>
      </w:r>
    </w:p>
  </w:endnote>
  <w:endnote w:type="continuationSeparator" w:id="0">
    <w:p w14:paraId="41AFEF7C" w14:textId="77777777" w:rsidR="00CE1379" w:rsidRDefault="00CE1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959" w14:textId="77777777" w:rsidR="00CE1379" w:rsidRDefault="00CE13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95A" w14:textId="77777777" w:rsidR="00CE1379" w:rsidRDefault="00CE137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17495B" w14:textId="77777777" w:rsidR="00CE1379" w:rsidRDefault="00CE13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95F" w14:textId="77777777" w:rsidR="00CE1379" w:rsidRDefault="00CE137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174960" w14:textId="77777777" w:rsidR="00CE1379" w:rsidRDefault="00CE13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917B" w14:textId="77777777" w:rsidR="00CE1379" w:rsidRDefault="00CE1379">
      <w:pPr>
        <w:spacing w:line="240" w:lineRule="auto"/>
      </w:pPr>
      <w:r>
        <w:separator/>
      </w:r>
    </w:p>
  </w:footnote>
  <w:footnote w:type="continuationSeparator" w:id="0">
    <w:p w14:paraId="7689D088" w14:textId="77777777" w:rsidR="00CE1379" w:rsidRDefault="00CE1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954" w14:textId="77777777" w:rsidR="00CE1379" w:rsidRDefault="00CE13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955" w14:textId="77777777" w:rsidR="00CE1379" w:rsidRDefault="00CE137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 juni 2026</w:t>
    </w:r>
    <w:r>
      <w:fldChar w:fldCharType="end"/>
    </w:r>
  </w:p>
  <w:p w14:paraId="0F174956" w14:textId="77777777" w:rsidR="00CE1379" w:rsidRDefault="00CE13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174957" w14:textId="77777777" w:rsidR="00CE1379" w:rsidRDefault="00CE1379"/>
  <w:p w14:paraId="0F174958" w14:textId="77777777" w:rsidR="00CE1379" w:rsidRDefault="00CE13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95C" w14:textId="77777777" w:rsidR="00CE1379" w:rsidRDefault="00CE137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174961" wp14:editId="0F17496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7495D" w14:textId="77777777" w:rsidR="00CE1379" w:rsidRDefault="00CE1379" w:rsidP="00BE217A">
    <w:pPr>
      <w:pStyle w:val="Dokumentrubrik"/>
      <w:spacing w:after="360"/>
    </w:pPr>
    <w:r>
      <w:t>Föredragningslista</w:t>
    </w:r>
  </w:p>
  <w:p w14:paraId="0F17495E" w14:textId="77777777" w:rsidR="00CE1379" w:rsidRDefault="00CE13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BD8146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B889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FCE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34C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2B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09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E9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EC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CAE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24363078">
    <w:abstractNumId w:val="5"/>
  </w:num>
  <w:num w:numId="2" w16cid:durableId="246113113">
    <w:abstractNumId w:val="2"/>
  </w:num>
  <w:num w:numId="3" w16cid:durableId="83386620">
    <w:abstractNumId w:val="4"/>
  </w:num>
  <w:num w:numId="4" w16cid:durableId="1557010884">
    <w:abstractNumId w:val="1"/>
  </w:num>
  <w:num w:numId="5" w16cid:durableId="464858511">
    <w:abstractNumId w:val="0"/>
  </w:num>
  <w:num w:numId="6" w16cid:durableId="785121725">
    <w:abstractNumId w:val="3"/>
  </w:num>
  <w:num w:numId="7" w16cid:durableId="1450472063">
    <w:abstractNumId w:val="3"/>
  </w:num>
  <w:num w:numId="8" w16cid:durableId="822431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7FA8"/>
    <w:rsid w:val="000F0B6E"/>
    <w:rsid w:val="00B21E91"/>
    <w:rsid w:val="00CE1379"/>
    <w:rsid w:val="00E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48EF"/>
  <w15:docId w15:val="{1F5EEB0D-2CB0-43AF-A626-F4216D0B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2026-06-01</SAFIR_Sammantradesdatum_Doc>
    <SAFIR_SammantradeID xmlns="C07A1A6C-0B19-41D9-BDF8-F523BA3921EB">71eb728f-0638-4fc2-adaf-160b704ddfa4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109CF-C50F-4102-8B18-A933D639C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206</Words>
  <Characters>1322</Characters>
  <Application>Microsoft Office Word</Application>
  <DocSecurity>0</DocSecurity>
  <Lines>94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2026-05-29T11:31:00Z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