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B3098" w:rsidRPr="0080269A" w:rsidRDefault="005B3098">
      <w:pPr>
        <w:pStyle w:val="Frslagsrubrik"/>
      </w:pPr>
      <w:r w:rsidRPr="0080269A">
        <w:t>Förslag till riksdagsbeslut</w:t>
      </w:r>
    </w:p>
    <w:p w:rsidR="005B3098" w:rsidRPr="0080269A" w:rsidRDefault="005B3098">
      <w:pPr>
        <w:pStyle w:val="Hemstlatt"/>
        <w:ind w:left="0"/>
      </w:pPr>
      <w:r w:rsidRPr="0080269A">
        <w:t>Riksdagen tillkännager för regeringen som sin mening vad som anförs i motionen om att Systembolaget vid efterfrågan ska kunna ha generösare öppettider.</w:t>
      </w:r>
    </w:p>
    <w:p w:rsidR="005B3098" w:rsidRPr="0080269A" w:rsidRDefault="005B3098">
      <w:pPr>
        <w:pStyle w:val="Rubrik1"/>
      </w:pPr>
      <w:r w:rsidRPr="0080269A">
        <w:t>Motivering</w:t>
      </w:r>
    </w:p>
    <w:p w:rsidR="005B3098" w:rsidRPr="0080269A" w:rsidRDefault="005B3098">
      <w:r w:rsidRPr="0080269A">
        <w:t>Systembolagets monopol spelar en avgörande roll i stävjandet av alkoholrel</w:t>
      </w:r>
      <w:r w:rsidRPr="0080269A">
        <w:t>a</w:t>
      </w:r>
      <w:r w:rsidRPr="0080269A">
        <w:t>terade folkhälsoproblem. För att monopolet ska kunna bibehålla ett brett stöd, och Systembolaget ett starkt förtroende, krävs ett kvalitativt sortiment, en bra service och en god tillgänglighet. Just tillgängligheten möter också konku</w:t>
      </w:r>
      <w:r w:rsidRPr="0080269A">
        <w:t>r</w:t>
      </w:r>
      <w:r w:rsidRPr="0080269A">
        <w:t>rens från en allt öppnare och mer tillgänglig europeisk alkoholmar</w:t>
      </w:r>
      <w:r w:rsidRPr="0080269A">
        <w:t>k</w:t>
      </w:r>
      <w:r w:rsidRPr="0080269A">
        <w:t>nad.</w:t>
      </w:r>
    </w:p>
    <w:p w:rsidR="005B3098" w:rsidRPr="0080269A" w:rsidRDefault="005B3098">
      <w:pPr>
        <w:pStyle w:val="Normaltindrag"/>
      </w:pPr>
      <w:r w:rsidRPr="0080269A">
        <w:t>Vi ser också hur den svenska alkoholkulturen blir alltmer kontinental, vi</w:t>
      </w:r>
      <w:r w:rsidRPr="0080269A">
        <w:t>l</w:t>
      </w:r>
      <w:r w:rsidRPr="0080269A">
        <w:t>ket innebär att något glas vin till söndagsmiddagen knappast längre hör till undantagen. För att Systembolaget ska ha ett fortsatt starkt varumärke bör tillgängligheten ökas något. Där det finns en tydlig efterfrågan som inte är relaterad till alkoholmissbruk, bör det öppnas upp för att Systembolaget ska kunna ha t ex längre öppettider på lördagar samt även några timmars öppettid under söndagar.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0269A">
        <w:trPr>
          <w:cantSplit/>
        </w:trPr>
        <w:tc>
          <w:tcPr>
            <w:tcW w:w="3046" w:type="dxa"/>
          </w:tcPr>
          <w:p w:rsidR="005B3098" w:rsidRPr="0080269A" w:rsidRDefault="005B3098">
            <w:pPr>
              <w:pStyle w:val="UnderskriftDatum"/>
              <w:spacing w:before="240"/>
            </w:pPr>
            <w:r w:rsidRPr="0080269A">
              <w:t>Stockholm den 18 september 2012</w:t>
            </w:r>
          </w:p>
        </w:tc>
        <w:tc>
          <w:tcPr>
            <w:tcW w:w="3047" w:type="dxa"/>
          </w:tcPr>
          <w:p w:rsidR="005B3098" w:rsidRPr="0080269A" w:rsidRDefault="005B3098">
            <w:pPr>
              <w:pStyle w:val="Underskrifter"/>
              <w:spacing w:before="240"/>
            </w:pPr>
          </w:p>
        </w:tc>
      </w:tr>
      <w:tr w:rsidR="00000000" w:rsidRPr="0080269A">
        <w:trPr>
          <w:cantSplit/>
        </w:trPr>
        <w:tc>
          <w:tcPr>
            <w:tcW w:w="3046" w:type="dxa"/>
          </w:tcPr>
          <w:p w:rsidR="005B3098" w:rsidRPr="0080269A" w:rsidRDefault="005B3098">
            <w:pPr>
              <w:pStyle w:val="Underskrifter"/>
            </w:pPr>
            <w:r w:rsidRPr="0080269A">
              <w:t>Erik Almqvist (SD)</w:t>
            </w:r>
          </w:p>
        </w:tc>
        <w:tc>
          <w:tcPr>
            <w:tcW w:w="3046" w:type="dxa"/>
          </w:tcPr>
          <w:p w:rsidR="005B3098" w:rsidRPr="0080269A" w:rsidRDefault="005B3098">
            <w:pPr>
              <w:pStyle w:val="Underskrifter"/>
            </w:pPr>
          </w:p>
        </w:tc>
      </w:tr>
    </w:tbl>
    <w:p w:rsidR="005B3098" w:rsidRPr="0080269A" w:rsidRDefault="005B3098">
      <w:pPr>
        <w:pStyle w:val="Normaltindrag"/>
      </w:pPr>
    </w:p>
    <w:sectPr w:rsidR="005B3098" w:rsidRPr="0080269A">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B3098" w:rsidRPr="0080269A" w:rsidRDefault="005B3098">
      <w:r w:rsidRPr="0080269A">
        <w:separator/>
      </w:r>
    </w:p>
  </w:endnote>
  <w:endnote w:type="continuationSeparator" w:id="0">
    <w:p w:rsidR="005B3098" w:rsidRPr="0080269A" w:rsidRDefault="005B3098">
      <w:r w:rsidRPr="0080269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3098" w:rsidRPr="0080269A" w:rsidRDefault="0080269A">
    <w:pPr>
      <w:pStyle w:val="Sidfot"/>
    </w:pPr>
    <w:r w:rsidRPr="0080269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2426067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3098" w:rsidRDefault="005B3098">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B3098" w:rsidRDefault="005B3098">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3098" w:rsidRPr="0080269A" w:rsidRDefault="0080269A">
    <w:pPr>
      <w:pStyle w:val="Sidfot"/>
    </w:pPr>
    <w:r w:rsidRPr="0080269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3807072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3098" w:rsidRDefault="005B309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B3098" w:rsidRDefault="005B309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3098" w:rsidRPr="0080269A" w:rsidRDefault="0080269A">
    <w:pPr>
      <w:pStyle w:val="Sidfot"/>
    </w:pPr>
    <w:r w:rsidRPr="0080269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6994223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3098" w:rsidRDefault="005B309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B3098" w:rsidRDefault="005B309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B3098" w:rsidRPr="0080269A" w:rsidRDefault="005B3098">
      <w:r w:rsidRPr="0080269A">
        <w:separator/>
      </w:r>
    </w:p>
  </w:footnote>
  <w:footnote w:type="continuationSeparator" w:id="0">
    <w:p w:rsidR="005B3098" w:rsidRPr="0080269A" w:rsidRDefault="005B3098">
      <w:r w:rsidRPr="0080269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3098" w:rsidRPr="0080269A" w:rsidRDefault="0080269A">
    <w:pPr>
      <w:pStyle w:val="Sidhuvud"/>
    </w:pPr>
    <w:r w:rsidRPr="0080269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851194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3098" w:rsidRDefault="005B3098">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So580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B3098" w:rsidRDefault="005B3098">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So580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3098" w:rsidRPr="0080269A" w:rsidRDefault="0080269A">
    <w:pPr>
      <w:pStyle w:val="Sidhuvud"/>
    </w:pPr>
    <w:r w:rsidRPr="0080269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5402514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3098" w:rsidRDefault="005B3098">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So580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B3098" w:rsidRDefault="005B3098">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So580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3098" w:rsidRPr="0080269A" w:rsidRDefault="005B3098">
    <w:pPr>
      <w:pStyle w:val="FSHNormal"/>
      <w:tabs>
        <w:tab w:val="right" w:pos="5840"/>
      </w:tabs>
    </w:pPr>
    <w:r w:rsidRPr="0080269A">
      <w:br/>
    </w:r>
    <w:r w:rsidRPr="0080269A">
      <w:fldChar w:fldCharType="begin" w:fldLock="1"/>
    </w:r>
    <w:r w:rsidRPr="0080269A">
      <w:instrText xml:space="preserve"> DOCPROPERTY</w:instrText>
    </w:r>
    <w:r w:rsidRPr="0080269A">
      <w:rPr>
        <w:sz w:val="18"/>
      </w:rPr>
      <w:instrText xml:space="preserve"> "YearUser" *\charformat </w:instrText>
    </w:r>
    <w:r w:rsidRPr="0080269A">
      <w:fldChar w:fldCharType="separate"/>
    </w:r>
    <w:r w:rsidRPr="0080269A">
      <w:t>2012/13</w:t>
    </w:r>
    <w:r w:rsidRPr="0080269A">
      <w:fldChar w:fldCharType="end"/>
    </w:r>
    <w:r w:rsidRPr="0080269A">
      <w:t xml:space="preserve"> </w:t>
    </w:r>
    <w:r w:rsidRPr="0080269A">
      <w:tab/>
      <w:t xml:space="preserve">mnr: </w:t>
    </w:r>
    <w:r w:rsidRPr="0080269A">
      <w:fldChar w:fldCharType="begin" w:fldLock="1"/>
    </w:r>
    <w:r w:rsidRPr="0080269A">
      <w:instrText xml:space="preserve"> DOCPROPERTY</w:instrText>
    </w:r>
    <w:r w:rsidRPr="0080269A">
      <w:rPr>
        <w:sz w:val="18"/>
      </w:rPr>
      <w:instrText xml:space="preserve"> "Motionsnummer" *\charformat </w:instrText>
    </w:r>
    <w:r w:rsidRPr="0080269A">
      <w:fldChar w:fldCharType="separate"/>
    </w:r>
    <w:r w:rsidRPr="0080269A">
      <w:t>So580</w:t>
    </w:r>
    <w:r w:rsidRPr="0080269A">
      <w:fldChar w:fldCharType="end"/>
    </w:r>
    <w:r w:rsidRPr="0080269A">
      <w:br/>
    </w:r>
    <w:r w:rsidRPr="0080269A">
      <w:fldChar w:fldCharType="begin" w:fldLock="1"/>
    </w:r>
    <w:r w:rsidRPr="0080269A">
      <w:instrText xml:space="preserve"> DOCPROPERTY</w:instrText>
    </w:r>
    <w:r w:rsidRPr="0080269A">
      <w:rPr>
        <w:sz w:val="18"/>
      </w:rPr>
      <w:instrText xml:space="preserve"> "Samling" *\charformat </w:instrText>
    </w:r>
    <w:r w:rsidRPr="0080269A">
      <w:fldChar w:fldCharType="end"/>
    </w:r>
    <w:r w:rsidRPr="0080269A">
      <w:tab/>
      <w:t xml:space="preserve">pnr: </w:t>
    </w:r>
    <w:r w:rsidRPr="0080269A">
      <w:fldChar w:fldCharType="begin" w:fldLock="1"/>
    </w:r>
    <w:r w:rsidRPr="0080269A">
      <w:instrText xml:space="preserve"> DOCPROPERTY</w:instrText>
    </w:r>
    <w:r w:rsidRPr="0080269A">
      <w:rPr>
        <w:sz w:val="18"/>
      </w:rPr>
      <w:instrText xml:space="preserve"> "Partinummer" *\charformat </w:instrText>
    </w:r>
    <w:r w:rsidRPr="0080269A">
      <w:fldChar w:fldCharType="separate"/>
    </w:r>
    <w:r w:rsidRPr="0080269A">
      <w:t>SD332</w:t>
    </w:r>
    <w:r w:rsidRPr="0080269A">
      <w:fldChar w:fldCharType="end"/>
    </w:r>
  </w:p>
  <w:p w:rsidR="005B3098" w:rsidRPr="0080269A" w:rsidRDefault="005B3098">
    <w:pPr>
      <w:pStyle w:val="FSHRub1"/>
    </w:pPr>
    <w:r w:rsidRPr="0080269A">
      <w:t>Motion till riksdagen</w:t>
    </w:r>
    <w:r w:rsidRPr="0080269A">
      <w:br/>
    </w:r>
    <w:r w:rsidRPr="0080269A">
      <w:fldChar w:fldCharType="begin" w:fldLock="1"/>
    </w:r>
    <w:r w:rsidRPr="0080269A">
      <w:instrText xml:space="preserve"> DOCPROPERTY "YearUser" *\charformat </w:instrText>
    </w:r>
    <w:r w:rsidRPr="0080269A">
      <w:fldChar w:fldCharType="separate"/>
    </w:r>
    <w:r w:rsidRPr="0080269A">
      <w:t>2012/13</w:t>
    </w:r>
    <w:r w:rsidRPr="0080269A">
      <w:fldChar w:fldCharType="end"/>
    </w:r>
    <w:r w:rsidRPr="0080269A">
      <w:t>:</w:t>
    </w:r>
    <w:r w:rsidRPr="0080269A">
      <w:fldChar w:fldCharType="begin" w:fldLock="1"/>
    </w:r>
    <w:r w:rsidRPr="0080269A">
      <w:instrText xml:space="preserve"> DOCPROPERTY "Motionsnummer" *\charformat </w:instrText>
    </w:r>
    <w:r w:rsidRPr="0080269A">
      <w:fldChar w:fldCharType="separate"/>
    </w:r>
    <w:r w:rsidRPr="0080269A">
      <w:t>So580</w:t>
    </w:r>
    <w:r w:rsidRPr="0080269A">
      <w:fldChar w:fldCharType="end"/>
    </w:r>
  </w:p>
  <w:p w:rsidR="005B3098" w:rsidRPr="0080269A" w:rsidRDefault="005B3098">
    <w:pPr>
      <w:pStyle w:val="FSHNormalS5"/>
    </w:pPr>
    <w:r w:rsidRPr="0080269A">
      <w:fldChar w:fldCharType="begin" w:fldLock="1"/>
    </w:r>
    <w:r w:rsidRPr="0080269A">
      <w:instrText xml:space="preserve"> DOCPROPERTY "MotionarText" *\charformat </w:instrText>
    </w:r>
    <w:r w:rsidRPr="0080269A">
      <w:fldChar w:fldCharType="separate"/>
    </w:r>
    <w:r w:rsidRPr="0080269A">
      <w:t>av Erik Almqvist (SD)</w:t>
    </w:r>
    <w:r w:rsidRPr="0080269A">
      <w:fldChar w:fldCharType="end"/>
    </w:r>
    <w:r w:rsidRPr="0080269A">
      <w:br/>
    </w:r>
    <w:r w:rsidRPr="0080269A">
      <w:fldChar w:fldCharType="begin" w:fldLock="1"/>
    </w:r>
    <w:r w:rsidRPr="0080269A">
      <w:instrText xml:space="preserve"> DOCPROPERTY "SvarFrasKort" *\charformat </w:instrText>
    </w:r>
    <w:r w:rsidRPr="0080269A">
      <w:fldChar w:fldCharType="end"/>
    </w:r>
  </w:p>
  <w:p w:rsidR="005B3098" w:rsidRPr="0080269A" w:rsidRDefault="005B3098">
    <w:pPr>
      <w:pStyle w:val="FSHTitel"/>
    </w:pPr>
    <w:r w:rsidRPr="0080269A">
      <w:fldChar w:fldCharType="begin" w:fldLock="1"/>
    </w:r>
    <w:r w:rsidRPr="0080269A">
      <w:instrText xml:space="preserve"> DOCPROPERTY</w:instrText>
    </w:r>
    <w:r w:rsidRPr="0080269A">
      <w:rPr>
        <w:sz w:val="18"/>
      </w:rPr>
      <w:instrText xml:space="preserve"> "RubrikSvar" *\charformat </w:instrText>
    </w:r>
    <w:r w:rsidRPr="0080269A">
      <w:fldChar w:fldCharType="separate"/>
    </w:r>
    <w:r w:rsidRPr="0080269A">
      <w:t>Ökade möjligheter för Systembolaget</w:t>
    </w:r>
    <w:r w:rsidRPr="0080269A">
      <w:fldChar w:fldCharType="end"/>
    </w:r>
  </w:p>
  <w:p w:rsidR="005B3098" w:rsidRPr="0080269A" w:rsidRDefault="005B3098">
    <w:pPr>
      <w:pStyle w:val="Normal00"/>
    </w:pPr>
  </w:p>
  <w:p w:rsidR="005B3098" w:rsidRPr="0080269A" w:rsidRDefault="005B309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426385666">
    <w:abstractNumId w:val="13"/>
  </w:num>
  <w:num w:numId="2" w16cid:durableId="2055352895">
    <w:abstractNumId w:val="11"/>
  </w:num>
  <w:num w:numId="3" w16cid:durableId="1514952746">
    <w:abstractNumId w:val="14"/>
  </w:num>
  <w:num w:numId="4" w16cid:durableId="252714056">
    <w:abstractNumId w:val="8"/>
  </w:num>
  <w:num w:numId="5" w16cid:durableId="544098171">
    <w:abstractNumId w:val="3"/>
  </w:num>
  <w:num w:numId="6" w16cid:durableId="25840049">
    <w:abstractNumId w:val="2"/>
  </w:num>
  <w:num w:numId="7" w16cid:durableId="1350644107">
    <w:abstractNumId w:val="1"/>
  </w:num>
  <w:num w:numId="8" w16cid:durableId="1794013099">
    <w:abstractNumId w:val="0"/>
  </w:num>
  <w:num w:numId="9" w16cid:durableId="544833314">
    <w:abstractNumId w:val="9"/>
  </w:num>
  <w:num w:numId="10" w16cid:durableId="2108847552">
    <w:abstractNumId w:val="7"/>
  </w:num>
  <w:num w:numId="11" w16cid:durableId="519777147">
    <w:abstractNumId w:val="6"/>
  </w:num>
  <w:num w:numId="12" w16cid:durableId="1313098484">
    <w:abstractNumId w:val="5"/>
  </w:num>
  <w:num w:numId="13" w16cid:durableId="886911381">
    <w:abstractNumId w:val="4"/>
  </w:num>
  <w:num w:numId="14" w16cid:durableId="1521815435">
    <w:abstractNumId w:val="16"/>
  </w:num>
  <w:num w:numId="15" w16cid:durableId="1988899995">
    <w:abstractNumId w:val="12"/>
  </w:num>
  <w:num w:numId="16" w16cid:durableId="127193245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18"/>
    <w:docVar w:name="PersonGUIDs" w:val="{66398BA2-0A39-4815-95EE-46A218F1CD07}"/>
  </w:docVars>
  <w:rsids>
    <w:rsidRoot w:val="00BC53D4"/>
    <w:rsid w:val="005B3098"/>
    <w:rsid w:val="0080269A"/>
    <w:rsid w:val="00BC53D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86DBFF7-86E8-46DE-9239-1B056D3AC0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semiHidden/>
    <w:rPr>
      <w:i/>
      <w:iCs/>
    </w:rPr>
  </w:style>
  <w:style w:type="character" w:styleId="HTML-definition">
    <w:name w:val="HTML Definition"/>
    <w:semiHidden/>
    <w:rPr>
      <w:i/>
      <w:iCs/>
    </w:rPr>
  </w:style>
  <w:style w:type="character" w:styleId="HTML-exempel">
    <w:name w:val="HTML Sample"/>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semiHidden/>
    <w:rPr>
      <w:rFonts w:ascii="Courier New" w:hAnsi="Courier New" w:cs="Courier New"/>
      <w:sz w:val="20"/>
      <w:szCs w:val="20"/>
    </w:rPr>
  </w:style>
  <w:style w:type="character" w:styleId="HTML-skrivmaskin">
    <w:name w:val="HTML Typewriter"/>
    <w:semiHidden/>
    <w:rPr>
      <w:rFonts w:ascii="Courier New" w:hAnsi="Courier New" w:cs="Courier New"/>
      <w:sz w:val="20"/>
      <w:szCs w:val="20"/>
    </w:rPr>
  </w:style>
  <w:style w:type="character" w:styleId="HTML-tangentbord">
    <w:name w:val="HTML Keyboard"/>
    <w:semiHidden/>
    <w:rPr>
      <w:rFonts w:ascii="Courier New" w:hAnsi="Courier New" w:cs="Courier New"/>
      <w:sz w:val="20"/>
      <w:szCs w:val="20"/>
    </w:rPr>
  </w:style>
  <w:style w:type="character" w:styleId="HTML-variabel">
    <w:name w:val="HTML Variable"/>
    <w:semiHidden/>
    <w:rPr>
      <w:i/>
      <w:iCs/>
    </w:rPr>
  </w:style>
  <w:style w:type="character" w:styleId="Hyperlnk">
    <w:name w:val="Hyperlink"/>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48881536">
      <w:bodyDiv w:val="1"/>
      <w:marLeft w:val="0"/>
      <w:marRight w:val="0"/>
      <w:marTop w:val="0"/>
      <w:marBottom w:val="0"/>
      <w:divBdr>
        <w:top w:val="none" w:sz="0" w:space="0" w:color="auto"/>
        <w:left w:val="none" w:sz="0" w:space="0" w:color="auto"/>
        <w:bottom w:val="none" w:sz="0" w:space="0" w:color="auto"/>
        <w:right w:val="none" w:sz="0" w:space="0" w:color="auto"/>
      </w:divBdr>
      <w:divsChild>
        <w:div w:id="900867978">
          <w:marLeft w:val="0"/>
          <w:marRight w:val="0"/>
          <w:marTop w:val="0"/>
          <w:marBottom w:val="0"/>
          <w:divBdr>
            <w:top w:val="none" w:sz="0" w:space="0" w:color="auto"/>
            <w:left w:val="none" w:sz="0" w:space="0" w:color="auto"/>
            <w:bottom w:val="none" w:sz="0" w:space="0" w:color="auto"/>
            <w:right w:val="none" w:sz="0" w:space="0" w:color="auto"/>
          </w:divBdr>
          <w:divsChild>
            <w:div w:id="63186094">
              <w:marLeft w:val="1304"/>
              <w:marRight w:val="0"/>
              <w:marTop w:val="0"/>
              <w:marBottom w:val="0"/>
              <w:divBdr>
                <w:top w:val="none" w:sz="0" w:space="0" w:color="auto"/>
                <w:left w:val="none" w:sz="0" w:space="0" w:color="auto"/>
                <w:bottom w:val="none" w:sz="0" w:space="0" w:color="auto"/>
                <w:right w:val="none" w:sz="0" w:space="0" w:color="auto"/>
              </w:divBdr>
            </w:div>
            <w:div w:id="445346170">
              <w:marLeft w:val="1304"/>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155</Words>
  <Characters>947</Characters>
  <Application>Microsoft Office Word</Application>
  <DocSecurity>4</DocSecurity>
  <Lines>21</Lines>
  <Paragraphs>8</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1094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Större EAN, fria namnval (prtimotion etc), a4-funktionen, nya v-loggan, grönmarkering, basdialogen mm</dc:description>
  <cp:lastModifiedBy>Lars Brink</cp:lastModifiedBy>
  <cp:revision>2</cp:revision>
  <cp:lastPrinted>2013-01-10T11:27:00Z</cp:lastPrinted>
  <dcterms:created xsi:type="dcterms:W3CDTF">2025-12-17T22:59:00Z</dcterms:created>
  <dcterms:modified xsi:type="dcterms:W3CDTF">2025-12-17T22:59:00Z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mot2000_603_2012-09-18</vt:lpwstr>
  </property>
  <property fmtid="{D5CDD505-2E9C-101B-9397-08002B2CF9AE}" pid="3" name="version">
    <vt:lpwstr>mot2000_603_2012-09-18</vt:lpwstr>
  </property>
  <property fmtid="{D5CDD505-2E9C-101B-9397-08002B2CF9AE}" pid="4" name="dokumenttyp">
    <vt:lpwstr>motion</vt:lpwstr>
  </property>
  <property fmtid="{D5CDD505-2E9C-101B-9397-08002B2CF9AE}" pid="5" name="Sekr">
    <vt:lpwstr>cq</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Ökade möjligheter för Systembolaget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Ökade möjligheter för Systembolaget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SD332</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Erik Almqvist (SD)</vt:lpwstr>
  </property>
  <property fmtid="{D5CDD505-2E9C-101B-9397-08002B2CF9AE}" pid="26" name="MotionarLista">
    <vt:lpwstr>Almqvist, Erik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Erik Almqvist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So580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18 september 2012</vt:lpwstr>
  </property>
  <property fmtid="{D5CDD505-2E9C-101B-9397-08002B2CF9AE}" pid="44" name="NotesUID">
    <vt:lpwstr>charlott.qvick@riksdagen.se</vt:lpwstr>
  </property>
  <property fmtid="{D5CDD505-2E9C-101B-9397-08002B2CF9AE}" pid="45" name="ReservUID">
    <vt:lpwstr>ct0627aa</vt:lpwstr>
  </property>
  <property fmtid="{D5CDD505-2E9C-101B-9397-08002B2CF9AE}" pid="46" name="MotionID">
    <vt:lpwstr>20122013000000830068000003320069</vt:lpwstr>
  </property>
  <property fmtid="{D5CDD505-2E9C-101B-9397-08002B2CF9AE}" pid="47" name="datum">
    <vt:lpwstr>120918</vt:lpwstr>
  </property>
  <property fmtid="{D5CDD505-2E9C-101B-9397-08002B2CF9AE}" pid="48" name="avsändar-e-post">
    <vt:lpwstr>charlott.qvick@riksdagen.se</vt:lpwstr>
  </property>
  <property fmtid="{D5CDD505-2E9C-101B-9397-08002B2CF9AE}" pid="49" name="id">
    <vt:lpwstr>20122013000000830068000003320069</vt:lpwstr>
  </property>
  <property fmtid="{D5CDD505-2E9C-101B-9397-08002B2CF9AE}" pid="50" name="nummer">
    <vt:lpwstr>580</vt:lpwstr>
  </property>
  <property fmtid="{D5CDD505-2E9C-101B-9397-08002B2CF9AE}" pid="51" name="utskottsbeteckning">
    <vt:lpwstr>So</vt:lpwstr>
  </property>
  <property fmtid="{D5CDD505-2E9C-101B-9397-08002B2CF9AE}" pid="52" name="GlobalUID">
    <vt:lpwstr>{F3B20D69-7229-4DB3-964E-6FA2FF242A50}</vt:lpwstr>
  </property>
  <property fmtid="{D5CDD505-2E9C-101B-9397-08002B2CF9AE}" pid="53" name="Överföringar">
    <vt:i4>0</vt:i4>
  </property>
  <property fmtid="{D5CDD505-2E9C-101B-9397-08002B2CF9AE}" pid="54" name="Checksum">
    <vt:lpwstr>*0002115538935*</vt:lpwstr>
  </property>
  <property fmtid="{D5CDD505-2E9C-101B-9397-08002B2CF9AE}" pid="55" name="skuggnummer">
    <vt:lpwstr>3082</vt:lpwstr>
  </property>
  <property fmtid="{D5CDD505-2E9C-101B-9397-08002B2CF9AE}" pid="56" name="urixVersion">
    <vt:lpwstr>4.6.0.0</vt:lpwstr>
  </property>
  <property fmtid="{D5CDD505-2E9C-101B-9397-08002B2CF9AE}" pid="57" name="urixOrigin">
    <vt:lpwstr>130110 12:27:38.326</vt:lpwstr>
  </property>
  <property fmtid="{D5CDD505-2E9C-101B-9397-08002B2CF9AE}" pid="58" name="urixGuid">
    <vt:lpwstr>{8C0A2E79-4F97-4C5A-BD67-097189503270}</vt:lpwstr>
  </property>
</Properties>
</file>