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B827F466C474446AC63948B934DC161"/>
        </w:placeholder>
        <w:text/>
      </w:sdtPr>
      <w:sdtEndPr/>
      <w:sdtContent>
        <w:p w:rsidRPr="009B062B" w:rsidR="00AF30DD" w:rsidP="00DA28CE" w:rsidRDefault="00AF30DD" w14:paraId="14BA37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1adbb1-7503-4929-ac13-7117626b362a"/>
        <w:id w:val="1320693958"/>
        <w:lock w:val="sdtLocked"/>
      </w:sdtPr>
      <w:sdtEndPr/>
      <w:sdtContent>
        <w:p w:rsidR="00432A65" w:rsidRDefault="00F4100F" w14:paraId="14BA37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införandet av en bortre tidsgräns för regeringsbildningsprocessen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024A557CF348FE81621C59406B7C8D"/>
        </w:placeholder>
        <w:text/>
      </w:sdtPr>
      <w:sdtEndPr/>
      <w:sdtContent>
        <w:p w:rsidRPr="009B062B" w:rsidR="006D79C9" w:rsidP="00333E95" w:rsidRDefault="006D79C9" w14:paraId="14BA3721" w14:textId="77777777">
          <w:pPr>
            <w:pStyle w:val="Rubrik1"/>
          </w:pPr>
          <w:r>
            <w:t>Motivering</w:t>
          </w:r>
        </w:p>
      </w:sdtContent>
    </w:sdt>
    <w:p w:rsidR="005C4C2D" w:rsidP="005C4C2D" w:rsidRDefault="005C4C2D" w14:paraId="14BA3722" w14:textId="09AF398A">
      <w:pPr>
        <w:pStyle w:val="Normalutanindragellerluft"/>
      </w:pPr>
      <w:r>
        <w:t>I regeringsformen finns vissa ramar för hur regeringsbildningsprocessen går till. Däremot saknas</w:t>
      </w:r>
      <w:r w:rsidR="007E4272">
        <w:t xml:space="preserve"> </w:t>
      </w:r>
      <w:r>
        <w:t xml:space="preserve">tidsgränser, och i praktiken kan en regering som röstats bort av riksdagen fortsätta styra landet fram tills nästkommande ordinarie val, med den enda formella begränsningen att den inte kan utlysa extra val. </w:t>
      </w:r>
    </w:p>
    <w:p w:rsidRPr="00D66408" w:rsidR="005C4C2D" w:rsidP="00D66408" w:rsidRDefault="005C4C2D" w14:paraId="14BA3724" w14:textId="77777777">
      <w:r w:rsidRPr="00D66408">
        <w:t>Sverigedemokraternas uppfattning är därför att någon form av</w:t>
      </w:r>
      <w:r w:rsidRPr="00D66408" w:rsidR="007E4272">
        <w:t xml:space="preserve"> bortre </w:t>
      </w:r>
      <w:r w:rsidRPr="00D66408">
        <w:t xml:space="preserve">tidsgräns bör införas i regeringsformen, vilket sannolikt skulle öka incitamenten för att få partierna att samtala och förhandla med varandra.  </w:t>
      </w:r>
    </w:p>
    <w:p w:rsidRPr="00D66408" w:rsidR="005C4C2D" w:rsidP="00D66408" w:rsidRDefault="005C4C2D" w14:paraId="14BA3726" w14:textId="77777777">
      <w:r w:rsidRPr="00D66408">
        <w:t xml:space="preserve">Exakt hur en sådan gräns ska utformas bör utredas inom ramen för en parlamentarisk kommitté.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BBCC3D83A5B4D70BA2964991981B4C4"/>
        </w:placeholder>
      </w:sdtPr>
      <w:sdtEndPr/>
      <w:sdtContent>
        <w:p w:rsidR="009B1E7C" w:rsidP="009B1E7C" w:rsidRDefault="009B1E7C" w14:paraId="14BA3729" w14:textId="77777777"/>
        <w:p w:rsidRPr="008E0FE2" w:rsidR="004801AC" w:rsidP="009B1E7C" w:rsidRDefault="00A7211A" w14:paraId="14BA37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4EF2" w:rsidRDefault="00484EF2" w14:paraId="14BA3737" w14:textId="77777777"/>
    <w:sectPr w:rsidR="00484E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3739" w14:textId="77777777" w:rsidR="000B1C83" w:rsidRDefault="000B1C83" w:rsidP="000C1CAD">
      <w:pPr>
        <w:spacing w:line="240" w:lineRule="auto"/>
      </w:pPr>
      <w:r>
        <w:separator/>
      </w:r>
    </w:p>
  </w:endnote>
  <w:endnote w:type="continuationSeparator" w:id="0">
    <w:p w14:paraId="14BA373A" w14:textId="77777777" w:rsidR="000B1C83" w:rsidRDefault="000B1C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37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3740" w14:textId="25C10C7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21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A3737" w14:textId="77777777" w:rsidR="000B1C83" w:rsidRDefault="000B1C83" w:rsidP="000C1CAD">
      <w:pPr>
        <w:spacing w:line="240" w:lineRule="auto"/>
      </w:pPr>
      <w:r>
        <w:separator/>
      </w:r>
    </w:p>
  </w:footnote>
  <w:footnote w:type="continuationSeparator" w:id="0">
    <w:p w14:paraId="14BA3738" w14:textId="77777777" w:rsidR="000B1C83" w:rsidRDefault="000B1C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4BA37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BA374A" wp14:anchorId="14BA37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7211A" w14:paraId="14BA374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7CB4855FAB4569868477C330969A60"/>
                              </w:placeholder>
                              <w:text/>
                            </w:sdtPr>
                            <w:sdtEndPr/>
                            <w:sdtContent>
                              <w:r w:rsidR="005C4C2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ACBC4630C54DE1A0743E829DBC16A8"/>
                              </w:placeholder>
                              <w:text/>
                            </w:sdtPr>
                            <w:sdtEndPr/>
                            <w:sdtContent>
                              <w:r w:rsidR="00DB5C82">
                                <w:t>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BA37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211A" w14:paraId="14BA374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7CB4855FAB4569868477C330969A60"/>
                        </w:placeholder>
                        <w:text/>
                      </w:sdtPr>
                      <w:sdtEndPr/>
                      <w:sdtContent>
                        <w:r w:rsidR="005C4C2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ACBC4630C54DE1A0743E829DBC16A8"/>
                        </w:placeholder>
                        <w:text/>
                      </w:sdtPr>
                      <w:sdtEndPr/>
                      <w:sdtContent>
                        <w:r w:rsidR="00DB5C82">
                          <w:t>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BA373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4BA373D" w14:textId="77777777">
    <w:pPr>
      <w:jc w:val="right"/>
    </w:pPr>
  </w:p>
  <w:p w:rsidR="00262EA3" w:rsidP="00776B74" w:rsidRDefault="00262EA3" w14:paraId="14BA37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7211A" w14:paraId="14BA374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BA374C" wp14:anchorId="14BA37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7211A" w14:paraId="14BA374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4C2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5C82">
          <w:t>21</w:t>
        </w:r>
      </w:sdtContent>
    </w:sdt>
  </w:p>
  <w:p w:rsidRPr="008227B3" w:rsidR="00262EA3" w:rsidP="008227B3" w:rsidRDefault="00A7211A" w14:paraId="14BA37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7211A" w14:paraId="14BA374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</w:t>
        </w:r>
      </w:sdtContent>
    </w:sdt>
  </w:p>
  <w:p w:rsidR="00262EA3" w:rsidP="00E03A3D" w:rsidRDefault="00A7211A" w14:paraId="14BA37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Millard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7251" w14:paraId="14BA3746" w14:textId="77777777">
        <w:pPr>
          <w:pStyle w:val="FSHRub2"/>
        </w:pPr>
        <w:r>
          <w:t>Tidsgräns för framtida regeringsbildande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BA37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C4C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C8C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C83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2FE2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A8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A65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EF2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251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C2D"/>
    <w:rsid w:val="005C5A53"/>
    <w:rsid w:val="005C5AA2"/>
    <w:rsid w:val="005C5CA4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272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E7C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6F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1A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408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C82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00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BA371E"/>
  <w15:chartTrackingRefBased/>
  <w15:docId w15:val="{F75B02E2-528D-46C9-B8F2-58B137D1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827F466C474446AC63948B934DC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05CF5-C817-40B3-AF15-623DDD1C4243}"/>
      </w:docPartPr>
      <w:docPartBody>
        <w:p w:rsidR="00D5505A" w:rsidRDefault="00AA0B44">
          <w:pPr>
            <w:pStyle w:val="7B827F466C474446AC63948B934DC1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024A557CF348FE81621C59406B7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2BAFE-2531-402A-81A2-FC418E172680}"/>
      </w:docPartPr>
      <w:docPartBody>
        <w:p w:rsidR="00D5505A" w:rsidRDefault="00AA0B44">
          <w:pPr>
            <w:pStyle w:val="68024A557CF348FE81621C59406B7C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7CB4855FAB4569868477C330969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6E4E-0110-41F7-B1E1-934E9E3665A6}"/>
      </w:docPartPr>
      <w:docPartBody>
        <w:p w:rsidR="00D5505A" w:rsidRDefault="00AA0B44">
          <w:pPr>
            <w:pStyle w:val="B97CB4855FAB4569868477C330969A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CBC4630C54DE1A0743E829DBC1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1371D-13F8-4F26-9321-5366B7169B8C}"/>
      </w:docPartPr>
      <w:docPartBody>
        <w:p w:rsidR="00D5505A" w:rsidRDefault="00AA0B44">
          <w:pPr>
            <w:pStyle w:val="7BACBC4630C54DE1A0743E829DBC16A8"/>
          </w:pPr>
          <w:r>
            <w:t xml:space="preserve"> </w:t>
          </w:r>
        </w:p>
      </w:docPartBody>
    </w:docPart>
    <w:docPart>
      <w:docPartPr>
        <w:name w:val="8BBCC3D83A5B4D70BA2964991981B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C689E-5FA5-414E-8DFA-2E16BA828453}"/>
      </w:docPartPr>
      <w:docPartBody>
        <w:p w:rsidR="00742512" w:rsidRDefault="007425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44"/>
    <w:rsid w:val="00742512"/>
    <w:rsid w:val="00AA0B44"/>
    <w:rsid w:val="00C02732"/>
    <w:rsid w:val="00D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827F466C474446AC63948B934DC161">
    <w:name w:val="7B827F466C474446AC63948B934DC161"/>
  </w:style>
  <w:style w:type="paragraph" w:customStyle="1" w:styleId="A7006026564140A1BFACBA92B85D0538">
    <w:name w:val="A7006026564140A1BFACBA92B85D053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626A628A6AE4365BA3C6C5A6E927ED4">
    <w:name w:val="C626A628A6AE4365BA3C6C5A6E927ED4"/>
  </w:style>
  <w:style w:type="paragraph" w:customStyle="1" w:styleId="68024A557CF348FE81621C59406B7C8D">
    <w:name w:val="68024A557CF348FE81621C59406B7C8D"/>
  </w:style>
  <w:style w:type="paragraph" w:customStyle="1" w:styleId="55A603DEADF044D6951EC3AFDC5A7DC4">
    <w:name w:val="55A603DEADF044D6951EC3AFDC5A7DC4"/>
  </w:style>
  <w:style w:type="paragraph" w:customStyle="1" w:styleId="A9CABF681489477EB498460591E06B55">
    <w:name w:val="A9CABF681489477EB498460591E06B55"/>
  </w:style>
  <w:style w:type="paragraph" w:customStyle="1" w:styleId="B97CB4855FAB4569868477C330969A60">
    <w:name w:val="B97CB4855FAB4569868477C330969A60"/>
  </w:style>
  <w:style w:type="paragraph" w:customStyle="1" w:styleId="7BACBC4630C54DE1A0743E829DBC16A8">
    <w:name w:val="7BACBC4630C54DE1A0743E829DBC1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20198-D233-4D8C-A776-72D20CA9D4F7}"/>
</file>

<file path=customXml/itemProps2.xml><?xml version="1.0" encoding="utf-8"?>
<ds:datastoreItem xmlns:ds="http://schemas.openxmlformats.org/officeDocument/2006/customXml" ds:itemID="{19316782-85E1-4475-8F0D-26667EA9FAFB}"/>
</file>

<file path=customXml/itemProps3.xml><?xml version="1.0" encoding="utf-8"?>
<ds:datastoreItem xmlns:ds="http://schemas.openxmlformats.org/officeDocument/2006/customXml" ds:itemID="{C568A4EC-5003-4236-87E4-A468FF7A0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Tidsgräns för framtida regeringsbildande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