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FF38752E274BE78A622240BCA08D18"/>
        </w:placeholder>
        <w15:appearance w15:val="hidden"/>
        <w:text/>
      </w:sdtPr>
      <w:sdtEndPr/>
      <w:sdtContent>
        <w:p w:rsidRPr="009B062B" w:rsidR="00AF30DD" w:rsidP="009B062B" w:rsidRDefault="00AF30DD" w14:paraId="65FC0AD5" w14:textId="77777777">
          <w:pPr>
            <w:pStyle w:val="RubrikFrslagTIllRiksdagsbeslut"/>
          </w:pPr>
          <w:r w:rsidRPr="009B062B">
            <w:t>Förslag till riksdagsbeslut</w:t>
          </w:r>
        </w:p>
      </w:sdtContent>
    </w:sdt>
    <w:sdt>
      <w:sdtPr>
        <w:alias w:val="Yrkande 1"/>
        <w:tag w:val="bfae86b6-4ccf-4b09-8a32-760311d30f37"/>
        <w:id w:val="-974514802"/>
        <w:lock w:val="sdtLocked"/>
      </w:sdtPr>
      <w:sdtEndPr/>
      <w:sdtContent>
        <w:p w:rsidR="005D3CDB" w:rsidRDefault="00426F05" w14:paraId="65FC0AD6" w14:textId="77777777">
          <w:pPr>
            <w:pStyle w:val="Frslagstext"/>
          </w:pPr>
          <w:r>
            <w:t>Riksdagen ställer sig bakom det som anförs i motionen om att utforma en reformerad variant av läkemedelsförmånen för att förhindra orimligt höga läkemedelspriser och tillkännager detta för regeringen.</w:t>
          </w:r>
        </w:p>
      </w:sdtContent>
    </w:sdt>
    <w:sdt>
      <w:sdtPr>
        <w:alias w:val="Yrkande 2"/>
        <w:tag w:val="def48cea-2816-4a42-9a4d-e91d6e991eec"/>
        <w:id w:val="1113865777"/>
        <w:lock w:val="sdtLocked"/>
      </w:sdtPr>
      <w:sdtEndPr/>
      <w:sdtContent>
        <w:p w:rsidR="005D3CDB" w:rsidRDefault="00426F05" w14:paraId="65FC0AD7" w14:textId="1B6BCB8B">
          <w:pPr>
            <w:pStyle w:val="Frslagstext"/>
          </w:pPr>
          <w:r>
            <w:t>Riksdagen ställer sig bakom det som anförs i motionen om att regeringen ska införa märkning av de produkter som faller inom läkemedelsförmånen, och detta tillkännager riksdagen för regeringen.</w:t>
          </w:r>
        </w:p>
      </w:sdtContent>
    </w:sdt>
    <w:p w:rsidRPr="009B062B" w:rsidR="00AF30DD" w:rsidP="009B062B" w:rsidRDefault="000156D9" w14:paraId="65FC0AD9" w14:textId="77777777">
      <w:pPr>
        <w:pStyle w:val="Rubrik1"/>
      </w:pPr>
      <w:bookmarkStart w:name="MotionsStart" w:id="0"/>
      <w:bookmarkEnd w:id="0"/>
      <w:r w:rsidRPr="009B062B">
        <w:t>Motivering</w:t>
      </w:r>
    </w:p>
    <w:p w:rsidR="00F607D3" w:rsidP="00F607D3" w:rsidRDefault="00F607D3" w14:paraId="65FC0ADA" w14:textId="77777777">
      <w:pPr>
        <w:pStyle w:val="Normalutanindragellerluft"/>
      </w:pPr>
      <w:r>
        <w:t xml:space="preserve">Högkostnadsskyddet för receptbelagda läkemedel är väl förankrad hos svenskarna och det finns såväl hos allmänheten som bland politiker ett brett stöd för den. Modellen förutsätter dock att merparten av läkemedlen faktiskt omfattas av högkostnadsskyddet. Det förutsätter även att de berörda läkemedelsföretagen vill att deras produkter ska göra det. Om vi ser tillbaka har det traditionellt också varit så, men på senare år har det skett en förändring. Vi har bland annat sett hur vi gått från att tidigare bara undantagsvis ta bort subventionen från vissa läkemedel till att bli allt vanligare idag. </w:t>
      </w:r>
    </w:p>
    <w:p w:rsidRPr="00CE6D9F" w:rsidR="00F607D3" w:rsidP="00CE6D9F" w:rsidRDefault="00F607D3" w14:paraId="65FC0ADC" w14:textId="77777777">
      <w:r w:rsidRPr="00CE6D9F">
        <w:lastRenderedPageBreak/>
        <w:t xml:space="preserve">Det finns naturligtvis flera skäl till denna förändring, men en av dem är att vissa företag inte är villiga att göra nödvändiga prissänkningar som krävs av den statliga pris- och subventionsmyndigheten TLV. Ett annat skäl är att företagen inte kan göra prishöjningar om de inkluderas i förmånen då TLV inte särskilt ofta godkänner prishöjningar på så kallade etablerade läkemedel. </w:t>
      </w:r>
    </w:p>
    <w:p w:rsidRPr="00CE6D9F" w:rsidR="00F607D3" w:rsidP="00CE6D9F" w:rsidRDefault="00F607D3" w14:paraId="65FC0ADE" w14:textId="77777777">
      <w:r w:rsidRPr="00CE6D9F">
        <w:t xml:space="preserve">Kontentan av ett nej på att få höja priset slutar med att det finns tre olika alternativ på den svenska marknaden. Det första är kort och gott att sluta sälja läkemedlet i Sverige. Det andra är att fortsätta att sälja läkemedlet inom förmånen, dock med en eventuell förlust och det tredje är att helt lämna förmånen för att därmed kunna sätta ett eget pris. </w:t>
      </w:r>
    </w:p>
    <w:p w:rsidRPr="00CE6D9F" w:rsidR="00F607D3" w:rsidP="00CE6D9F" w:rsidRDefault="00F607D3" w14:paraId="65FC0ADF" w14:textId="77777777">
      <w:r w:rsidRPr="00CE6D9F">
        <w:t>De svenska apoteken har samtidigt rätt att fritt bestämma över sin marginal för de läkemedel som står utanför förmånen, vilket bidrar till prisskillnader mellan olika apotek för samma vara. Inte helt förvånande blir det därför en svår situation för en ekonomiskt belastad patient som vare sig vet om ett visst läkemedel hamnat utanför förmånen eller var de kan få tag på produkten för bästa pris.</w:t>
      </w:r>
    </w:p>
    <w:p w:rsidR="00CE6D9F" w:rsidP="00541C3A" w:rsidRDefault="00F607D3" w14:paraId="7A9E9781" w14:textId="77777777">
      <w:r w:rsidRPr="00CE6D9F">
        <w:t>Regeringen bör utforma ett nytt förslag på en läkemedelsförmån för att minska risken att behövande patienter tvingas betala orimligt höga priser för sina läkemedel. Regeringen bör även införa krav på en tydlig märkning av de produkter som inkluderas i läkemedelsförmånen.</w:t>
      </w:r>
    </w:p>
    <w:p w:rsidR="00CE6D9F" w:rsidP="00541C3A" w:rsidRDefault="00CE6D9F" w14:paraId="468DBAD6" w14:textId="77777777"/>
    <w:bookmarkStart w:name="_GoBack" w:id="1"/>
    <w:bookmarkEnd w:id="1"/>
    <w:p w:rsidR="004801AC" w:rsidP="00541C3A" w:rsidRDefault="00CE6D9F" w14:paraId="65FC0AE2" w14:textId="66D9A4A2">
      <w:sdt>
        <w:sdtPr>
          <w:rPr>
            <w:i/>
            <w:noProof/>
          </w:rPr>
          <w:alias w:val="CC_Underskrifter"/>
          <w:tag w:val="CC_Underskrifter"/>
          <w:id w:val="583496634"/>
          <w:lock w:val="sdtContentLocked"/>
          <w:placeholder>
            <w:docPart w:val="5F1E5719CA8543099E72B7AB3CD5C6F3"/>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r>
            </w:p>
          </w:tc>
        </w:tr>
      </w:tbl>
    </w:p>
    <w:p w:rsidR="00F47070" w:rsidRDefault="00F47070" w14:paraId="65FC0AE6" w14:textId="77777777"/>
    <w:sectPr w:rsidR="00F470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0AE8" w14:textId="77777777" w:rsidR="00141551" w:rsidRDefault="00141551" w:rsidP="000C1CAD">
      <w:pPr>
        <w:spacing w:line="240" w:lineRule="auto"/>
      </w:pPr>
      <w:r>
        <w:separator/>
      </w:r>
    </w:p>
  </w:endnote>
  <w:endnote w:type="continuationSeparator" w:id="0">
    <w:p w14:paraId="65FC0AE9" w14:textId="77777777" w:rsidR="00141551" w:rsidRDefault="00141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0A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0AEF" w14:textId="42B7523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D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0AE6" w14:textId="77777777" w:rsidR="00141551" w:rsidRDefault="00141551" w:rsidP="000C1CAD">
      <w:pPr>
        <w:spacing w:line="240" w:lineRule="auto"/>
      </w:pPr>
      <w:r>
        <w:separator/>
      </w:r>
    </w:p>
  </w:footnote>
  <w:footnote w:type="continuationSeparator" w:id="0">
    <w:p w14:paraId="65FC0AE7" w14:textId="77777777" w:rsidR="00141551" w:rsidRDefault="001415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FC0A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C0AFA" wp14:anchorId="65FC0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6D9F" w14:paraId="65FC0AFB" w14:textId="77777777">
                          <w:pPr>
                            <w:jc w:val="right"/>
                          </w:pPr>
                          <w:sdt>
                            <w:sdtPr>
                              <w:alias w:val="CC_Noformat_Partikod"/>
                              <w:tag w:val="CC_Noformat_Partikod"/>
                              <w:id w:val="-53464382"/>
                              <w:placeholder>
                                <w:docPart w:val="FBD1CC3013DA40E79DA21A31E5D4768C"/>
                              </w:placeholder>
                              <w:text/>
                            </w:sdtPr>
                            <w:sdtEndPr/>
                            <w:sdtContent>
                              <w:r w:rsidR="00F607D3">
                                <w:t>SD</w:t>
                              </w:r>
                            </w:sdtContent>
                          </w:sdt>
                          <w:sdt>
                            <w:sdtPr>
                              <w:alias w:val="CC_Noformat_Partinummer"/>
                              <w:tag w:val="CC_Noformat_Partinummer"/>
                              <w:id w:val="-1709555926"/>
                              <w:placeholder>
                                <w:docPart w:val="8D3E968B4D4B495AB798E447D1A256EB"/>
                              </w:placeholder>
                              <w:text/>
                            </w:sdtPr>
                            <w:sdtEndPr/>
                            <w:sdtContent>
                              <w:r w:rsidR="00F607D3">
                                <w:t>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C0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6D9F" w14:paraId="65FC0AFB" w14:textId="77777777">
                    <w:pPr>
                      <w:jc w:val="right"/>
                    </w:pPr>
                    <w:sdt>
                      <w:sdtPr>
                        <w:alias w:val="CC_Noformat_Partikod"/>
                        <w:tag w:val="CC_Noformat_Partikod"/>
                        <w:id w:val="-53464382"/>
                        <w:placeholder>
                          <w:docPart w:val="FBD1CC3013DA40E79DA21A31E5D4768C"/>
                        </w:placeholder>
                        <w:text/>
                      </w:sdtPr>
                      <w:sdtEndPr/>
                      <w:sdtContent>
                        <w:r w:rsidR="00F607D3">
                          <w:t>SD</w:t>
                        </w:r>
                      </w:sdtContent>
                    </w:sdt>
                    <w:sdt>
                      <w:sdtPr>
                        <w:alias w:val="CC_Noformat_Partinummer"/>
                        <w:tag w:val="CC_Noformat_Partinummer"/>
                        <w:id w:val="-1709555926"/>
                        <w:placeholder>
                          <w:docPart w:val="8D3E968B4D4B495AB798E447D1A256EB"/>
                        </w:placeholder>
                        <w:text/>
                      </w:sdtPr>
                      <w:sdtEndPr/>
                      <w:sdtContent>
                        <w:r w:rsidR="00F607D3">
                          <w:t>172</w:t>
                        </w:r>
                      </w:sdtContent>
                    </w:sdt>
                  </w:p>
                </w:txbxContent>
              </v:textbox>
              <w10:wrap anchorx="page"/>
            </v:shape>
          </w:pict>
        </mc:Fallback>
      </mc:AlternateContent>
    </w:r>
  </w:p>
  <w:p w:rsidRPr="00293C4F" w:rsidR="007A5507" w:rsidP="00776B74" w:rsidRDefault="007A5507" w14:paraId="65FC0A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6D9F" w14:paraId="65FC0AEC" w14:textId="77777777">
    <w:pPr>
      <w:jc w:val="right"/>
    </w:pPr>
    <w:sdt>
      <w:sdtPr>
        <w:alias w:val="CC_Noformat_Partikod"/>
        <w:tag w:val="CC_Noformat_Partikod"/>
        <w:id w:val="559911109"/>
        <w:text/>
      </w:sdtPr>
      <w:sdtEndPr/>
      <w:sdtContent>
        <w:r w:rsidR="00F607D3">
          <w:t>SD</w:t>
        </w:r>
      </w:sdtContent>
    </w:sdt>
    <w:sdt>
      <w:sdtPr>
        <w:alias w:val="CC_Noformat_Partinummer"/>
        <w:tag w:val="CC_Noformat_Partinummer"/>
        <w:id w:val="1197820850"/>
        <w:text/>
      </w:sdtPr>
      <w:sdtEndPr/>
      <w:sdtContent>
        <w:r w:rsidR="00F607D3">
          <w:t>172</w:t>
        </w:r>
      </w:sdtContent>
    </w:sdt>
  </w:p>
  <w:p w:rsidR="007A5507" w:rsidP="00776B74" w:rsidRDefault="007A5507" w14:paraId="65FC0A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6D9F" w14:paraId="65FC0AF0" w14:textId="77777777">
    <w:pPr>
      <w:jc w:val="right"/>
    </w:pPr>
    <w:sdt>
      <w:sdtPr>
        <w:alias w:val="CC_Noformat_Partikod"/>
        <w:tag w:val="CC_Noformat_Partikod"/>
        <w:id w:val="1471015553"/>
        <w:text/>
      </w:sdtPr>
      <w:sdtEndPr/>
      <w:sdtContent>
        <w:r w:rsidR="00F607D3">
          <w:t>SD</w:t>
        </w:r>
      </w:sdtContent>
    </w:sdt>
    <w:sdt>
      <w:sdtPr>
        <w:alias w:val="CC_Noformat_Partinummer"/>
        <w:tag w:val="CC_Noformat_Partinummer"/>
        <w:id w:val="-2014525982"/>
        <w:text/>
      </w:sdtPr>
      <w:sdtEndPr/>
      <w:sdtContent>
        <w:r w:rsidR="00F607D3">
          <w:t>172</w:t>
        </w:r>
      </w:sdtContent>
    </w:sdt>
  </w:p>
  <w:p w:rsidR="007A5507" w:rsidP="00A314CF" w:rsidRDefault="00CE6D9F" w14:paraId="7BA47A9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E6D9F" w14:paraId="65FC0AF3" w14:textId="77777777">
    <w:pPr>
      <w:pStyle w:val="MotionTIllRiksdagen"/>
    </w:pPr>
    <w:sdt>
      <w:sdtPr>
        <w:alias w:val="CC_Boilerplate_1"/>
        <w:tag w:val="CC_Boilerplate_1"/>
        <w:id w:val="2134750458"/>
        <w:lock w:val="sdtContentLocked"/>
        <w:placeholder>
          <w:docPart w:val="9CAE03F6B1EC4774A9146444BF9A576B"/>
        </w:placeholder>
        <w15:appearance w15:val="hidden"/>
        <w:text/>
      </w:sdtPr>
      <w:sdtEndPr/>
      <w:sdtContent>
        <w:r w:rsidRPr="008227B3" w:rsidR="007A5507">
          <w:t>Motion till riksdagen </w:t>
        </w:r>
      </w:sdtContent>
    </w:sdt>
  </w:p>
  <w:p w:rsidRPr="008227B3" w:rsidR="007A5507" w:rsidP="00B37A37" w:rsidRDefault="00CE6D9F" w14:paraId="65FC0A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7A5507" w:rsidP="00E03A3D" w:rsidRDefault="00CE6D9F" w14:paraId="65FC0AF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607D3" w14:paraId="65FC0AF6" w14:textId="77777777">
        <w:pPr>
          <w:pStyle w:val="FSHRub2"/>
        </w:pPr>
        <w:r>
          <w:t>Patientvänlig hantering av läkemedelsförmånen</w:t>
        </w:r>
      </w:p>
    </w:sdtContent>
  </w:sdt>
  <w:sdt>
    <w:sdtPr>
      <w:alias w:val="CC_Boilerplate_3"/>
      <w:tag w:val="CC_Boilerplate_3"/>
      <w:id w:val="1606463544"/>
      <w:lock w:val="sdtContentLocked"/>
      <w:placeholder>
        <w:docPart w:val="9CAE03F6B1EC4774A9146444BF9A576B"/>
      </w:placeholder>
      <w15:appearance w15:val="hidden"/>
      <w:text w:multiLine="1"/>
    </w:sdtPr>
    <w:sdtEndPr/>
    <w:sdtContent>
      <w:p w:rsidR="007A5507" w:rsidP="00283E0F" w:rsidRDefault="007A5507" w14:paraId="65FC0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07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55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F05"/>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C3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CD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6D9"/>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94B"/>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E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A62"/>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D9F"/>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070"/>
    <w:rsid w:val="00F506CD"/>
    <w:rsid w:val="00F55F38"/>
    <w:rsid w:val="00F55FA4"/>
    <w:rsid w:val="00F6045E"/>
    <w:rsid w:val="00F607D3"/>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C0AD4"/>
  <w15:chartTrackingRefBased/>
  <w15:docId w15:val="{6AB98164-FA97-4AA5-86AD-AE222C6A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FF38752E274BE78A622240BCA08D18"/>
        <w:category>
          <w:name w:val="Allmänt"/>
          <w:gallery w:val="placeholder"/>
        </w:category>
        <w:types>
          <w:type w:val="bbPlcHdr"/>
        </w:types>
        <w:behaviors>
          <w:behavior w:val="content"/>
        </w:behaviors>
        <w:guid w:val="{9C5C1D66-B534-4F6A-B4C3-2D0D46BD9DE1}"/>
      </w:docPartPr>
      <w:docPartBody>
        <w:p w:rsidR="00AB58BC" w:rsidRDefault="00536418">
          <w:pPr>
            <w:pStyle w:val="3DFF38752E274BE78A622240BCA08D18"/>
          </w:pPr>
          <w:r w:rsidRPr="009A726D">
            <w:rPr>
              <w:rStyle w:val="Platshllartext"/>
            </w:rPr>
            <w:t>Klicka här för att ange text.</w:t>
          </w:r>
        </w:p>
      </w:docPartBody>
    </w:docPart>
    <w:docPart>
      <w:docPartPr>
        <w:name w:val="5F1E5719CA8543099E72B7AB3CD5C6F3"/>
        <w:category>
          <w:name w:val="Allmänt"/>
          <w:gallery w:val="placeholder"/>
        </w:category>
        <w:types>
          <w:type w:val="bbPlcHdr"/>
        </w:types>
        <w:behaviors>
          <w:behavior w:val="content"/>
        </w:behaviors>
        <w:guid w:val="{4019F259-DB5E-4D95-AD90-5B95ECE1DE2B}"/>
      </w:docPartPr>
      <w:docPartBody>
        <w:p w:rsidR="00AB58BC" w:rsidRDefault="00536418">
          <w:pPr>
            <w:pStyle w:val="5F1E5719CA8543099E72B7AB3CD5C6F3"/>
          </w:pPr>
          <w:r w:rsidRPr="002551EA">
            <w:rPr>
              <w:rStyle w:val="Platshllartext"/>
              <w:color w:val="808080" w:themeColor="background1" w:themeShade="80"/>
            </w:rPr>
            <w:t>[Motionärernas namn]</w:t>
          </w:r>
        </w:p>
      </w:docPartBody>
    </w:docPart>
    <w:docPart>
      <w:docPartPr>
        <w:name w:val="FBD1CC3013DA40E79DA21A31E5D4768C"/>
        <w:category>
          <w:name w:val="Allmänt"/>
          <w:gallery w:val="placeholder"/>
        </w:category>
        <w:types>
          <w:type w:val="bbPlcHdr"/>
        </w:types>
        <w:behaviors>
          <w:behavior w:val="content"/>
        </w:behaviors>
        <w:guid w:val="{C06F84C2-4738-4881-91F3-F8E1B551C59C}"/>
      </w:docPartPr>
      <w:docPartBody>
        <w:p w:rsidR="00AB58BC" w:rsidRDefault="00536418">
          <w:pPr>
            <w:pStyle w:val="FBD1CC3013DA40E79DA21A31E5D4768C"/>
          </w:pPr>
          <w:r>
            <w:rPr>
              <w:rStyle w:val="Platshllartext"/>
            </w:rPr>
            <w:t xml:space="preserve"> </w:t>
          </w:r>
        </w:p>
      </w:docPartBody>
    </w:docPart>
    <w:docPart>
      <w:docPartPr>
        <w:name w:val="8D3E968B4D4B495AB798E447D1A256EB"/>
        <w:category>
          <w:name w:val="Allmänt"/>
          <w:gallery w:val="placeholder"/>
        </w:category>
        <w:types>
          <w:type w:val="bbPlcHdr"/>
        </w:types>
        <w:behaviors>
          <w:behavior w:val="content"/>
        </w:behaviors>
        <w:guid w:val="{76CE8D7E-390C-46E5-80A3-5752D5FD7CA1}"/>
      </w:docPartPr>
      <w:docPartBody>
        <w:p w:rsidR="00AB58BC" w:rsidRDefault="00536418">
          <w:pPr>
            <w:pStyle w:val="8D3E968B4D4B495AB798E447D1A256EB"/>
          </w:pPr>
          <w:r>
            <w:t xml:space="preserve"> </w:t>
          </w:r>
        </w:p>
      </w:docPartBody>
    </w:docPart>
    <w:docPart>
      <w:docPartPr>
        <w:name w:val="DefaultPlaceholder_1081868574"/>
        <w:category>
          <w:name w:val="Allmänt"/>
          <w:gallery w:val="placeholder"/>
        </w:category>
        <w:types>
          <w:type w:val="bbPlcHdr"/>
        </w:types>
        <w:behaviors>
          <w:behavior w:val="content"/>
        </w:behaviors>
        <w:guid w:val="{6F7F766F-B686-493E-8559-05AC145B053F}"/>
      </w:docPartPr>
      <w:docPartBody>
        <w:p w:rsidR="00AB58BC" w:rsidRDefault="00680E3F">
          <w:r w:rsidRPr="0065138E">
            <w:rPr>
              <w:rStyle w:val="Platshllartext"/>
            </w:rPr>
            <w:t>Klicka här för att ange text.</w:t>
          </w:r>
        </w:p>
      </w:docPartBody>
    </w:docPart>
    <w:docPart>
      <w:docPartPr>
        <w:name w:val="9CAE03F6B1EC4774A9146444BF9A576B"/>
        <w:category>
          <w:name w:val="Allmänt"/>
          <w:gallery w:val="placeholder"/>
        </w:category>
        <w:types>
          <w:type w:val="bbPlcHdr"/>
        </w:types>
        <w:behaviors>
          <w:behavior w:val="content"/>
        </w:behaviors>
        <w:guid w:val="{6588800D-6B8A-4CE2-A24E-77EBE91EF9D2}"/>
      </w:docPartPr>
      <w:docPartBody>
        <w:p w:rsidR="00AB58BC" w:rsidRDefault="00680E3F">
          <w:r w:rsidRPr="0065138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536418"/>
    <w:rsid w:val="00680E3F"/>
    <w:rsid w:val="00AB5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0E3F"/>
    <w:rPr>
      <w:color w:val="F4B083" w:themeColor="accent2" w:themeTint="99"/>
    </w:rPr>
  </w:style>
  <w:style w:type="paragraph" w:customStyle="1" w:styleId="3DFF38752E274BE78A622240BCA08D18">
    <w:name w:val="3DFF38752E274BE78A622240BCA08D18"/>
  </w:style>
  <w:style w:type="paragraph" w:customStyle="1" w:styleId="2240C9D70AE2426DAD8C59E65CE48FA8">
    <w:name w:val="2240C9D70AE2426DAD8C59E65CE48FA8"/>
  </w:style>
  <w:style w:type="paragraph" w:customStyle="1" w:styleId="6B993993442E488AB9647C4D3F4B2018">
    <w:name w:val="6B993993442E488AB9647C4D3F4B2018"/>
  </w:style>
  <w:style w:type="paragraph" w:customStyle="1" w:styleId="5F1E5719CA8543099E72B7AB3CD5C6F3">
    <w:name w:val="5F1E5719CA8543099E72B7AB3CD5C6F3"/>
  </w:style>
  <w:style w:type="paragraph" w:customStyle="1" w:styleId="FBD1CC3013DA40E79DA21A31E5D4768C">
    <w:name w:val="FBD1CC3013DA40E79DA21A31E5D4768C"/>
  </w:style>
  <w:style w:type="paragraph" w:customStyle="1" w:styleId="8D3E968B4D4B495AB798E447D1A256EB">
    <w:name w:val="8D3E968B4D4B495AB798E447D1A25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77D32-1477-42F0-B845-634617C6DEA7}"/>
</file>

<file path=customXml/itemProps2.xml><?xml version="1.0" encoding="utf-8"?>
<ds:datastoreItem xmlns:ds="http://schemas.openxmlformats.org/officeDocument/2006/customXml" ds:itemID="{5234B272-11D1-40D5-88B6-12084AC064FF}"/>
</file>

<file path=customXml/itemProps3.xml><?xml version="1.0" encoding="utf-8"?>
<ds:datastoreItem xmlns:ds="http://schemas.openxmlformats.org/officeDocument/2006/customXml" ds:itemID="{FE921E24-ECF7-440E-9D21-D7E74141DF9D}"/>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2092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201617SD172 Patientvänlig hantering av läkemedelsförmånen</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