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65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15 januari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Ludvig Aspling (SD) som ledamot i utrikesutskottet och suppleant i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Mats Nordberg (SD) som ledamot i miljö- och jordbruksutskottet och suppleant i utrikesutskottet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Ebba Hermansson (SD) som ledamot i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Alexander Christiansson (SD) som ledamot i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Anne Oskarsson (SD) som suppleant i skatteutskottet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Staffan Eklöf (SD) som suppleant i miljö- och jordbruksutskottet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Ann-Christine From Utterstedt (SD) som suppleant i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Charlotte Quensel (SD) som suppleant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Anne Oskarsson (SD) som ledamot i skatteutskottet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Mats Nordberg (SD) som ledamot i utrikesutskottet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Staffan Eklöf (SD) som ledamot i miljö- och jordbruksutskottet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Ludvig Aspling (SD) som ledamot i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Ann-Christine From Utterstedt (SD) som ledamot i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Charlotte Quensel (SD) som ledamot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Johnny Skalin (SD) som suppleant i skatteutskottet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2020/21:289 av Alexandra Anstrell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Kustbevakningens befogenheter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2020/21:FPM65 Ny EU-förordning om batterier </w:t>
            </w:r>
            <w:r>
              <w:rPr>
                <w:i/>
                <w:iCs/>
                <w:rtl w:val="0"/>
              </w:rPr>
              <w:t>COM(2020) 798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klimatminister Isabella Lövin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2020/21:254 av Elin Segerlind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för rättvist fördelade utsläpp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2020/21:257 av Jens Holm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Miljömålsberedningen och ojämlikt fördelade utsläpp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2020/21:258 av Tony Haddou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Initiativ för ökad jämlikhet och hållbart resursutnyttjande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Näringsminister Ibrahim Baylan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2020/21:231 av David Josefsson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Konkurser med anledning av pandemin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2020/21:253 av Thomas Morell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Ett riktat stöd till bussbranschen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2020/21:261 av Thomas Morell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Postnord och olagliga transporter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2020/21:279 av Tobias 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Näringspolitikens effekt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Utbildningsminister Anna Ekström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2020/21:249 av Jörgen Grubb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Bussning som integrationsåtgärd i skolan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Jennie Nilsson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2020/21:260 av Eric Palmqvist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 nya miljöreglerna för bensinstationer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Matilda Ernkrans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2020/21:272 av Lars Püss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Svenska lärosätens samarbeten med Iran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Åsa Lindhagen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2020/21:225 av Sara Gille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Barns rätt till tanke-, samvets- och religionsfrihet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2020/21:226 av Mikael Eskilandersson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urholkning av föräldrarollen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2020/21:232 av Sara Gille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Förebyggande av könsstympning och barnäktenskap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2020/21:262 av Mikael Eskilandersson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barnrätt för alla barn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2020/21:263 av Carina Ståhl Herrstedt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Socialtjänst för alla barn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Kultur- och demokratiminister Amanda Lind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2020/21:228 av Aron Emilsson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Yttrandefriheten och informationsinfrastrukturen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2020/21:281 av Mikael Strandman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Nätjättarnas monopol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15 januari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2021-01-15</SAFIR_Sammantradesdatum_Doc>
    <SAFIR_SammantradeID xmlns="C07A1A6C-0B19-41D9-BDF8-F523BA3921EB">cffc43bd-14b9-48a9-b5bf-826949d04e99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EB3644-7BEC-48B2-99DE-FD9736EB14F3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15 januari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