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7BDA" w:rsidRPr="00887EAA" w:rsidRDefault="00EF7BDA">
      <w:pPr>
        <w:pStyle w:val="Frslagsrubrik"/>
      </w:pPr>
      <w:r w:rsidRPr="00887EAA">
        <w:t>Förslag till riksdagsbeslut</w:t>
      </w:r>
    </w:p>
    <w:p w:rsidR="00EF7BDA" w:rsidRPr="00887EAA" w:rsidRDefault="00EF7BDA">
      <w:pPr>
        <w:pStyle w:val="Hemstlatt"/>
        <w:ind w:left="0"/>
      </w:pPr>
      <w:r w:rsidRPr="00887EAA">
        <w:t>Riksdagen tillkännager för regeringen som sin mening vad som anförs i motionen om att göra kulturen mer tillgänglig genom digit</w:t>
      </w:r>
      <w:r w:rsidRPr="00887EAA">
        <w:t>a</w:t>
      </w:r>
      <w:r w:rsidRPr="00887EAA">
        <w:t>lisering.</w:t>
      </w:r>
    </w:p>
    <w:p w:rsidR="00EF7BDA" w:rsidRPr="00887EAA" w:rsidRDefault="00EF7BDA">
      <w:pPr>
        <w:pStyle w:val="Rubrik1"/>
      </w:pPr>
      <w:r w:rsidRPr="00887EAA">
        <w:t>Motivering</w:t>
      </w:r>
    </w:p>
    <w:p w:rsidR="00EF7BDA" w:rsidRPr="00887EAA" w:rsidRDefault="00EF7BDA">
      <w:r w:rsidRPr="00887EAA">
        <w:t>En rik och blomstrande kultursektor, tillgänglig för alla, är kulturpolitikens mest centrala mål. Att vi som kulturkonsumenter oavsett tid, plats eller pe</w:t>
      </w:r>
      <w:r w:rsidRPr="00887EAA">
        <w:t>r</w:t>
      </w:r>
      <w:r w:rsidRPr="00887EAA">
        <w:t>sonliga förutsättningar ges möjlighet att ta del av film, musik, konst och andra kulturella uttryck skänker glädje, likaväl som det bidrar till folkbildning och skapandet av en kulturell gemenskap.</w:t>
      </w:r>
    </w:p>
    <w:p w:rsidR="00EF7BDA" w:rsidRPr="00887EAA" w:rsidRDefault="00EF7BDA">
      <w:pPr>
        <w:pStyle w:val="Normaltindrag"/>
      </w:pPr>
      <w:r w:rsidRPr="00887EAA">
        <w:t>Digital teknik ger oss idag, och än mer imorgon, möjlighet att realisera en kulturpolitik som tidigare inte varit möjlig. Att se en opera på Metropolitan i New York live i biosalongen på hemorten har blivit verklighet för allt fler svenskar. Digitaliseringen av landets biografer öppnar fantastiska möjligheter ti</w:t>
      </w:r>
      <w:r w:rsidRPr="00887EAA">
        <w:t>ll kulturupplevelser. Vi vill höja tempot i digitaliseringen så att utbudet av spännande kulturupplevelser ökar i hela landet.</w:t>
      </w:r>
    </w:p>
    <w:p w:rsidR="00EF7BDA" w:rsidRPr="00887EAA" w:rsidRDefault="00EF7BDA">
      <w:pPr>
        <w:pStyle w:val="Normaltindrag"/>
      </w:pPr>
      <w:r w:rsidRPr="00887EAA">
        <w:t>Snabba på digitalisering av det svenska kulturarvet. Idag finns oändliga mängder med svensk kultur, film, litteratur och andra samlingar inlåsta i arkiv till ingen eller ringa nytta. Det är en kulturskatt som få har möjlighet att ta del utav.</w:t>
      </w:r>
    </w:p>
    <w:p w:rsidR="00EF7BDA" w:rsidRPr="00887EAA" w:rsidRDefault="00EF7BDA">
      <w:pPr>
        <w:pStyle w:val="Normaltindrag"/>
      </w:pPr>
      <w:r w:rsidRPr="00887EAA">
        <w:t>En modern upphovsrätt: En central kulturpolitisk fråga är tillgänglighet till kulturellt innehåll. Det regleras huvudsakligen av upphovsrätten och de a</w:t>
      </w:r>
      <w:r w:rsidRPr="00887EAA">
        <w:t>v</w:t>
      </w:r>
      <w:r w:rsidRPr="00887EAA">
        <w:t>tals- och licensmodeller som bygger på denna lagstiftning. För att kunna sk</w:t>
      </w:r>
      <w:r w:rsidRPr="00887EAA">
        <w:t>a</w:t>
      </w:r>
      <w:r w:rsidRPr="00887EAA">
        <w:t xml:space="preserve">pa attraktiva, konsumenttillvända digitala kulturtjänster behöver de företag som utvecklar och tillhandahåller sådana tjänster verka på samma villkor som etablerade kulturförmedlare. Därför behöver regeringen skyndsamt utreda hur </w:t>
      </w:r>
      <w:r w:rsidRPr="00887EAA">
        <w:lastRenderedPageBreak/>
        <w:t>upphovsrätten bättre kan stödja utveckling och användning av digitala kultu</w:t>
      </w:r>
      <w:r w:rsidRPr="00887EAA">
        <w:t>r</w:t>
      </w:r>
      <w:r w:rsidRPr="00887EAA">
        <w:t>tjänster.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7EAA">
        <w:trPr>
          <w:cantSplit/>
        </w:trPr>
        <w:tc>
          <w:tcPr>
            <w:tcW w:w="3046" w:type="dxa"/>
          </w:tcPr>
          <w:p w:rsidR="00EF7BDA" w:rsidRPr="00887EAA" w:rsidRDefault="00EF7BDA">
            <w:pPr>
              <w:pStyle w:val="UnderskriftDatum"/>
              <w:spacing w:before="240"/>
            </w:pPr>
            <w:r w:rsidRPr="00887EAA">
              <w:t>Stockholm den 3 oktober 2012</w:t>
            </w:r>
          </w:p>
        </w:tc>
        <w:tc>
          <w:tcPr>
            <w:tcW w:w="3047" w:type="dxa"/>
          </w:tcPr>
          <w:p w:rsidR="00EF7BDA" w:rsidRPr="00887EAA" w:rsidRDefault="00EF7BDA">
            <w:pPr>
              <w:pStyle w:val="Underskrifter"/>
              <w:spacing w:before="240"/>
            </w:pPr>
          </w:p>
        </w:tc>
      </w:tr>
      <w:tr w:rsidR="00000000" w:rsidRPr="00887EAA">
        <w:trPr>
          <w:cantSplit/>
        </w:trPr>
        <w:tc>
          <w:tcPr>
            <w:tcW w:w="3046" w:type="dxa"/>
          </w:tcPr>
          <w:p w:rsidR="00EF7BDA" w:rsidRPr="00887EAA" w:rsidRDefault="00EF7BDA">
            <w:pPr>
              <w:pStyle w:val="Underskrifter"/>
            </w:pPr>
            <w:r w:rsidRPr="00887EAA">
              <w:t>Monica Green (S)</w:t>
            </w:r>
          </w:p>
        </w:tc>
        <w:tc>
          <w:tcPr>
            <w:tcW w:w="3046" w:type="dxa"/>
          </w:tcPr>
          <w:p w:rsidR="00EF7BDA" w:rsidRPr="00887EAA" w:rsidRDefault="00EF7BDA">
            <w:pPr>
              <w:pStyle w:val="Underskrifter"/>
            </w:pPr>
          </w:p>
        </w:tc>
      </w:tr>
    </w:tbl>
    <w:p w:rsidR="00EF7BDA" w:rsidRPr="00887EAA" w:rsidRDefault="00EF7BDA">
      <w:pPr>
        <w:pStyle w:val="Normaltindrag"/>
      </w:pPr>
    </w:p>
    <w:sectPr w:rsidR="00EF7BDA" w:rsidRPr="00887E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7BDA" w:rsidRPr="00887EAA" w:rsidRDefault="00EF7BDA">
      <w:r w:rsidRPr="00887EAA">
        <w:separator/>
      </w:r>
    </w:p>
  </w:endnote>
  <w:endnote w:type="continuationSeparator" w:id="0">
    <w:p w:rsidR="00EF7BDA" w:rsidRPr="00887EAA" w:rsidRDefault="00EF7BDA">
      <w:r w:rsidRPr="00887E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BDA" w:rsidRPr="00887EAA" w:rsidRDefault="00887EAA">
    <w:pPr>
      <w:pStyle w:val="Sidfot"/>
    </w:pPr>
    <w:r w:rsidRPr="00887EA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59011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DA" w:rsidRDefault="00EF7B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7BDA" w:rsidRDefault="00EF7B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BDA" w:rsidRPr="00887EAA" w:rsidRDefault="00887EAA">
    <w:pPr>
      <w:pStyle w:val="Sidfot"/>
    </w:pPr>
    <w:r w:rsidRPr="00887EA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8741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DA" w:rsidRDefault="00EF7B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7BDA" w:rsidRDefault="00EF7B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BDA" w:rsidRPr="00887EAA" w:rsidRDefault="00887EAA">
    <w:pPr>
      <w:pStyle w:val="Sidfot"/>
    </w:pPr>
    <w:r w:rsidRPr="00887EA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10044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DA" w:rsidRDefault="00EF7B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7BDA" w:rsidRDefault="00EF7B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7BDA" w:rsidRPr="00887EAA" w:rsidRDefault="00EF7BDA">
      <w:r w:rsidRPr="00887EAA">
        <w:separator/>
      </w:r>
    </w:p>
  </w:footnote>
  <w:footnote w:type="continuationSeparator" w:id="0">
    <w:p w:rsidR="00EF7BDA" w:rsidRPr="00887EAA" w:rsidRDefault="00EF7BDA">
      <w:r w:rsidRPr="00887E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BDA" w:rsidRPr="00887EAA" w:rsidRDefault="00887EAA">
    <w:pPr>
      <w:pStyle w:val="Sidhuvud"/>
    </w:pPr>
    <w:r w:rsidRPr="00887EA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49188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DA" w:rsidRDefault="00EF7B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7BDA" w:rsidRDefault="00EF7B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BDA" w:rsidRPr="00887EAA" w:rsidRDefault="00887EAA">
    <w:pPr>
      <w:pStyle w:val="Sidhuvud"/>
    </w:pPr>
    <w:r w:rsidRPr="00887EA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23529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BDA" w:rsidRDefault="00EF7B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7BDA" w:rsidRDefault="00EF7B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BDA" w:rsidRPr="00887EAA" w:rsidRDefault="00EF7BDA">
    <w:pPr>
      <w:pStyle w:val="FSHNormal"/>
      <w:tabs>
        <w:tab w:val="right" w:pos="5840"/>
      </w:tabs>
    </w:pPr>
    <w:r w:rsidRPr="00887EAA">
      <w:br/>
    </w:r>
    <w:r w:rsidRPr="00887EAA">
      <w:fldChar w:fldCharType="begin" w:fldLock="1"/>
    </w:r>
    <w:r w:rsidRPr="00887EAA">
      <w:instrText xml:space="preserve"> DOCPROPERTY</w:instrText>
    </w:r>
    <w:r w:rsidRPr="00887EAA">
      <w:rPr>
        <w:sz w:val="18"/>
      </w:rPr>
      <w:instrText xml:space="preserve"> "YearUser" *\charformat </w:instrText>
    </w:r>
    <w:r w:rsidRPr="00887EAA">
      <w:fldChar w:fldCharType="separate"/>
    </w:r>
    <w:r w:rsidRPr="00887EAA">
      <w:t>2012/13</w:t>
    </w:r>
    <w:r w:rsidRPr="00887EAA">
      <w:fldChar w:fldCharType="end"/>
    </w:r>
    <w:r w:rsidRPr="00887EAA">
      <w:t xml:space="preserve"> </w:t>
    </w:r>
    <w:r w:rsidRPr="00887EAA">
      <w:tab/>
      <w:t xml:space="preserve">mnr: </w:t>
    </w:r>
    <w:r w:rsidRPr="00887EAA">
      <w:fldChar w:fldCharType="begin" w:fldLock="1"/>
    </w:r>
    <w:r w:rsidRPr="00887EAA">
      <w:instrText xml:space="preserve"> DOCPROPERTY</w:instrText>
    </w:r>
    <w:r w:rsidRPr="00887EAA">
      <w:rPr>
        <w:sz w:val="18"/>
      </w:rPr>
      <w:instrText xml:space="preserve"> "Motionsnummer" *\charformat </w:instrText>
    </w:r>
    <w:r w:rsidRPr="00887EAA">
      <w:fldChar w:fldCharType="separate"/>
    </w:r>
    <w:r w:rsidRPr="00887EAA">
      <w:t>Kr249</w:t>
    </w:r>
    <w:r w:rsidRPr="00887EAA">
      <w:fldChar w:fldCharType="end"/>
    </w:r>
    <w:r w:rsidRPr="00887EAA">
      <w:br/>
    </w:r>
    <w:r w:rsidRPr="00887EAA">
      <w:fldChar w:fldCharType="begin" w:fldLock="1"/>
    </w:r>
    <w:r w:rsidRPr="00887EAA">
      <w:instrText xml:space="preserve"> DOCPROPERTY</w:instrText>
    </w:r>
    <w:r w:rsidRPr="00887EAA">
      <w:rPr>
        <w:sz w:val="18"/>
      </w:rPr>
      <w:instrText xml:space="preserve"> "Samling" *\charformat </w:instrText>
    </w:r>
    <w:r w:rsidRPr="00887EAA">
      <w:fldChar w:fldCharType="end"/>
    </w:r>
    <w:r w:rsidRPr="00887EAA">
      <w:tab/>
      <w:t xml:space="preserve">pnr: </w:t>
    </w:r>
    <w:r w:rsidRPr="00887EAA">
      <w:fldChar w:fldCharType="begin" w:fldLock="1"/>
    </w:r>
    <w:r w:rsidRPr="00887EAA">
      <w:instrText xml:space="preserve"> DOCPROPERTY</w:instrText>
    </w:r>
    <w:r w:rsidRPr="00887EAA">
      <w:rPr>
        <w:sz w:val="18"/>
      </w:rPr>
      <w:instrText xml:space="preserve"> "Partinummer" *\charformat </w:instrText>
    </w:r>
    <w:r w:rsidRPr="00887EAA">
      <w:fldChar w:fldCharType="separate"/>
    </w:r>
    <w:r w:rsidRPr="00887EAA">
      <w:t>S3168</w:t>
    </w:r>
    <w:r w:rsidRPr="00887EAA">
      <w:fldChar w:fldCharType="end"/>
    </w:r>
  </w:p>
  <w:p w:rsidR="00EF7BDA" w:rsidRPr="00887EAA" w:rsidRDefault="00EF7BDA">
    <w:pPr>
      <w:pStyle w:val="FSHRub1"/>
    </w:pPr>
    <w:r w:rsidRPr="00887EAA">
      <w:t>Motion till riksdagen</w:t>
    </w:r>
    <w:r w:rsidRPr="00887EAA">
      <w:br/>
    </w:r>
    <w:r w:rsidRPr="00887EAA">
      <w:fldChar w:fldCharType="begin" w:fldLock="1"/>
    </w:r>
    <w:r w:rsidRPr="00887EAA">
      <w:instrText xml:space="preserve"> DOCPROPERTY "YearUser" *\charformat </w:instrText>
    </w:r>
    <w:r w:rsidRPr="00887EAA">
      <w:fldChar w:fldCharType="separate"/>
    </w:r>
    <w:r w:rsidRPr="00887EAA">
      <w:t>2012/13</w:t>
    </w:r>
    <w:r w:rsidRPr="00887EAA">
      <w:fldChar w:fldCharType="end"/>
    </w:r>
    <w:r w:rsidRPr="00887EAA">
      <w:t>:</w:t>
    </w:r>
    <w:r w:rsidRPr="00887EAA">
      <w:fldChar w:fldCharType="begin" w:fldLock="1"/>
    </w:r>
    <w:r w:rsidRPr="00887EAA">
      <w:instrText xml:space="preserve"> DOCPROPERTY "Motionsnummer" *\charformat </w:instrText>
    </w:r>
    <w:r w:rsidRPr="00887EAA">
      <w:fldChar w:fldCharType="separate"/>
    </w:r>
    <w:r w:rsidRPr="00887EAA">
      <w:t>Kr249</w:t>
    </w:r>
    <w:r w:rsidRPr="00887EAA">
      <w:fldChar w:fldCharType="end"/>
    </w:r>
  </w:p>
  <w:p w:rsidR="00EF7BDA" w:rsidRPr="00887EAA" w:rsidRDefault="00EF7BDA">
    <w:pPr>
      <w:pStyle w:val="FSHNormalS5"/>
    </w:pPr>
    <w:r w:rsidRPr="00887EAA">
      <w:fldChar w:fldCharType="begin" w:fldLock="1"/>
    </w:r>
    <w:r w:rsidRPr="00887EAA">
      <w:instrText xml:space="preserve"> DOCPROPERTY "MotionarText" *\charformat </w:instrText>
    </w:r>
    <w:r w:rsidRPr="00887EAA">
      <w:fldChar w:fldCharType="separate"/>
    </w:r>
    <w:r w:rsidRPr="00887EAA">
      <w:t>av Monica Green (S)</w:t>
    </w:r>
    <w:r w:rsidRPr="00887EAA">
      <w:fldChar w:fldCharType="end"/>
    </w:r>
    <w:r w:rsidRPr="00887EAA">
      <w:br/>
    </w:r>
    <w:r w:rsidRPr="00887EAA">
      <w:fldChar w:fldCharType="begin" w:fldLock="1"/>
    </w:r>
    <w:r w:rsidRPr="00887EAA">
      <w:instrText xml:space="preserve"> DOCPROPERTY "SvarFrasKort" *\charformat </w:instrText>
    </w:r>
    <w:r w:rsidRPr="00887EAA">
      <w:fldChar w:fldCharType="end"/>
    </w:r>
  </w:p>
  <w:p w:rsidR="00EF7BDA" w:rsidRPr="00887EAA" w:rsidRDefault="00EF7BDA">
    <w:pPr>
      <w:pStyle w:val="FSHTitel"/>
    </w:pPr>
    <w:r w:rsidRPr="00887EAA">
      <w:fldChar w:fldCharType="begin" w:fldLock="1"/>
    </w:r>
    <w:r w:rsidRPr="00887EAA">
      <w:instrText xml:space="preserve"> DOCPROPERTY</w:instrText>
    </w:r>
    <w:r w:rsidRPr="00887EAA">
      <w:rPr>
        <w:sz w:val="18"/>
      </w:rPr>
      <w:instrText xml:space="preserve"> "RubrikSvar" *\charformat </w:instrText>
    </w:r>
    <w:r w:rsidRPr="00887EAA">
      <w:fldChar w:fldCharType="separate"/>
    </w:r>
    <w:r w:rsidRPr="00887EAA">
      <w:t>Gör kulturen mer tillgänglig genom digitalisering</w:t>
    </w:r>
    <w:r w:rsidRPr="00887EAA">
      <w:fldChar w:fldCharType="end"/>
    </w:r>
  </w:p>
  <w:p w:rsidR="00EF7BDA" w:rsidRPr="00887EAA" w:rsidRDefault="00EF7BDA">
    <w:pPr>
      <w:pStyle w:val="Normal00"/>
    </w:pPr>
  </w:p>
  <w:p w:rsidR="00EF7BDA" w:rsidRPr="00887EAA" w:rsidRDefault="00EF7B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14183410">
    <w:abstractNumId w:val="13"/>
  </w:num>
  <w:num w:numId="2" w16cid:durableId="1235430799">
    <w:abstractNumId w:val="11"/>
  </w:num>
  <w:num w:numId="3" w16cid:durableId="1960649665">
    <w:abstractNumId w:val="14"/>
  </w:num>
  <w:num w:numId="4" w16cid:durableId="1437562214">
    <w:abstractNumId w:val="8"/>
  </w:num>
  <w:num w:numId="5" w16cid:durableId="208955214">
    <w:abstractNumId w:val="3"/>
  </w:num>
  <w:num w:numId="6" w16cid:durableId="1734425324">
    <w:abstractNumId w:val="2"/>
  </w:num>
  <w:num w:numId="7" w16cid:durableId="561599947">
    <w:abstractNumId w:val="1"/>
  </w:num>
  <w:num w:numId="8" w16cid:durableId="177619655">
    <w:abstractNumId w:val="0"/>
  </w:num>
  <w:num w:numId="9" w16cid:durableId="402410320">
    <w:abstractNumId w:val="9"/>
  </w:num>
  <w:num w:numId="10" w16cid:durableId="180974841">
    <w:abstractNumId w:val="7"/>
  </w:num>
  <w:num w:numId="11" w16cid:durableId="1161971860">
    <w:abstractNumId w:val="6"/>
  </w:num>
  <w:num w:numId="12" w16cid:durableId="709648143">
    <w:abstractNumId w:val="5"/>
  </w:num>
  <w:num w:numId="13" w16cid:durableId="2115050326">
    <w:abstractNumId w:val="4"/>
  </w:num>
  <w:num w:numId="14" w16cid:durableId="1483617270">
    <w:abstractNumId w:val="16"/>
  </w:num>
  <w:num w:numId="15" w16cid:durableId="722412315">
    <w:abstractNumId w:val="12"/>
  </w:num>
  <w:num w:numId="16" w16cid:durableId="20066632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8EEB4B84-FF04-442A-9A21-DFB9FCCFE1B6}"/>
  </w:docVars>
  <w:rsids>
    <w:rsidRoot w:val="00771D25"/>
    <w:rsid w:val="00771D25"/>
    <w:rsid w:val="00887EAA"/>
    <w:rsid w:val="00E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DD5FEA5-0C43-4475-AF47-52768B69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1555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S3168</vt:lpstr>
    </vt:vector>
  </TitlesOfParts>
  <Company>Riksdagen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S3168</dc:title>
  <dc:subject>S3168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2012-11-29T15:02:00Z</cp:lastPrinted>
  <dcterms:created xsi:type="dcterms:W3CDTF">2025-12-17T22:45:00Z</dcterms:created>
  <dcterms:modified xsi:type="dcterms:W3CDTF">2025-12-17T22:45:00Z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Gör kulturen mer tillgänglig genom digitalisering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Gör kulturen mer tillgänglig genom digitalisering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S3168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20122013000000000083000031680069</vt:lpwstr>
  </property>
  <property fmtid="{D5CDD505-2E9C-101B-9397-08002B2CF9AE}" pid="47" name="datum">
    <vt:lpwstr>121003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20122013000000000083000031680069</vt:lpwstr>
  </property>
  <property fmtid="{D5CDD505-2E9C-101B-9397-08002B2CF9AE}" pid="50" name="nummer">
    <vt:lpwstr>249</vt:lpwstr>
  </property>
  <property fmtid="{D5CDD505-2E9C-101B-9397-08002B2CF9AE}" pid="51" name="utskottsbeteckning">
    <vt:lpwstr>Kr</vt:lpwstr>
  </property>
  <property fmtid="{D5CDD505-2E9C-101B-9397-08002B2CF9AE}" pid="52" name="GlobalUID">
    <vt:lpwstr>{2CF609D8-807A-4C4F-BEFB-9D64A9472DF5}</vt:lpwstr>
  </property>
  <property fmtid="{D5CDD505-2E9C-101B-9397-08002B2CF9AE}" pid="53" name="Överföringar">
    <vt:i4>0</vt:i4>
  </property>
  <property fmtid="{D5CDD505-2E9C-101B-9397-08002B2CF9AE}" pid="54" name="Checksum">
    <vt:lpwstr>*0001844420559*</vt:lpwstr>
  </property>
  <property fmtid="{D5CDD505-2E9C-101B-9397-08002B2CF9AE}" pid="55" name="skuggnummer">
    <vt:lpwstr>988</vt:lpwstr>
  </property>
  <property fmtid="{D5CDD505-2E9C-101B-9397-08002B2CF9AE}" pid="56" name="urixVersion">
    <vt:lpwstr>4.6.0.0</vt:lpwstr>
  </property>
  <property fmtid="{D5CDD505-2E9C-101B-9397-08002B2CF9AE}" pid="57" name="urixOrigin">
    <vt:lpwstr>121129 16:02:46.273</vt:lpwstr>
  </property>
  <property fmtid="{D5CDD505-2E9C-101B-9397-08002B2CF9AE}" pid="58" name="urixGuid">
    <vt:lpwstr>{94C918FD-E47C-4FFB-A867-999761B9DD38}</vt:lpwstr>
  </property>
</Properties>
</file>