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F833AC63B2477BA30B21F07FC9EE09"/>
        </w:placeholder>
        <w:text/>
      </w:sdtPr>
      <w:sdtEndPr/>
      <w:sdtContent>
        <w:p w:rsidRPr="009B062B" w:rsidR="00AF30DD" w:rsidP="00454C89" w:rsidRDefault="00AF30DD" w14:paraId="4E7D884A" w14:textId="77777777">
          <w:pPr>
            <w:pStyle w:val="Rubrik1"/>
            <w:spacing w:after="300"/>
          </w:pPr>
          <w:r w:rsidRPr="009B062B">
            <w:t>Förslag till riksdagsbeslut</w:t>
          </w:r>
        </w:p>
      </w:sdtContent>
    </w:sdt>
    <w:sdt>
      <w:sdtPr>
        <w:alias w:val="Yrkande 1"/>
        <w:tag w:val="eca9ce6a-c4f0-41f8-a9af-6318a8260c61"/>
        <w:id w:val="952055808"/>
        <w:lock w:val="sdtLocked"/>
      </w:sdtPr>
      <w:sdtEndPr/>
      <w:sdtContent>
        <w:p w:rsidR="003639F2" w:rsidRDefault="00F54D1B" w14:paraId="4E7D884B" w14:textId="77777777">
          <w:pPr>
            <w:pStyle w:val="Frslagstext"/>
          </w:pPr>
          <w:r>
            <w:t>Riksdagen ställer sig bakom det som anförs i motionen om att brottsoffer för våld i nära relationer och för hedersbrott bör lämna sitt samtycke för att verkställighet med fotboja ska kunna beviljas och tillkännager detta för regeringen.</w:t>
          </w:r>
        </w:p>
      </w:sdtContent>
    </w:sdt>
    <w:sdt>
      <w:sdtPr>
        <w:alias w:val="Yrkande 2"/>
        <w:tag w:val="1c821484-81ea-4f87-a6de-1750349bf64d"/>
        <w:id w:val="-1194379813"/>
        <w:lock w:val="sdtLocked"/>
      </w:sdtPr>
      <w:sdtEndPr/>
      <w:sdtContent>
        <w:p w:rsidR="003639F2" w:rsidRDefault="00F54D1B" w14:paraId="4E7D884C" w14:textId="77777777">
          <w:pPr>
            <w:pStyle w:val="Frslagstext"/>
          </w:pPr>
          <w:r>
            <w:t>Riksdagen ställer sig bakom det som anförs i motionen om Kriminalvårdens möjlighet att meddela vistelseförbud inom ett visst område för den dömde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D6329571EA75453EAC7F77AE71DB9F43"/>
        </w:placeholder>
        <w:text/>
      </w:sdtPr>
      <w:sdtEndPr>
        <w:rPr>
          <w14:numSpacing w14:val="default"/>
        </w:rPr>
      </w:sdtEndPr>
      <w:sdtContent>
        <w:p w:rsidRPr="009B062B" w:rsidR="006D79C9" w:rsidP="00333E95" w:rsidRDefault="006D79C9" w14:paraId="4E7D884D" w14:textId="77777777">
          <w:pPr>
            <w:pStyle w:val="Rubrik1"/>
          </w:pPr>
          <w:r>
            <w:t>Motivering</w:t>
          </w:r>
        </w:p>
      </w:sdtContent>
    </w:sdt>
    <w:p w:rsidRPr="006460CC" w:rsidR="003B6E0C" w:rsidP="006460CC" w:rsidRDefault="00F54D1B" w14:paraId="4E7D884E" w14:textId="44F160EC">
      <w:pPr>
        <w:pStyle w:val="Normalutanindragellerluft"/>
      </w:pPr>
      <w:r w:rsidRPr="006460CC">
        <w:t>S</w:t>
      </w:r>
      <w:r w:rsidRPr="006460CC" w:rsidR="003B6E0C">
        <w:t>traff, inte minst fängelsestraff, har med utvecklingen av ny teknik kunnat ta nya former än vad som tidigare var möjligt. Att regeringen nu återkommit med förslag kring hur denna form av verkställighet av ett fängelsestraff kan utvecklas för att bli mer ända</w:t>
      </w:r>
      <w:r w:rsidR="006460CC">
        <w:softHyphen/>
      </w:r>
      <w:r w:rsidRPr="006460CC" w:rsidR="003B6E0C">
        <w:t xml:space="preserve">målsenlig och effektiv är något som Centerpartiet välkomnar. Samtidigt kan regeringens förslag inte anses som tillfredsställande på ett antal punkter. </w:t>
      </w:r>
    </w:p>
    <w:p w:rsidRPr="006460CC" w:rsidR="003B6E0C" w:rsidP="006460CC" w:rsidRDefault="003B6E0C" w14:paraId="4E7D884F" w14:textId="7B201CAA">
      <w:r w:rsidRPr="006460CC">
        <w:t xml:space="preserve">Regeringen motiverar </w:t>
      </w:r>
      <w:r w:rsidRPr="006460CC" w:rsidR="00A43F66">
        <w:t xml:space="preserve">sina </w:t>
      </w:r>
      <w:r w:rsidRPr="006460CC">
        <w:t>förslag</w:t>
      </w:r>
      <w:r w:rsidRPr="006460CC" w:rsidR="00A43F66">
        <w:t xml:space="preserve"> </w:t>
      </w:r>
      <w:r w:rsidRPr="006460CC">
        <w:t>genom kostnadsbesparingar samt en mindre beläggning på svenska fängelse</w:t>
      </w:r>
      <w:r w:rsidRPr="006460CC" w:rsidR="00A43F66">
        <w:t>r</w:t>
      </w:r>
      <w:r w:rsidRPr="006460CC">
        <w:t xml:space="preserve"> och anstalter. Även om det självfallet kan vara en välkommen effekt givet den rådande överbeläggningen menar vi att </w:t>
      </w:r>
      <w:r w:rsidRPr="006460CC" w:rsidR="00404A82">
        <w:t>sådana övervä</w:t>
      </w:r>
      <w:r w:rsidR="006460CC">
        <w:softHyphen/>
      </w:r>
      <w:r w:rsidRPr="006460CC" w:rsidR="00404A82">
        <w:t xml:space="preserve">ganden inte bör utgöra grunden för hur ett fängelsestraff verkställs. Fokus borde </w:t>
      </w:r>
      <w:r w:rsidRPr="006460CC" w:rsidR="00404A82">
        <w:lastRenderedPageBreak/>
        <w:t xml:space="preserve">ligga i hur verkställandet inverkar på den dömdes förutsättningar och möjligheter att effektivt rehabiliteras samt för att förebygga återfallsrisk. Därtill måste även brottsoffrens trygghet vara </w:t>
      </w:r>
      <w:r w:rsidRPr="006460CC" w:rsidR="00A43F66">
        <w:t xml:space="preserve">en </w:t>
      </w:r>
      <w:r w:rsidRPr="006460CC" w:rsidR="00404A82">
        <w:t xml:space="preserve">central aspekt i sådana beslut. </w:t>
      </w:r>
    </w:p>
    <w:p w:rsidRPr="006460CC" w:rsidR="00404A82" w:rsidP="006460CC" w:rsidRDefault="00404A82" w14:paraId="4E7D8850" w14:textId="6DDEEC88">
      <w:r w:rsidRPr="006460CC">
        <w:t xml:space="preserve">Regeringens förslag </w:t>
      </w:r>
      <w:r w:rsidRPr="006460CC" w:rsidR="00A43F66">
        <w:t>beaktar inte</w:t>
      </w:r>
      <w:r w:rsidRPr="006460CC">
        <w:t xml:space="preserve"> problematiken som kan uppstå för de som är drab</w:t>
      </w:r>
      <w:r w:rsidR="006460CC">
        <w:softHyphen/>
      </w:r>
      <w:bookmarkStart w:name="_GoBack" w:id="1"/>
      <w:bookmarkEnd w:id="1"/>
      <w:r w:rsidRPr="006460CC">
        <w:t xml:space="preserve">bade av våld i nära relationer. De individer som lever i relationer eller tidigare </w:t>
      </w:r>
      <w:r w:rsidRPr="006460CC" w:rsidR="00A43F66">
        <w:t xml:space="preserve">levt i </w:t>
      </w:r>
      <w:r w:rsidRPr="006460CC">
        <w:t xml:space="preserve">relationer med dömda brottslingar är särskilt utsatta när det kommer till att </w:t>
      </w:r>
      <w:r w:rsidRPr="006460CC" w:rsidR="00A43F66">
        <w:t xml:space="preserve">åter </w:t>
      </w:r>
      <w:r w:rsidRPr="006460CC">
        <w:t xml:space="preserve">drabbas av våld eller hot. Det är därför särskilt angeläget att säkerställa </w:t>
      </w:r>
      <w:r w:rsidRPr="006460CC" w:rsidR="009072B7">
        <w:t xml:space="preserve">tryggheten för </w:t>
      </w:r>
      <w:r w:rsidRPr="006460CC" w:rsidR="00A43F66">
        <w:t>dessa individer.</w:t>
      </w:r>
      <w:r w:rsidRPr="006460CC" w:rsidR="009072B7">
        <w:t xml:space="preserve"> Detta kan exempelvis ske genom att trygga kvinno- och tjejjourernas lång</w:t>
      </w:r>
      <w:r w:rsidR="006460CC">
        <w:softHyphen/>
      </w:r>
      <w:r w:rsidRPr="006460CC" w:rsidR="009072B7">
        <w:t xml:space="preserve">siktiga finansiering. En bredare bild av vår politik vad avser våld i nära relationer </w:t>
      </w:r>
      <w:r w:rsidRPr="006460CC" w:rsidR="00A43F66">
        <w:t>återges</w:t>
      </w:r>
      <w:r w:rsidRPr="006460CC" w:rsidR="009072B7">
        <w:t xml:space="preserve"> i </w:t>
      </w:r>
      <w:r w:rsidRPr="006460CC" w:rsidR="00A43F66">
        <w:t>vår</w:t>
      </w:r>
      <w:r w:rsidRPr="006460CC" w:rsidR="009072B7">
        <w:t xml:space="preserve"> kommittémotion 2021/22:3514 Våld i nära relation – ett samhällsproblem. </w:t>
      </w:r>
    </w:p>
    <w:p w:rsidRPr="006460CC" w:rsidR="009072B7" w:rsidP="006460CC" w:rsidRDefault="00F54D1B" w14:paraId="4E7D8851" w14:textId="73CFB701">
      <w:r w:rsidRPr="006460CC">
        <w:t>I</w:t>
      </w:r>
      <w:r w:rsidRPr="006460CC" w:rsidR="009072B7">
        <w:t xml:space="preserve"> 2</w:t>
      </w:r>
      <w:r w:rsidRPr="006460CC">
        <w:t> </w:t>
      </w:r>
      <w:r w:rsidRPr="006460CC" w:rsidR="009072B7">
        <w:t xml:space="preserve">§ IÖVL anges att verkställighet med fotboja inte får bifallas för fallet att särskilda skäl föreligger. Sådana skäl, som återges i Kriminalvårdens allmänna råd om intensivövervakning med elektronisk kontroll </w:t>
      </w:r>
      <w:r w:rsidRPr="006460CC">
        <w:t>(</w:t>
      </w:r>
      <w:r w:rsidRPr="006460CC" w:rsidR="009072B7">
        <w:t>KVFS 2011:6</w:t>
      </w:r>
      <w:r w:rsidRPr="006460CC">
        <w:t>),</w:t>
      </w:r>
      <w:r w:rsidRPr="006460CC" w:rsidR="009072B7">
        <w:t xml:space="preserve"> är </w:t>
      </w:r>
      <w:r w:rsidRPr="006460CC">
        <w:t>bl.a.</w:t>
      </w:r>
      <w:r w:rsidRPr="006460CC" w:rsidR="009072B7">
        <w:t xml:space="preserve"> om den som brottet riktat sig mot sambott med den dömde i fråga eller om det kan antas inverka menligt på barn som den dömde delar bostad med. Om det finns en annan vuxen i den delade bostaden ska även denn</w:t>
      </w:r>
      <w:r w:rsidRPr="006460CC">
        <w:t>e</w:t>
      </w:r>
      <w:r w:rsidRPr="006460CC" w:rsidR="009072B7">
        <w:t xml:space="preserve"> samtycka till verkställighet med fotboja för att sådan verkställighet ska kunna beviljas. </w:t>
      </w:r>
      <w:r w:rsidRPr="006460CC" w:rsidR="00F2250E">
        <w:t xml:space="preserve">Centerpartiet menar att </w:t>
      </w:r>
      <w:r w:rsidRPr="006460CC" w:rsidR="00254CA9">
        <w:t>fler personer måste ges tillfälle att yttra sig över ett sådant beslut. Våld i nära relationer förekomm</w:t>
      </w:r>
      <w:r w:rsidRPr="006460CC" w:rsidR="00A43F66">
        <w:t>er</w:t>
      </w:r>
      <w:r w:rsidRPr="006460CC" w:rsidR="00254CA9">
        <w:t xml:space="preserve"> även i fall där brottsoffer och förövare inte bor tillsammans. Vidare kan även våld och hot förekomma mellan närstående som inte har en parrelation, exempelvis vid hedersrelaterade brott. Det vore således rimligt att i fall av våld i nära relation eller hedersbrott även</w:t>
      </w:r>
      <w:r w:rsidRPr="006460CC" w:rsidR="009A6997">
        <w:t xml:space="preserve"> uppställa som krav att den</w:t>
      </w:r>
      <w:r w:rsidRPr="006460CC" w:rsidR="00254CA9">
        <w:t xml:space="preserve"> den brottsdrabbade samtycker till verkställighet med fotboja för att sådan verkställighet ska kunna </w:t>
      </w:r>
      <w:r w:rsidRPr="006460CC" w:rsidR="009A6997">
        <w:t>beviljas</w:t>
      </w:r>
      <w:r w:rsidRPr="006460CC" w:rsidR="00254CA9">
        <w:t xml:space="preserve">. </w:t>
      </w:r>
    </w:p>
    <w:p w:rsidRPr="006460CC" w:rsidR="00254CA9" w:rsidP="006460CC" w:rsidRDefault="00254CA9" w14:paraId="4E7D8852" w14:textId="43CD69A0">
      <w:r w:rsidRPr="006460CC">
        <w:t>Vad avser regeringens förslag att ge Kriminalvården möjlighet att meddela vistelse</w:t>
      </w:r>
      <w:r w:rsidR="006460CC">
        <w:softHyphen/>
      </w:r>
      <w:r w:rsidRPr="006460CC">
        <w:t>förbud på vissa platser under verkställighet med fotboja</w:t>
      </w:r>
      <w:r w:rsidRPr="006460CC" w:rsidR="009A6997">
        <w:t xml:space="preserve"> finns även h</w:t>
      </w:r>
      <w:r w:rsidRPr="006460CC" w:rsidR="00F54D1B">
        <w:t>ä</w:t>
      </w:r>
      <w:r w:rsidRPr="006460CC" w:rsidR="009A6997">
        <w:t>r en nedprioriter</w:t>
      </w:r>
      <w:r w:rsidR="006460CC">
        <w:softHyphen/>
      </w:r>
      <w:r w:rsidRPr="006460CC" w:rsidR="009A6997">
        <w:t>ing av brottsoffer</w:t>
      </w:r>
      <w:r w:rsidRPr="006460CC">
        <w:t xml:space="preserve">. </w:t>
      </w:r>
      <w:r w:rsidRPr="006460CC" w:rsidR="009A6997">
        <w:t xml:space="preserve">Även om det är angeläget att sådana vistelseförbud inte kränker den dömdes fri- och rättigheter i för stor utsträckning så måste det fortfarande sättas i proportion till verkställighet på anstalt, vilket utgör normen. </w:t>
      </w:r>
      <w:r w:rsidRPr="006460CC" w:rsidR="00DE7B59">
        <w:t xml:space="preserve">En central aspekt i sådana vistelseförbud bör vara att </w:t>
      </w:r>
      <w:r w:rsidRPr="006460CC" w:rsidR="00F54D1B">
        <w:t>säkerställa</w:t>
      </w:r>
      <w:r w:rsidRPr="006460CC" w:rsidR="00DE7B59">
        <w:t xml:space="preserve"> de brottsdrabbade</w:t>
      </w:r>
      <w:r w:rsidRPr="006460CC" w:rsidR="009A6997">
        <w:t xml:space="preserve">s intresse </w:t>
      </w:r>
      <w:r w:rsidRPr="006460CC" w:rsidR="00F54D1B">
        <w:t xml:space="preserve">av </w:t>
      </w:r>
      <w:r w:rsidRPr="006460CC" w:rsidR="009A6997">
        <w:t xml:space="preserve">att </w:t>
      </w:r>
      <w:r w:rsidRPr="006460CC" w:rsidR="00DE7B59">
        <w:t>inte behöva konfronteras med sin</w:t>
      </w:r>
      <w:r w:rsidRPr="006460CC" w:rsidR="00F54D1B">
        <w:t>a</w:t>
      </w:r>
      <w:r w:rsidRPr="006460CC" w:rsidR="00DE7B59">
        <w:t xml:space="preserve"> förövare under strafftiden. Således borde de områden som beläggs med sådana vi</w:t>
      </w:r>
      <w:r w:rsidRPr="006460CC" w:rsidR="00F54D1B">
        <w:t>stelse</w:t>
      </w:r>
      <w:r w:rsidRPr="006460CC" w:rsidR="00DE7B59">
        <w:t xml:space="preserve">förbud vara större än den omedelbara närheten kring ett brottsoffers bostad. </w:t>
      </w:r>
    </w:p>
    <w:sdt>
      <w:sdtPr>
        <w:alias w:val="CC_Underskrifter"/>
        <w:tag w:val="CC_Underskrifter"/>
        <w:id w:val="583496634"/>
        <w:lock w:val="sdtContentLocked"/>
        <w:placeholder>
          <w:docPart w:val="8BDBC8356A1E41CE8B8BF9989D8FE321"/>
        </w:placeholder>
      </w:sdtPr>
      <w:sdtEndPr/>
      <w:sdtContent>
        <w:p w:rsidR="00454C89" w:rsidP="00016704" w:rsidRDefault="00454C89" w14:paraId="4E7D8855" w14:textId="77777777"/>
        <w:p w:rsidRPr="008E0FE2" w:rsidR="004801AC" w:rsidP="00016704" w:rsidRDefault="00CF0C3C" w14:paraId="4E7D8856" w14:textId="77777777"/>
      </w:sdtContent>
    </w:sdt>
    <w:tbl>
      <w:tblPr>
        <w:tblW w:w="5000" w:type="pct"/>
        <w:tblLook w:val="04A0" w:firstRow="1" w:lastRow="0" w:firstColumn="1" w:lastColumn="0" w:noHBand="0" w:noVBand="1"/>
        <w:tblCaption w:val="underskrifter"/>
      </w:tblPr>
      <w:tblGrid>
        <w:gridCol w:w="4252"/>
        <w:gridCol w:w="4252"/>
      </w:tblGrid>
      <w:tr w:rsidR="003639F2" w14:paraId="4E7D8859" w14:textId="77777777">
        <w:trPr>
          <w:cantSplit/>
        </w:trPr>
        <w:tc>
          <w:tcPr>
            <w:tcW w:w="50" w:type="pct"/>
            <w:vAlign w:val="bottom"/>
          </w:tcPr>
          <w:p w:rsidR="003639F2" w:rsidRDefault="00F54D1B" w14:paraId="4E7D8857" w14:textId="77777777">
            <w:pPr>
              <w:pStyle w:val="Underskrifter"/>
            </w:pPr>
            <w:r>
              <w:t>Johan Hedin (C)</w:t>
            </w:r>
          </w:p>
        </w:tc>
        <w:tc>
          <w:tcPr>
            <w:tcW w:w="50" w:type="pct"/>
            <w:vAlign w:val="bottom"/>
          </w:tcPr>
          <w:p w:rsidR="003639F2" w:rsidRDefault="00F54D1B" w14:paraId="4E7D8858" w14:textId="77777777">
            <w:pPr>
              <w:pStyle w:val="Underskrifter"/>
            </w:pPr>
            <w:r>
              <w:t>Malin Björk (C)</w:t>
            </w:r>
          </w:p>
        </w:tc>
      </w:tr>
      <w:tr w:rsidR="003639F2" w14:paraId="4E7D885B" w14:textId="77777777">
        <w:trPr>
          <w:gridAfter w:val="1"/>
          <w:wAfter w:w="4252" w:type="dxa"/>
          <w:cantSplit/>
        </w:trPr>
        <w:tc>
          <w:tcPr>
            <w:tcW w:w="50" w:type="pct"/>
            <w:vAlign w:val="bottom"/>
          </w:tcPr>
          <w:p w:rsidR="003639F2" w:rsidRDefault="00F54D1B" w14:paraId="4E7D885A" w14:textId="77777777">
            <w:pPr>
              <w:pStyle w:val="Underskrifter"/>
            </w:pPr>
            <w:r>
              <w:t>Helena Vilhelmsson (C)</w:t>
            </w:r>
          </w:p>
        </w:tc>
      </w:tr>
    </w:tbl>
    <w:p w:rsidR="000A052D" w:rsidRDefault="000A052D" w14:paraId="4E7D885C" w14:textId="77777777"/>
    <w:sectPr w:rsidR="000A052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885E" w14:textId="77777777" w:rsidR="00E418FB" w:rsidRDefault="00E418FB" w:rsidP="000C1CAD">
      <w:pPr>
        <w:spacing w:line="240" w:lineRule="auto"/>
      </w:pPr>
      <w:r>
        <w:separator/>
      </w:r>
    </w:p>
  </w:endnote>
  <w:endnote w:type="continuationSeparator" w:id="0">
    <w:p w14:paraId="4E7D885F" w14:textId="77777777" w:rsidR="00E418FB" w:rsidRDefault="00E41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8864" w14:textId="77777777" w:rsidR="001254D2" w:rsidRDefault="001254D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8865" w14:textId="77777777" w:rsidR="001254D2" w:rsidRDefault="001254D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886D" w14:textId="77777777" w:rsidR="001254D2" w:rsidRPr="00016704" w:rsidRDefault="001254D2" w:rsidP="000167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885C" w14:textId="77777777" w:rsidR="00E418FB" w:rsidRDefault="00E418FB" w:rsidP="000C1CAD">
      <w:pPr>
        <w:spacing w:line="240" w:lineRule="auto"/>
      </w:pPr>
      <w:r>
        <w:separator/>
      </w:r>
    </w:p>
  </w:footnote>
  <w:footnote w:type="continuationSeparator" w:id="0">
    <w:p w14:paraId="4E7D885D" w14:textId="77777777" w:rsidR="00E418FB" w:rsidRDefault="00E418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8860" w14:textId="77777777" w:rsidR="001254D2" w:rsidRDefault="001254D2"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D886E" wp14:editId="4E7D88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D8872" w14:textId="77777777" w:rsidR="001254D2" w:rsidRDefault="00CF0C3C" w:rsidP="008103B5">
                          <w:pPr>
                            <w:jc w:val="right"/>
                          </w:pPr>
                          <w:sdt>
                            <w:sdtPr>
                              <w:alias w:val="CC_Noformat_Partikod"/>
                              <w:tag w:val="CC_Noformat_Partikod"/>
                              <w:id w:val="-53464382"/>
                              <w:placeholder>
                                <w:docPart w:val="C4CF958CDFE04D7581D317D9ADC296E6"/>
                              </w:placeholder>
                              <w:text/>
                            </w:sdtPr>
                            <w:sdtEndPr/>
                            <w:sdtContent>
                              <w:r w:rsidR="001254D2">
                                <w:t>C</w:t>
                              </w:r>
                            </w:sdtContent>
                          </w:sdt>
                          <w:sdt>
                            <w:sdtPr>
                              <w:alias w:val="CC_Noformat_Partinummer"/>
                              <w:tag w:val="CC_Noformat_Partinummer"/>
                              <w:id w:val="-1709555926"/>
                              <w:placeholder>
                                <w:docPart w:val="73211323399F408E9CC1FB27F762808D"/>
                              </w:placeholder>
                              <w:showingPlcHdr/>
                              <w:text/>
                            </w:sdtPr>
                            <w:sdtEndPr/>
                            <w:sdtContent>
                              <w:r w:rsidR="001254D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D88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D8872" w14:textId="77777777" w:rsidR="001254D2" w:rsidRDefault="00CF0C3C" w:rsidP="008103B5">
                    <w:pPr>
                      <w:jc w:val="right"/>
                    </w:pPr>
                    <w:sdt>
                      <w:sdtPr>
                        <w:alias w:val="CC_Noformat_Partikod"/>
                        <w:tag w:val="CC_Noformat_Partikod"/>
                        <w:id w:val="-53464382"/>
                        <w:placeholder>
                          <w:docPart w:val="C4CF958CDFE04D7581D317D9ADC296E6"/>
                        </w:placeholder>
                        <w:text/>
                      </w:sdtPr>
                      <w:sdtEndPr/>
                      <w:sdtContent>
                        <w:r w:rsidR="001254D2">
                          <w:t>C</w:t>
                        </w:r>
                      </w:sdtContent>
                    </w:sdt>
                    <w:sdt>
                      <w:sdtPr>
                        <w:alias w:val="CC_Noformat_Partinummer"/>
                        <w:tag w:val="CC_Noformat_Partinummer"/>
                        <w:id w:val="-1709555926"/>
                        <w:placeholder>
                          <w:docPart w:val="73211323399F408E9CC1FB27F762808D"/>
                        </w:placeholder>
                        <w:showingPlcHdr/>
                        <w:text/>
                      </w:sdtPr>
                      <w:sdtEndPr/>
                      <w:sdtContent>
                        <w:r w:rsidR="001254D2">
                          <w:t xml:space="preserve"> </w:t>
                        </w:r>
                      </w:sdtContent>
                    </w:sdt>
                  </w:p>
                </w:txbxContent>
              </v:textbox>
              <w10:wrap anchorx="page"/>
            </v:shape>
          </w:pict>
        </mc:Fallback>
      </mc:AlternateContent>
    </w:r>
  </w:p>
  <w:p w14:paraId="4E7D8861" w14:textId="77777777" w:rsidR="001254D2" w:rsidRPr="00293C4F" w:rsidRDefault="001254D2"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8862" w14:textId="77777777" w:rsidR="001254D2" w:rsidRDefault="001254D2" w:rsidP="008563AC">
    <w:pPr>
      <w:jc w:val="right"/>
    </w:pPr>
  </w:p>
  <w:p w14:paraId="4E7D8863" w14:textId="77777777" w:rsidR="001254D2" w:rsidRDefault="001254D2"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8866" w14:textId="77777777" w:rsidR="001254D2" w:rsidRDefault="00CF0C3C" w:rsidP="008563AC">
    <w:pPr>
      <w:jc w:val="right"/>
    </w:pPr>
    <w:sdt>
      <w:sdtPr>
        <w:alias w:val="cc_Logo"/>
        <w:tag w:val="cc_Logo"/>
        <w:id w:val="-2124838662"/>
        <w:lock w:val="sdtContentLocked"/>
      </w:sdtPr>
      <w:sdtEndPr/>
      <w:sdtContent>
        <w:r w:rsidR="001254D2">
          <w:rPr>
            <w:noProof/>
            <w:lang w:eastAsia="sv-SE"/>
          </w:rPr>
          <w:drawing>
            <wp:anchor distT="0" distB="0" distL="114300" distR="114300" simplePos="0" relativeHeight="251663360" behindDoc="0" locked="0" layoutInCell="1" allowOverlap="1" wp14:anchorId="4E7D8870" wp14:editId="4E7D88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D8867" w14:textId="77777777" w:rsidR="001254D2" w:rsidRDefault="00CF0C3C" w:rsidP="00A314CF">
    <w:pPr>
      <w:pStyle w:val="FSHNormal"/>
      <w:spacing w:before="40"/>
    </w:pPr>
    <w:sdt>
      <w:sdtPr>
        <w:alias w:val="CC_Noformat_Motionstyp"/>
        <w:tag w:val="CC_Noformat_Motionstyp"/>
        <w:id w:val="1162973129"/>
        <w:lock w:val="sdtContentLocked"/>
        <w15:appearance w15:val="hidden"/>
        <w:text/>
      </w:sdtPr>
      <w:sdtEndPr/>
      <w:sdtContent>
        <w:r w:rsidR="00016704">
          <w:t>Kommittémotion</w:t>
        </w:r>
      </w:sdtContent>
    </w:sdt>
    <w:r w:rsidR="001254D2">
      <w:t xml:space="preserve"> </w:t>
    </w:r>
    <w:sdt>
      <w:sdtPr>
        <w:alias w:val="CC_Noformat_Partikod"/>
        <w:tag w:val="CC_Noformat_Partikod"/>
        <w:id w:val="1471015553"/>
        <w:text/>
      </w:sdtPr>
      <w:sdtEndPr/>
      <w:sdtContent>
        <w:r w:rsidR="001254D2">
          <w:t>C</w:t>
        </w:r>
      </w:sdtContent>
    </w:sdt>
    <w:sdt>
      <w:sdtPr>
        <w:alias w:val="CC_Noformat_Partinummer"/>
        <w:tag w:val="CC_Noformat_Partinummer"/>
        <w:id w:val="-2014525982"/>
        <w:showingPlcHdr/>
        <w:text/>
      </w:sdtPr>
      <w:sdtEndPr/>
      <w:sdtContent>
        <w:r w:rsidR="001254D2">
          <w:t xml:space="preserve"> </w:t>
        </w:r>
      </w:sdtContent>
    </w:sdt>
  </w:p>
  <w:p w14:paraId="4E7D8868" w14:textId="77777777" w:rsidR="001254D2" w:rsidRPr="008227B3" w:rsidRDefault="00CF0C3C" w:rsidP="008227B3">
    <w:pPr>
      <w:pStyle w:val="MotionTIllRiksdagen"/>
    </w:pPr>
    <w:sdt>
      <w:sdtPr>
        <w:alias w:val="CC_Boilerplate_1"/>
        <w:tag w:val="CC_Boilerplate_1"/>
        <w:id w:val="2134750458"/>
        <w:lock w:val="sdtContentLocked"/>
        <w15:appearance w15:val="hidden"/>
        <w:text/>
      </w:sdtPr>
      <w:sdtEndPr/>
      <w:sdtContent>
        <w:r w:rsidR="001254D2" w:rsidRPr="008227B3">
          <w:t>Motion till riksdagen </w:t>
        </w:r>
      </w:sdtContent>
    </w:sdt>
  </w:p>
  <w:p w14:paraId="4E7D8869" w14:textId="77777777" w:rsidR="001254D2" w:rsidRPr="008227B3" w:rsidRDefault="00CF0C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7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704">
          <w:t>:4598</w:t>
        </w:r>
      </w:sdtContent>
    </w:sdt>
  </w:p>
  <w:p w14:paraId="4E7D886A" w14:textId="77777777" w:rsidR="001254D2" w:rsidRDefault="00CF0C3C" w:rsidP="00E03A3D">
    <w:pPr>
      <w:pStyle w:val="Motionr"/>
    </w:pPr>
    <w:sdt>
      <w:sdtPr>
        <w:alias w:val="CC_Noformat_Avtext"/>
        <w:tag w:val="CC_Noformat_Avtext"/>
        <w:id w:val="-2020768203"/>
        <w:lock w:val="sdtContentLocked"/>
        <w:placeholder>
          <w:docPart w:val="7016F56B07D942D19D4850B9E21BB43D"/>
        </w:placeholder>
        <w15:appearance w15:val="hidden"/>
        <w:text/>
      </w:sdtPr>
      <w:sdtEndPr/>
      <w:sdtContent>
        <w:r w:rsidR="00016704">
          <w:t>av Johan Hedin m.fl. (C)</w:t>
        </w:r>
      </w:sdtContent>
    </w:sdt>
  </w:p>
  <w:sdt>
    <w:sdtPr>
      <w:alias w:val="CC_Noformat_Rubtext"/>
      <w:tag w:val="CC_Noformat_Rubtext"/>
      <w:id w:val="-218060500"/>
      <w:lock w:val="sdtLocked"/>
      <w:placeholder>
        <w:docPart w:val="54D71115323C45F4A741A10AAC34185F"/>
      </w:placeholder>
      <w:text/>
    </w:sdtPr>
    <w:sdtEndPr/>
    <w:sdtContent>
      <w:p w14:paraId="4E7D886B" w14:textId="77777777" w:rsidR="001254D2" w:rsidRDefault="000724AA" w:rsidP="00283E0F">
        <w:pPr>
          <w:pStyle w:val="FSHRub2"/>
        </w:pPr>
        <w:r>
          <w:t>med anledning av prop. 2021/22:196 Ökad kontroll vid verkställighet av fängelse med fotboja</w:t>
        </w:r>
      </w:p>
    </w:sdtContent>
  </w:sdt>
  <w:sdt>
    <w:sdtPr>
      <w:alias w:val="CC_Boilerplate_3"/>
      <w:tag w:val="CC_Boilerplate_3"/>
      <w:id w:val="1606463544"/>
      <w:lock w:val="sdtContentLocked"/>
      <w15:appearance w15:val="hidden"/>
      <w:text w:multiLine="1"/>
    </w:sdtPr>
    <w:sdtEndPr/>
    <w:sdtContent>
      <w:p w14:paraId="4E7D886C" w14:textId="77777777" w:rsidR="001254D2" w:rsidRDefault="001254D2"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7D323F"/>
    <w:multiLevelType w:val="hybridMultilevel"/>
    <w:tmpl w:val="9828B9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54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70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583"/>
    <w:rsid w:val="0006767D"/>
    <w:rsid w:val="00070A5C"/>
    <w:rsid w:val="000710A5"/>
    <w:rsid w:val="00071630"/>
    <w:rsid w:val="00071671"/>
    <w:rsid w:val="000719B7"/>
    <w:rsid w:val="000721ED"/>
    <w:rsid w:val="000724AA"/>
    <w:rsid w:val="000724B8"/>
    <w:rsid w:val="00072835"/>
    <w:rsid w:val="0007290B"/>
    <w:rsid w:val="000732C2"/>
    <w:rsid w:val="000734AE"/>
    <w:rsid w:val="00073DBB"/>
    <w:rsid w:val="00073EC2"/>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52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4D2"/>
    <w:rsid w:val="00130490"/>
    <w:rsid w:val="00130FEC"/>
    <w:rsid w:val="00131549"/>
    <w:rsid w:val="001332AB"/>
    <w:rsid w:val="00133BE2"/>
    <w:rsid w:val="00133F4F"/>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5C"/>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1A"/>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407"/>
    <w:rsid w:val="002539E9"/>
    <w:rsid w:val="00253FFE"/>
    <w:rsid w:val="002543B3"/>
    <w:rsid w:val="00254CA9"/>
    <w:rsid w:val="00254E5A"/>
    <w:rsid w:val="0025501B"/>
    <w:rsid w:val="002551EA"/>
    <w:rsid w:val="0025680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84"/>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3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08"/>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A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2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F2"/>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E0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077"/>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A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8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C89"/>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77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FA"/>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4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5C"/>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CC"/>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771"/>
    <w:rsid w:val="00696B2A"/>
    <w:rsid w:val="00697084"/>
    <w:rsid w:val="00697223"/>
    <w:rsid w:val="006979DA"/>
    <w:rsid w:val="00697CD5"/>
    <w:rsid w:val="006A06B2"/>
    <w:rsid w:val="006A1413"/>
    <w:rsid w:val="006A1BAD"/>
    <w:rsid w:val="006A2360"/>
    <w:rsid w:val="006A2606"/>
    <w:rsid w:val="006A337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3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53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47"/>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1E2E"/>
    <w:rsid w:val="00902AB6"/>
    <w:rsid w:val="00902EE4"/>
    <w:rsid w:val="00903C78"/>
    <w:rsid w:val="00903E2A"/>
    <w:rsid w:val="00903FEE"/>
    <w:rsid w:val="009043FE"/>
    <w:rsid w:val="009044E4"/>
    <w:rsid w:val="00904DBD"/>
    <w:rsid w:val="0090574E"/>
    <w:rsid w:val="0090578D"/>
    <w:rsid w:val="00905940"/>
    <w:rsid w:val="00905C36"/>
    <w:rsid w:val="00905F89"/>
    <w:rsid w:val="009072B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1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97"/>
    <w:rsid w:val="009A6BFE"/>
    <w:rsid w:val="009A709D"/>
    <w:rsid w:val="009B019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7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2C"/>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6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27"/>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3C"/>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21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5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FB"/>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EC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3E"/>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0E"/>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1B"/>
    <w:rsid w:val="00F55331"/>
    <w:rsid w:val="00F55F38"/>
    <w:rsid w:val="00F55FA4"/>
    <w:rsid w:val="00F5648F"/>
    <w:rsid w:val="00F5735D"/>
    <w:rsid w:val="00F57966"/>
    <w:rsid w:val="00F60262"/>
    <w:rsid w:val="00F6045E"/>
    <w:rsid w:val="00F616F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7D8849"/>
  <w15:chartTrackingRefBased/>
  <w15:docId w15:val="{1208D78E-93AE-46CC-A2BF-74DAC9AE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F833AC63B2477BA30B21F07FC9EE09"/>
        <w:category>
          <w:name w:val="Allmänt"/>
          <w:gallery w:val="placeholder"/>
        </w:category>
        <w:types>
          <w:type w:val="bbPlcHdr"/>
        </w:types>
        <w:behaviors>
          <w:behavior w:val="content"/>
        </w:behaviors>
        <w:guid w:val="{E2D3245C-7DF0-44BF-ACD1-179F68B27103}"/>
      </w:docPartPr>
      <w:docPartBody>
        <w:p w:rsidR="00AD7CFD" w:rsidRDefault="00AD7CFD">
          <w:pPr>
            <w:pStyle w:val="6BF833AC63B2477BA30B21F07FC9EE09"/>
          </w:pPr>
          <w:r w:rsidRPr="005A0A93">
            <w:rPr>
              <w:rStyle w:val="Platshllartext"/>
            </w:rPr>
            <w:t>Förslag till riksdagsbeslut</w:t>
          </w:r>
        </w:p>
      </w:docPartBody>
    </w:docPart>
    <w:docPart>
      <w:docPartPr>
        <w:name w:val="D6329571EA75453EAC7F77AE71DB9F43"/>
        <w:category>
          <w:name w:val="Allmänt"/>
          <w:gallery w:val="placeholder"/>
        </w:category>
        <w:types>
          <w:type w:val="bbPlcHdr"/>
        </w:types>
        <w:behaviors>
          <w:behavior w:val="content"/>
        </w:behaviors>
        <w:guid w:val="{2FD6A7BE-0DE5-409B-9501-C1BA12DD7129}"/>
      </w:docPartPr>
      <w:docPartBody>
        <w:p w:rsidR="00AD7CFD" w:rsidRDefault="00AD7CFD">
          <w:pPr>
            <w:pStyle w:val="D6329571EA75453EAC7F77AE71DB9F43"/>
          </w:pPr>
          <w:r w:rsidRPr="005A0A93">
            <w:rPr>
              <w:rStyle w:val="Platshllartext"/>
            </w:rPr>
            <w:t>Motivering</w:t>
          </w:r>
        </w:p>
      </w:docPartBody>
    </w:docPart>
    <w:docPart>
      <w:docPartPr>
        <w:name w:val="C4CF958CDFE04D7581D317D9ADC296E6"/>
        <w:category>
          <w:name w:val="Allmänt"/>
          <w:gallery w:val="placeholder"/>
        </w:category>
        <w:types>
          <w:type w:val="bbPlcHdr"/>
        </w:types>
        <w:behaviors>
          <w:behavior w:val="content"/>
        </w:behaviors>
        <w:guid w:val="{3B8B3870-A346-4372-8508-2DB794CF93A2}"/>
      </w:docPartPr>
      <w:docPartBody>
        <w:p w:rsidR="00AD7CFD" w:rsidRDefault="00AD7CFD">
          <w:pPr>
            <w:pStyle w:val="C4CF958CDFE04D7581D317D9ADC296E6"/>
          </w:pPr>
          <w:r>
            <w:rPr>
              <w:rStyle w:val="Platshllartext"/>
            </w:rPr>
            <w:t xml:space="preserve"> </w:t>
          </w:r>
        </w:p>
      </w:docPartBody>
    </w:docPart>
    <w:docPart>
      <w:docPartPr>
        <w:name w:val="73211323399F408E9CC1FB27F762808D"/>
        <w:category>
          <w:name w:val="Allmänt"/>
          <w:gallery w:val="placeholder"/>
        </w:category>
        <w:types>
          <w:type w:val="bbPlcHdr"/>
        </w:types>
        <w:behaviors>
          <w:behavior w:val="content"/>
        </w:behaviors>
        <w:guid w:val="{E89D515E-2827-4AF4-80F3-72368016CA0F}"/>
      </w:docPartPr>
      <w:docPartBody>
        <w:p w:rsidR="00AD7CFD" w:rsidRDefault="00AD7CFD">
          <w:pPr>
            <w:pStyle w:val="73211323399F408E9CC1FB27F762808D"/>
          </w:pPr>
          <w:r>
            <w:t xml:space="preserve"> </w:t>
          </w:r>
        </w:p>
      </w:docPartBody>
    </w:docPart>
    <w:docPart>
      <w:docPartPr>
        <w:name w:val="7016F56B07D942D19D4850B9E21BB43D"/>
        <w:category>
          <w:name w:val="Allmänt"/>
          <w:gallery w:val="placeholder"/>
        </w:category>
        <w:types>
          <w:type w:val="bbPlcHdr"/>
        </w:types>
        <w:behaviors>
          <w:behavior w:val="content"/>
        </w:behaviors>
        <w:guid w:val="{E24F55E6-C249-4C79-90BD-D4F0CC8AA9DA}"/>
      </w:docPartPr>
      <w:docPartBody>
        <w:p w:rsidR="00AD7CFD" w:rsidRDefault="00AD7CFD" w:rsidP="00AD7CFD">
          <w:pPr>
            <w:pStyle w:val="7016F56B07D942D19D4850B9E21BB4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D71115323C45F4A741A10AAC34185F"/>
        <w:category>
          <w:name w:val="Allmänt"/>
          <w:gallery w:val="placeholder"/>
        </w:category>
        <w:types>
          <w:type w:val="bbPlcHdr"/>
        </w:types>
        <w:behaviors>
          <w:behavior w:val="content"/>
        </w:behaviors>
        <w:guid w:val="{539C21F8-1912-47A2-B45E-9802B3EC1FE1}"/>
      </w:docPartPr>
      <w:docPartBody>
        <w:p w:rsidR="00AD7CFD" w:rsidRDefault="00AD7CFD" w:rsidP="00AD7CFD">
          <w:pPr>
            <w:pStyle w:val="54D71115323C45F4A741A10AAC34185F"/>
          </w:pPr>
          <w:r w:rsidRPr="00AA4635">
            <w:rPr>
              <w:rStyle w:val="FrslagstextChar"/>
              <w:color w:val="F4B083"/>
            </w:rPr>
            <w:t>[ange din text här]</w:t>
          </w:r>
        </w:p>
      </w:docPartBody>
    </w:docPart>
    <w:docPart>
      <w:docPartPr>
        <w:name w:val="8BDBC8356A1E41CE8B8BF9989D8FE321"/>
        <w:category>
          <w:name w:val="Allmänt"/>
          <w:gallery w:val="placeholder"/>
        </w:category>
        <w:types>
          <w:type w:val="bbPlcHdr"/>
        </w:types>
        <w:behaviors>
          <w:behavior w:val="content"/>
        </w:behaviors>
        <w:guid w:val="{E23DADC4-F852-4E23-B711-8AAB8A46F27C}"/>
      </w:docPartPr>
      <w:docPartBody>
        <w:p w:rsidR="002D2A7A" w:rsidRDefault="002D2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FD"/>
    <w:rsid w:val="000151F7"/>
    <w:rsid w:val="000C5D46"/>
    <w:rsid w:val="001365E2"/>
    <w:rsid w:val="00195940"/>
    <w:rsid w:val="001B4C72"/>
    <w:rsid w:val="001C2446"/>
    <w:rsid w:val="002D2A7A"/>
    <w:rsid w:val="003A0AB7"/>
    <w:rsid w:val="004855CE"/>
    <w:rsid w:val="006F30DE"/>
    <w:rsid w:val="00726C6B"/>
    <w:rsid w:val="007C6650"/>
    <w:rsid w:val="0081182C"/>
    <w:rsid w:val="008821D3"/>
    <w:rsid w:val="009A4D95"/>
    <w:rsid w:val="00AD7CFD"/>
    <w:rsid w:val="00C02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7CFD"/>
    <w:rPr>
      <w:color w:val="F4B083" w:themeColor="accent2" w:themeTint="99"/>
    </w:rPr>
  </w:style>
  <w:style w:type="paragraph" w:customStyle="1" w:styleId="6BF833AC63B2477BA30B21F07FC9EE09">
    <w:name w:val="6BF833AC63B2477BA30B21F07FC9EE09"/>
  </w:style>
  <w:style w:type="paragraph" w:customStyle="1" w:styleId="0E887C1F5EB7423797052B219CE9A65E">
    <w:name w:val="0E887C1F5EB7423797052B219CE9A65E"/>
  </w:style>
  <w:style w:type="paragraph" w:customStyle="1" w:styleId="Frslagstext">
    <w:name w:val="Förslagstext"/>
    <w:aliases w:val="Yrkande,Hemstlatt"/>
    <w:basedOn w:val="Normal"/>
    <w:link w:val="FrslagstextChar"/>
    <w:uiPriority w:val="2"/>
    <w:rsid w:val="00AD7CF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AD7CFD"/>
    <w:rPr>
      <w:rFonts w:eastAsiaTheme="minorHAnsi"/>
      <w:kern w:val="28"/>
      <w:sz w:val="24"/>
      <w:szCs w:val="24"/>
      <w:lang w:eastAsia="en-US"/>
      <w14:numSpacing w14:val="proportional"/>
    </w:rPr>
  </w:style>
  <w:style w:type="paragraph" w:customStyle="1" w:styleId="99956580584F41B58AEB890BE48F6612">
    <w:name w:val="99956580584F41B58AEB890BE48F6612"/>
  </w:style>
  <w:style w:type="paragraph" w:customStyle="1" w:styleId="D6329571EA75453EAC7F77AE71DB9F43">
    <w:name w:val="D6329571EA75453EAC7F77AE71DB9F43"/>
  </w:style>
  <w:style w:type="paragraph" w:customStyle="1" w:styleId="C81806E5405543DAADBBAB1D3B2FA9F3">
    <w:name w:val="C81806E5405543DAADBBAB1D3B2FA9F3"/>
  </w:style>
  <w:style w:type="paragraph" w:customStyle="1" w:styleId="BD50A843478F4BF5BB9EDBD345D8D9D9">
    <w:name w:val="BD50A843478F4BF5BB9EDBD345D8D9D9"/>
  </w:style>
  <w:style w:type="paragraph" w:customStyle="1" w:styleId="C4CF958CDFE04D7581D317D9ADC296E6">
    <w:name w:val="C4CF958CDFE04D7581D317D9ADC296E6"/>
  </w:style>
  <w:style w:type="paragraph" w:customStyle="1" w:styleId="73211323399F408E9CC1FB27F762808D">
    <w:name w:val="73211323399F408E9CC1FB27F762808D"/>
  </w:style>
  <w:style w:type="paragraph" w:customStyle="1" w:styleId="7016F56B07D942D19D4850B9E21BB43D">
    <w:name w:val="7016F56B07D942D19D4850B9E21BB43D"/>
    <w:rsid w:val="00AD7CFD"/>
  </w:style>
  <w:style w:type="paragraph" w:customStyle="1" w:styleId="54D71115323C45F4A741A10AAC34185F">
    <w:name w:val="54D71115323C45F4A741A10AAC34185F"/>
    <w:rsid w:val="00AD7CFD"/>
  </w:style>
  <w:style w:type="paragraph" w:customStyle="1" w:styleId="B23EBA88CCA146439FAE9FDB353B1656">
    <w:name w:val="B23EBA88CCA146439FAE9FDB353B1656"/>
    <w:rsid w:val="00AD7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61DD1-9EA8-4152-9529-3B8AB0ADC41E}"/>
</file>

<file path=customXml/itemProps2.xml><?xml version="1.0" encoding="utf-8"?>
<ds:datastoreItem xmlns:ds="http://schemas.openxmlformats.org/officeDocument/2006/customXml" ds:itemID="{48029D94-1236-4318-96C1-DADFD13350DC}"/>
</file>

<file path=customXml/itemProps3.xml><?xml version="1.0" encoding="utf-8"?>
<ds:datastoreItem xmlns:ds="http://schemas.openxmlformats.org/officeDocument/2006/customXml" ds:itemID="{B4BB0467-1BCD-40D1-A832-A1B5022A9441}"/>
</file>

<file path=docProps/app.xml><?xml version="1.0" encoding="utf-8"?>
<Properties xmlns="http://schemas.openxmlformats.org/officeDocument/2006/extended-properties" xmlns:vt="http://schemas.openxmlformats.org/officeDocument/2006/docPropsVTypes">
  <Template>Normal</Template>
  <TotalTime>9</TotalTime>
  <Pages>2</Pages>
  <Words>580</Words>
  <Characters>3301</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2021 22 196 Ökad kontroll vid verkställighet av fängelse med fotboja</vt:lpstr>
      <vt:lpstr>
      </vt:lpstr>
    </vt:vector>
  </TitlesOfParts>
  <Company>Sveriges riksdag</Company>
  <LinksUpToDate>false</LinksUpToDate>
  <CharactersWithSpaces>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