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2F3" w:rsidRPr="00BE72F3" w:rsidRDefault="00BE72F3">
      <w:pPr>
        <w:pStyle w:val="Hemstlrubrik"/>
      </w:pPr>
      <w:r w:rsidRPr="00BE72F3">
        <w:t>Förslag till riksdagsbeslut</w:t>
      </w:r>
    </w:p>
    <w:p w:rsidR="00BE72F3" w:rsidRPr="00BE72F3" w:rsidRDefault="00BE72F3">
      <w:pPr>
        <w:pStyle w:val="Hemstlatt"/>
        <w:ind w:left="0"/>
      </w:pPr>
      <w:r w:rsidRPr="00BE72F3">
        <w:t>Riksdagen tillkännager för regeringen som sin mening vad som anförs i motionen om förbud för transfetter i matv</w:t>
      </w:r>
      <w:r w:rsidRPr="00BE72F3">
        <w:t>a</w:t>
      </w:r>
      <w:r w:rsidRPr="00BE72F3">
        <w:t>ror.</w:t>
      </w:r>
    </w:p>
    <w:p w:rsidR="00BE72F3" w:rsidRPr="00BE72F3" w:rsidRDefault="00BE72F3">
      <w:pPr>
        <w:pStyle w:val="Rubrik1"/>
      </w:pPr>
      <w:r w:rsidRPr="00BE72F3">
        <w:t xml:space="preserve">Motivering </w:t>
      </w:r>
    </w:p>
    <w:p w:rsidR="00BE72F3" w:rsidRPr="00BE72F3" w:rsidRDefault="00BE72F3">
      <w:r w:rsidRPr="00BE72F3">
        <w:t>Cirka 50 000 EU-medborgare dör troligen varje år en för tidig död i hjär</w:t>
      </w:r>
      <w:r w:rsidRPr="00BE72F3">
        <w:t>t</w:t>
      </w:r>
      <w:r w:rsidRPr="00BE72F3">
        <w:t xml:space="preserve">sjukdomar för att de har konsumerat livsmedel som innehåller industriellt framställda transfettsyror. </w:t>
      </w:r>
    </w:p>
    <w:p w:rsidR="00BE72F3" w:rsidRPr="00BE72F3" w:rsidRDefault="00BE72F3">
      <w:pPr>
        <w:pStyle w:val="Normaltindrag"/>
      </w:pPr>
      <w:r w:rsidRPr="00BE72F3">
        <w:t>Danmark har förbjudit transfetter i matvaror.</w:t>
      </w:r>
    </w:p>
    <w:p w:rsidR="00BE72F3" w:rsidRPr="00BE72F3" w:rsidRDefault="00BE72F3">
      <w:pPr>
        <w:pStyle w:val="Normaltindrag"/>
      </w:pPr>
      <w:r w:rsidRPr="00BE72F3">
        <w:t>Transfett bildas när flytande växtoljor ”härdas”. Härdning är en teknik som används i livsmedelsindustrin för att göra fettet hårdare så att produkterna får önskad sprödhet, fasthet och smältpunkt. Den ökar även hållbarheten. Vid härdning omvandlar man på kemisk väg det nyttiga omättade fettet till mättat fett, som är onyttigare. Om oljorna härdas fullt ut omvandlas alla omättade fettsyror till mättade. Ofta avbryts härdningen innan dess, och det är då det bildas transfettsyror. Det finns också små mängder</w:t>
      </w:r>
      <w:r w:rsidRPr="00BE72F3">
        <w:t xml:space="preserve"> transfett naturligt i mejer</w:t>
      </w:r>
      <w:r w:rsidRPr="00BE72F3">
        <w:t>i</w:t>
      </w:r>
      <w:r w:rsidRPr="00BE72F3">
        <w:t>produkter och kött från kor och får.</w:t>
      </w:r>
    </w:p>
    <w:p w:rsidR="00BE72F3" w:rsidRPr="00BE72F3" w:rsidRDefault="00BE72F3">
      <w:pPr>
        <w:pStyle w:val="Normaltindrag"/>
      </w:pPr>
      <w:r w:rsidRPr="00BE72F3">
        <w:t>Liksom mättat fett höjer transfettet halten av det onda LDL-kolesterolet i blodet och minskar halten av det goda HDL-kolesterolet. Det ökar i sin tur risken för hjärt- och kärlsjukdom. Enligt de vetenskapliga studier som finns kan transfett öka risken för hjärt- och kärlsjukdom mer än motsvarande mängd mättat fett (Livsmedelsverket).</w:t>
      </w:r>
    </w:p>
    <w:p w:rsidR="00BE72F3" w:rsidRPr="00BE72F3" w:rsidRDefault="00BE72F3">
      <w:pPr>
        <w:pStyle w:val="Normaltindrag"/>
      </w:pPr>
      <w:r w:rsidRPr="00BE72F3">
        <w:t>Transfetter är också kopplade till en ökad risk att insjukna i bröstcancer, prostatacancer och typ 2-diabetes. En stor fransk studie har nyligen visat att kvinnor som har förhöjda nivåer av transfett i blodet löper dubbelt så stor risk som andra att drabbas av bröstcancer.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72F3">
        <w:trPr>
          <w:cantSplit/>
        </w:trPr>
        <w:tc>
          <w:tcPr>
            <w:tcW w:w="3046" w:type="dxa"/>
          </w:tcPr>
          <w:p w:rsidR="00BE72F3" w:rsidRPr="00BE72F3" w:rsidRDefault="00BE72F3">
            <w:pPr>
              <w:pStyle w:val="UnderskriftDatum"/>
              <w:spacing w:before="240"/>
            </w:pPr>
            <w:r w:rsidRPr="00BE72F3">
              <w:lastRenderedPageBreak/>
              <w:t>Stockholm den 2 oktober 2008</w:t>
            </w:r>
          </w:p>
        </w:tc>
        <w:tc>
          <w:tcPr>
            <w:tcW w:w="3047" w:type="dxa"/>
          </w:tcPr>
          <w:p w:rsidR="00BE72F3" w:rsidRPr="00BE72F3" w:rsidRDefault="00BE72F3">
            <w:pPr>
              <w:pStyle w:val="Underskrifter"/>
              <w:spacing w:before="240"/>
            </w:pPr>
          </w:p>
        </w:tc>
      </w:tr>
      <w:tr w:rsidR="00000000" w:rsidRPr="00BE72F3">
        <w:trPr>
          <w:cantSplit/>
        </w:trPr>
        <w:tc>
          <w:tcPr>
            <w:tcW w:w="3046" w:type="dxa"/>
          </w:tcPr>
          <w:p w:rsidR="00BE72F3" w:rsidRPr="00BE72F3" w:rsidRDefault="00BE72F3">
            <w:pPr>
              <w:pStyle w:val="Underskrifter"/>
            </w:pPr>
            <w:r w:rsidRPr="00BE72F3">
              <w:t>Göran Thingwall (m)</w:t>
            </w:r>
          </w:p>
        </w:tc>
        <w:tc>
          <w:tcPr>
            <w:tcW w:w="3046" w:type="dxa"/>
          </w:tcPr>
          <w:p w:rsidR="00BE72F3" w:rsidRPr="00BE72F3" w:rsidRDefault="00BE72F3">
            <w:pPr>
              <w:pStyle w:val="Underskrifter"/>
            </w:pPr>
          </w:p>
        </w:tc>
      </w:tr>
    </w:tbl>
    <w:p w:rsidR="00BE72F3" w:rsidRPr="00BE72F3" w:rsidRDefault="00BE72F3">
      <w:pPr>
        <w:pStyle w:val="Normaltindrag"/>
      </w:pPr>
    </w:p>
    <w:sectPr w:rsidR="00000000" w:rsidRPr="00BE7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2F3" w:rsidRPr="00BE72F3" w:rsidRDefault="00BE72F3">
      <w:r w:rsidRPr="00BE72F3">
        <w:separator/>
      </w:r>
    </w:p>
  </w:endnote>
  <w:endnote w:type="continuationSeparator" w:id="0">
    <w:p w:rsidR="00BE72F3" w:rsidRPr="00BE72F3" w:rsidRDefault="00BE72F3">
      <w:r w:rsidRPr="00BE72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2F3" w:rsidRPr="00BE72F3" w:rsidRDefault="00BE72F3">
    <w:pPr>
      <w:pStyle w:val="Sidfot"/>
    </w:pPr>
    <w:r w:rsidRPr="00BE72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4398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2F3" w:rsidRDefault="00BE72F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2F3" w:rsidRDefault="00BE72F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2F3" w:rsidRPr="00BE72F3" w:rsidRDefault="00BE72F3">
    <w:pPr>
      <w:pStyle w:val="Sidfot"/>
    </w:pPr>
    <w:r w:rsidRPr="00BE72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4527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2F3" w:rsidRDefault="00BE7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2F3" w:rsidRDefault="00BE7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2F3" w:rsidRPr="00BE72F3" w:rsidRDefault="00BE72F3">
    <w:pPr>
      <w:pStyle w:val="Sidfot"/>
    </w:pPr>
    <w:r w:rsidRPr="00BE72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222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2F3" w:rsidRDefault="00BE7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2F3" w:rsidRDefault="00BE7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2F3" w:rsidRPr="00BE72F3" w:rsidRDefault="00BE72F3">
      <w:r w:rsidRPr="00BE72F3">
        <w:separator/>
      </w:r>
    </w:p>
  </w:footnote>
  <w:footnote w:type="continuationSeparator" w:id="0">
    <w:p w:rsidR="00BE72F3" w:rsidRPr="00BE72F3" w:rsidRDefault="00BE72F3">
      <w:r w:rsidRPr="00BE72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2F3" w:rsidRPr="00BE72F3" w:rsidRDefault="00BE72F3">
    <w:pPr>
      <w:pStyle w:val="Sidhuvud"/>
    </w:pPr>
    <w:r w:rsidRPr="00BE72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866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2F3" w:rsidRDefault="00BE72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2F3" w:rsidRDefault="00BE72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2F3" w:rsidRPr="00BE72F3" w:rsidRDefault="00BE72F3">
    <w:pPr>
      <w:pStyle w:val="Sidhuvud"/>
    </w:pPr>
    <w:r w:rsidRPr="00BE72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07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2F3" w:rsidRDefault="00BE72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2F3" w:rsidRDefault="00BE72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2F3" w:rsidRPr="00BE72F3" w:rsidRDefault="00BE72F3">
    <w:pPr>
      <w:pStyle w:val="FSHNormal"/>
      <w:tabs>
        <w:tab w:val="right" w:pos="5840"/>
      </w:tabs>
    </w:pPr>
    <w:r w:rsidRPr="00BE72F3">
      <w:br/>
    </w:r>
    <w:r w:rsidRPr="00BE72F3">
      <w:fldChar w:fldCharType="begin" w:fldLock="1"/>
    </w:r>
    <w:r w:rsidRPr="00BE72F3">
      <w:instrText xml:space="preserve"> DOCPROPERTY</w:instrText>
    </w:r>
    <w:r w:rsidRPr="00BE72F3">
      <w:rPr>
        <w:sz w:val="18"/>
      </w:rPr>
      <w:instrText xml:space="preserve"> "YearUser" *\charformat </w:instrText>
    </w:r>
    <w:r w:rsidRPr="00BE72F3">
      <w:fldChar w:fldCharType="separate"/>
    </w:r>
    <w:r w:rsidRPr="00BE72F3">
      <w:t>2008/09</w:t>
    </w:r>
    <w:r w:rsidRPr="00BE72F3">
      <w:fldChar w:fldCharType="end"/>
    </w:r>
    <w:r w:rsidRPr="00BE72F3">
      <w:t xml:space="preserve"> </w:t>
    </w:r>
    <w:r w:rsidRPr="00BE72F3">
      <w:tab/>
      <w:t xml:space="preserve">mnr: </w:t>
    </w:r>
    <w:r w:rsidRPr="00BE72F3">
      <w:fldChar w:fldCharType="begin" w:fldLock="1"/>
    </w:r>
    <w:r w:rsidRPr="00BE72F3">
      <w:instrText xml:space="preserve"> DOCPROPERTY</w:instrText>
    </w:r>
    <w:r w:rsidRPr="00BE72F3">
      <w:rPr>
        <w:sz w:val="18"/>
      </w:rPr>
      <w:instrText xml:space="preserve"> "Motionsnummer" *\charformat </w:instrText>
    </w:r>
    <w:r w:rsidRPr="00BE72F3">
      <w:fldChar w:fldCharType="separate"/>
    </w:r>
    <w:r w:rsidRPr="00BE72F3">
      <w:t>MJ508</w:t>
    </w:r>
    <w:r w:rsidRPr="00BE72F3">
      <w:fldChar w:fldCharType="end"/>
    </w:r>
    <w:r w:rsidRPr="00BE72F3">
      <w:br/>
    </w:r>
    <w:r w:rsidRPr="00BE72F3">
      <w:fldChar w:fldCharType="begin" w:fldLock="1"/>
    </w:r>
    <w:r w:rsidRPr="00BE72F3">
      <w:instrText xml:space="preserve"> DOCPROPERTY</w:instrText>
    </w:r>
    <w:r w:rsidRPr="00BE72F3">
      <w:rPr>
        <w:sz w:val="18"/>
      </w:rPr>
      <w:instrText xml:space="preserve"> "Samling" *\charformat </w:instrText>
    </w:r>
    <w:r w:rsidRPr="00BE72F3">
      <w:fldChar w:fldCharType="end"/>
    </w:r>
    <w:r w:rsidRPr="00BE72F3">
      <w:tab/>
      <w:t xml:space="preserve">pnr: </w:t>
    </w:r>
    <w:r w:rsidRPr="00BE72F3">
      <w:fldChar w:fldCharType="begin" w:fldLock="1"/>
    </w:r>
    <w:r w:rsidRPr="00BE72F3">
      <w:instrText xml:space="preserve"> DOCPROPERTY</w:instrText>
    </w:r>
    <w:r w:rsidRPr="00BE72F3">
      <w:rPr>
        <w:sz w:val="18"/>
      </w:rPr>
      <w:instrText xml:space="preserve"> "Partinummer" *\charformat </w:instrText>
    </w:r>
    <w:r w:rsidRPr="00BE72F3">
      <w:fldChar w:fldCharType="separate"/>
    </w:r>
    <w:r w:rsidRPr="00BE72F3">
      <w:t>m90004</w:t>
    </w:r>
    <w:r w:rsidRPr="00BE72F3">
      <w:fldChar w:fldCharType="end"/>
    </w:r>
  </w:p>
  <w:p w:rsidR="00BE72F3" w:rsidRPr="00BE72F3" w:rsidRDefault="00BE72F3">
    <w:pPr>
      <w:pStyle w:val="FSHRub1"/>
    </w:pPr>
    <w:r w:rsidRPr="00BE72F3">
      <w:t>Motion till riksdagen</w:t>
    </w:r>
    <w:r w:rsidRPr="00BE72F3">
      <w:br/>
    </w:r>
    <w:r w:rsidRPr="00BE72F3">
      <w:fldChar w:fldCharType="begin" w:fldLock="1"/>
    </w:r>
    <w:r w:rsidRPr="00BE72F3">
      <w:instrText xml:space="preserve"> DOCPROPERTY "YearUser" *\charformat </w:instrText>
    </w:r>
    <w:r w:rsidRPr="00BE72F3">
      <w:fldChar w:fldCharType="separate"/>
    </w:r>
    <w:r w:rsidRPr="00BE72F3">
      <w:t>2008/09</w:t>
    </w:r>
    <w:r w:rsidRPr="00BE72F3">
      <w:fldChar w:fldCharType="end"/>
    </w:r>
    <w:r w:rsidRPr="00BE72F3">
      <w:t>:</w:t>
    </w:r>
    <w:r w:rsidRPr="00BE72F3">
      <w:fldChar w:fldCharType="begin" w:fldLock="1"/>
    </w:r>
    <w:r w:rsidRPr="00BE72F3">
      <w:instrText xml:space="preserve"> DOCPROPERTY "Motionsnummer" *\charformat </w:instrText>
    </w:r>
    <w:r w:rsidRPr="00BE72F3">
      <w:fldChar w:fldCharType="separate"/>
    </w:r>
    <w:r w:rsidRPr="00BE72F3">
      <w:t>MJ508</w:t>
    </w:r>
    <w:r w:rsidRPr="00BE72F3">
      <w:fldChar w:fldCharType="end"/>
    </w:r>
  </w:p>
  <w:p w:rsidR="00BE72F3" w:rsidRPr="00BE72F3" w:rsidRDefault="00BE72F3">
    <w:pPr>
      <w:pStyle w:val="FSHNormalS5"/>
    </w:pPr>
    <w:r w:rsidRPr="00BE72F3">
      <w:fldChar w:fldCharType="begin" w:fldLock="1"/>
    </w:r>
    <w:r w:rsidRPr="00BE72F3">
      <w:instrText xml:space="preserve"> DOCPROPERTY "MotionarText" *\charformat </w:instrText>
    </w:r>
    <w:r w:rsidRPr="00BE72F3">
      <w:fldChar w:fldCharType="separate"/>
    </w:r>
    <w:r w:rsidRPr="00BE72F3">
      <w:t>av Göran Thingwall (m)</w:t>
    </w:r>
    <w:r w:rsidRPr="00BE72F3">
      <w:fldChar w:fldCharType="end"/>
    </w:r>
    <w:r w:rsidRPr="00BE72F3">
      <w:br/>
    </w:r>
    <w:r w:rsidRPr="00BE72F3">
      <w:fldChar w:fldCharType="begin" w:fldLock="1"/>
    </w:r>
    <w:r w:rsidRPr="00BE72F3">
      <w:instrText xml:space="preserve"> DOCPROPERTY "SvarFrasKort" *\charformat </w:instrText>
    </w:r>
    <w:r w:rsidRPr="00BE72F3">
      <w:fldChar w:fldCharType="end"/>
    </w:r>
  </w:p>
  <w:p w:rsidR="00BE72F3" w:rsidRPr="00BE72F3" w:rsidRDefault="00BE72F3">
    <w:pPr>
      <w:pStyle w:val="FSHTitel"/>
    </w:pPr>
    <w:r w:rsidRPr="00BE72F3">
      <w:fldChar w:fldCharType="begin" w:fldLock="1"/>
    </w:r>
    <w:r w:rsidRPr="00BE72F3">
      <w:instrText xml:space="preserve"> DOCPROPERTY</w:instrText>
    </w:r>
    <w:r w:rsidRPr="00BE72F3">
      <w:rPr>
        <w:sz w:val="18"/>
      </w:rPr>
      <w:instrText xml:space="preserve"> "RubrikSvar" *\charformat </w:instrText>
    </w:r>
    <w:r w:rsidRPr="00BE72F3">
      <w:fldChar w:fldCharType="separate"/>
    </w:r>
    <w:r w:rsidRPr="00BE72F3">
      <w:t>Förbud för transfetter i matvaror</w:t>
    </w:r>
    <w:r w:rsidRPr="00BE72F3">
      <w:fldChar w:fldCharType="end"/>
    </w:r>
  </w:p>
  <w:p w:rsidR="00BE72F3" w:rsidRPr="00BE72F3" w:rsidRDefault="00BE72F3">
    <w:pPr>
      <w:pStyle w:val="Normal00"/>
    </w:pPr>
  </w:p>
  <w:p w:rsidR="00BE72F3" w:rsidRPr="00BE72F3" w:rsidRDefault="00BE72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3665408">
    <w:abstractNumId w:val="8"/>
  </w:num>
  <w:num w:numId="2" w16cid:durableId="1209956655">
    <w:abstractNumId w:val="9"/>
  </w:num>
  <w:num w:numId="3" w16cid:durableId="1428698664">
    <w:abstractNumId w:val="8"/>
  </w:num>
  <w:num w:numId="4" w16cid:durableId="1445030662">
    <w:abstractNumId w:val="9"/>
  </w:num>
  <w:num w:numId="5" w16cid:durableId="281346817">
    <w:abstractNumId w:val="13"/>
  </w:num>
  <w:num w:numId="6" w16cid:durableId="1929534241">
    <w:abstractNumId w:val="10"/>
  </w:num>
  <w:num w:numId="7" w16cid:durableId="1542673079">
    <w:abstractNumId w:val="11"/>
  </w:num>
  <w:num w:numId="8" w16cid:durableId="1880505623">
    <w:abstractNumId w:val="12"/>
  </w:num>
  <w:num w:numId="9" w16cid:durableId="1502042529">
    <w:abstractNumId w:val="8"/>
  </w:num>
  <w:num w:numId="10" w16cid:durableId="1304043969">
    <w:abstractNumId w:val="3"/>
  </w:num>
  <w:num w:numId="11" w16cid:durableId="582496873">
    <w:abstractNumId w:val="2"/>
  </w:num>
  <w:num w:numId="12" w16cid:durableId="640812913">
    <w:abstractNumId w:val="1"/>
  </w:num>
  <w:num w:numId="13" w16cid:durableId="537594039">
    <w:abstractNumId w:val="0"/>
  </w:num>
  <w:num w:numId="14" w16cid:durableId="248318482">
    <w:abstractNumId w:val="9"/>
  </w:num>
  <w:num w:numId="15" w16cid:durableId="243347522">
    <w:abstractNumId w:val="7"/>
  </w:num>
  <w:num w:numId="16" w16cid:durableId="475144345">
    <w:abstractNumId w:val="6"/>
  </w:num>
  <w:num w:numId="17" w16cid:durableId="1156725554">
    <w:abstractNumId w:val="5"/>
  </w:num>
  <w:num w:numId="18" w16cid:durableId="967197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0-08"/>
    <w:docVar w:name="PersonGUIDs" w:val="{ECF62097-5A12-46AD-9B3D-EC1E28891FA8}"/>
  </w:docVars>
  <w:rsids>
    <w:rsidRoot w:val="000B5D3E"/>
    <w:rsid w:val="000B5D3E"/>
    <w:rsid w:val="00BE72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766C9BA-A666-47F0-BDF9-4D98CF4A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brodtextnkc1">
    <w:name w:val="brodtext_nkc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1377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m90004</vt:lpstr>
    </vt:vector>
  </TitlesOfParts>
  <Company>Riksdagen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m90004</dc:title>
  <dc:subject>m90004</dc:subject>
  <dc:creator>Riksdagen</dc:creator>
  <cp:keywords>Riksdagen</cp:keywords>
  <dc:description>TKG-ktrl, MSMQ4mb, PersReg-Distribution mm b-&gt;ny fplogga c-&gt;nygamla s-rosen xmltvätten, xmldelete för parti, headerctrl</dc:description>
  <cp:lastModifiedBy>Lars Brink</cp:lastModifiedBy>
  <cp:revision>2</cp:revision>
  <cp:lastPrinted>2009-02-04T12:51:00Z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mot2000_496_2008-10-08</vt:lpwstr>
  </property>
  <property fmtid="{D5CDD505-2E9C-101B-9397-08002B2CF9AE}" pid="3" name="version">
    <vt:lpwstr>mot2000_496_2008-10-08</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Förbud för transfetter i matvaror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transfetter i matvaror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m90004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20082009000000000109000900040069</vt:lpwstr>
  </property>
  <property fmtid="{D5CDD505-2E9C-101B-9397-08002B2CF9AE}" pid="47" name="datum">
    <vt:lpwstr>081002</vt:lpwstr>
  </property>
  <property fmtid="{D5CDD505-2E9C-101B-9397-08002B2CF9AE}" pid="48" name="avsändar-e-post">
    <vt:lpwstr/>
  </property>
  <property fmtid="{D5CDD505-2E9C-101B-9397-08002B2CF9AE}" pid="49" name="id">
    <vt:lpwstr>20082009000000000109000900040069</vt:lpwstr>
  </property>
  <property fmtid="{D5CDD505-2E9C-101B-9397-08002B2CF9AE}" pid="50" name="nummer">
    <vt:lpwstr>508</vt:lpwstr>
  </property>
  <property fmtid="{D5CDD505-2E9C-101B-9397-08002B2CF9AE}" pid="51" name="utskottsbeteckning">
    <vt:lpwstr>MJ</vt:lpwstr>
  </property>
  <property fmtid="{D5CDD505-2E9C-101B-9397-08002B2CF9AE}" pid="52" name="GlobalUID">
    <vt:lpwstr>{BEF31C9B-C256-4FD2-9BC5-62C4048095F9}</vt:lpwstr>
  </property>
  <property fmtid="{D5CDD505-2E9C-101B-9397-08002B2CF9AE}" pid="53" name="Överföringar">
    <vt:i4>0</vt:i4>
  </property>
  <property fmtid="{D5CDD505-2E9C-101B-9397-08002B2CF9AE}" pid="54" name="Checksum">
    <vt:lpwstr>*0002832404155*</vt:lpwstr>
  </property>
  <property fmtid="{D5CDD505-2E9C-101B-9397-08002B2CF9AE}" pid="55" name="skuggnummer">
    <vt:lpwstr>3697</vt:lpwstr>
  </property>
  <property fmtid="{D5CDD505-2E9C-101B-9397-08002B2CF9AE}" pid="56" name="urixVersion">
    <vt:lpwstr>3.2.0.8</vt:lpwstr>
  </property>
  <property fmtid="{D5CDD505-2E9C-101B-9397-08002B2CF9AE}" pid="57" name="urixOrigin">
    <vt:lpwstr>090402 20:30:30.276</vt:lpwstr>
  </property>
  <property fmtid="{D5CDD505-2E9C-101B-9397-08002B2CF9AE}" pid="58" name="urixGuid">
    <vt:lpwstr>{F1E3BBF5-0BCE-46C0-864F-C015BCE301A1}</vt:lpwstr>
  </property>
</Properties>
</file>