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37912" w:rsidR="00C57C2E" w:rsidP="00C57C2E" w:rsidRDefault="001F4293" w14:paraId="271F40DA" w14:textId="77777777">
      <w:pPr>
        <w:pStyle w:val="Normalutanindragellerluft"/>
      </w:pPr>
      <w:bookmarkStart w:name="_GoBack" w:id="0"/>
      <w:bookmarkEnd w:id="0"/>
      <w:r w:rsidRPr="00C37912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17D7B3A0DE44160A037FF2372345057"/>
        </w:placeholder>
        <w15:appearance w15:val="hidden"/>
        <w:text/>
      </w:sdtPr>
      <w:sdtEndPr/>
      <w:sdtContent>
        <w:p w:rsidRPr="00C37912" w:rsidR="00AF30DD" w:rsidP="00CC4C93" w:rsidRDefault="00AF30DD" w14:paraId="271F40DB" w14:textId="77777777">
          <w:pPr>
            <w:pStyle w:val="Rubrik1"/>
          </w:pPr>
          <w:r w:rsidRPr="00C37912">
            <w:t>Förslag till riksdagsbeslut</w:t>
          </w:r>
        </w:p>
      </w:sdtContent>
    </w:sdt>
    <w:sdt>
      <w:sdtPr>
        <w:alias w:val="Yrkande 1"/>
        <w:tag w:val="efb8e114-ebd2-4d4e-b4d7-d19cf3825b91"/>
        <w:id w:val="1464085471"/>
        <w:lock w:val="sdtLocked"/>
      </w:sdtPr>
      <w:sdtEndPr/>
      <w:sdtContent>
        <w:p w:rsidR="00066B2A" w:rsidRDefault="00733A53" w14:paraId="271F40DC" w14:textId="6F5C8767">
          <w:pPr>
            <w:pStyle w:val="Frslagstext"/>
          </w:pPr>
          <w:r>
            <w:t>Riksdagen ställer sig bakom det som anförs i motionen om att ha en öppenhet för alternativa finansieringsmodeller och ägarskap av infrastruktur och tillkännager detta för regeringen.</w:t>
          </w:r>
        </w:p>
      </w:sdtContent>
    </w:sdt>
    <w:p w:rsidRPr="00C37912" w:rsidR="00AF30DD" w:rsidP="00AF30DD" w:rsidRDefault="000156D9" w14:paraId="271F40DD" w14:textId="77777777">
      <w:pPr>
        <w:pStyle w:val="Rubrik1"/>
      </w:pPr>
      <w:bookmarkStart w:name="MotionsStart" w:id="1"/>
      <w:bookmarkEnd w:id="1"/>
      <w:r w:rsidRPr="00C37912">
        <w:t>Motivering</w:t>
      </w:r>
    </w:p>
    <w:p w:rsidRPr="00C37912" w:rsidR="00505C4D" w:rsidP="004B7604" w:rsidRDefault="00505C4D" w14:paraId="271F40DE" w14:textId="77777777">
      <w:pPr>
        <w:pStyle w:val="Normalutanindragellerluft"/>
        <w:jc w:val="both"/>
      </w:pPr>
      <w:r w:rsidRPr="00C37912">
        <w:t>Gemensamt för all verksamhet, oavsett område, är vikten av att kunna tänka nytt och ha en öppenhet för nya förslag</w:t>
      </w:r>
      <w:r w:rsidRPr="00C37912" w:rsidR="001F165E">
        <w:t xml:space="preserve"> och lösningar</w:t>
      </w:r>
      <w:r w:rsidRPr="00C37912">
        <w:t>. Alternativ finansiering av stora infrastrukturella projekt kan sannolikt utgöra ett komplement till anslagsfinansiering och upphandling som ur ett svenskt perspektiv hört till traditionen</w:t>
      </w:r>
      <w:r w:rsidRPr="00C37912" w:rsidR="001F165E">
        <w:t>. Andra länder har kommit</w:t>
      </w:r>
      <w:r w:rsidRPr="00C37912">
        <w:t xml:space="preserve"> längre än Sverige på detta område och alla åtgärder som kan ge mer infrastruktur per skattekrona bör al</w:t>
      </w:r>
      <w:r w:rsidRPr="00C37912" w:rsidR="001F165E">
        <w:t xml:space="preserve">ltid granskas och övervägas. Därför bör regeringen visa en öppenhet för </w:t>
      </w:r>
      <w:r w:rsidRPr="00C37912" w:rsidR="00E81358">
        <w:t>alternativa</w:t>
      </w:r>
      <w:r w:rsidRPr="00C37912" w:rsidR="001F165E">
        <w:t xml:space="preserve"> finansieringsmodeller och ägarskap av infrastruktur. </w:t>
      </w:r>
    </w:p>
    <w:p w:rsidRPr="00C37912" w:rsidR="00505C4D" w:rsidP="00505C4D" w:rsidRDefault="00505C4D" w14:paraId="271F40DF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FDCAC9B502249138BDCB302CCC78B87"/>
        </w:placeholder>
        <w15:appearance w15:val="hidden"/>
      </w:sdtPr>
      <w:sdtEndPr/>
      <w:sdtContent>
        <w:p w:rsidRPr="00C37912" w:rsidR="00865E70" w:rsidP="009D6BBC" w:rsidRDefault="0061048F" w14:paraId="271F40E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</w:tr>
    </w:tbl>
    <w:p w:rsidR="000B193C" w:rsidRDefault="000B193C" w14:paraId="271F40E4" w14:textId="77777777"/>
    <w:sectPr w:rsidR="000B193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F40E6" w14:textId="77777777" w:rsidR="005A1226" w:rsidRDefault="005A1226" w:rsidP="000C1CAD">
      <w:pPr>
        <w:spacing w:line="240" w:lineRule="auto"/>
      </w:pPr>
      <w:r>
        <w:separator/>
      </w:r>
    </w:p>
  </w:endnote>
  <w:endnote w:type="continuationSeparator" w:id="0">
    <w:p w14:paraId="271F40E7" w14:textId="77777777" w:rsidR="005A1226" w:rsidRDefault="005A12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DA753" w14:textId="77777777" w:rsidR="0061048F" w:rsidRDefault="0061048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40E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40F2" w14:textId="77777777" w:rsidR="00273876" w:rsidRDefault="0027387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201509280913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201510051131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11:31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F40E4" w14:textId="77777777" w:rsidR="005A1226" w:rsidRDefault="005A1226" w:rsidP="000C1CAD">
      <w:pPr>
        <w:spacing w:line="240" w:lineRule="auto"/>
      </w:pPr>
      <w:r>
        <w:separator/>
      </w:r>
    </w:p>
  </w:footnote>
  <w:footnote w:type="continuationSeparator" w:id="0">
    <w:p w14:paraId="271F40E5" w14:textId="77777777" w:rsidR="005A1226" w:rsidRDefault="005A12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48F" w:rsidRDefault="0061048F" w14:paraId="36B21A7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48F" w:rsidRDefault="0061048F" w14:paraId="3603CB2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71F40E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1048F" w14:paraId="271F40E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:1698</w:t>
        </w:r>
      </w:sdtContent>
    </w:sdt>
  </w:p>
  <w:p w:rsidR="00A42228" w:rsidP="00283E0F" w:rsidRDefault="0061048F" w14:paraId="271F40E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och Sten Bergheden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B3FFC" w14:paraId="271F40F0" w14:textId="77777777">
        <w:pPr>
          <w:pStyle w:val="FSHRub2"/>
        </w:pPr>
        <w:r>
          <w:t xml:space="preserve">Öppenhet för nya finansieringsmodeller och ägarskap av infrastruktur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71F40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C5A0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6B2A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193C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165E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7C62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3876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A5D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773B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760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5C4D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3923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226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048F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3A53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11F9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A06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6BB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3FFC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0516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12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5530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1358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235C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1F40DA"/>
  <w15:chartTrackingRefBased/>
  <w15:docId w15:val="{DB1BA1D7-403E-491D-A482-803138C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7D7B3A0DE44160A037FF2372345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AE373-4713-4D0A-837F-D13C4CF04943}"/>
      </w:docPartPr>
      <w:docPartBody>
        <w:p w:rsidR="00EC19AC" w:rsidRDefault="00A3268B">
          <w:pPr>
            <w:pStyle w:val="A17D7B3A0DE44160A037FF237234505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DCAC9B502249138BDCB302CCC78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83958-4E7F-4992-AF6E-2346EBC63BD7}"/>
      </w:docPartPr>
      <w:docPartBody>
        <w:p w:rsidR="00EC19AC" w:rsidRDefault="00A3268B">
          <w:pPr>
            <w:pStyle w:val="AFDCAC9B502249138BDCB302CCC78B8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8B"/>
    <w:rsid w:val="00707867"/>
    <w:rsid w:val="00A3268B"/>
    <w:rsid w:val="00CA39E7"/>
    <w:rsid w:val="00DA0785"/>
    <w:rsid w:val="00E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7D7B3A0DE44160A037FF2372345057">
    <w:name w:val="A17D7B3A0DE44160A037FF2372345057"/>
  </w:style>
  <w:style w:type="paragraph" w:customStyle="1" w:styleId="3C85AAEFDCAF414D931B1F14BBE27D88">
    <w:name w:val="3C85AAEFDCAF414D931B1F14BBE27D88"/>
  </w:style>
  <w:style w:type="paragraph" w:customStyle="1" w:styleId="AFDCAC9B502249138BDCB302CCC78B87">
    <w:name w:val="AFDCAC9B502249138BDCB302CCC78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4794</RubrikLookup>
    <MotionGuid xmlns="00d11361-0b92-4bae-a181-288d6a55b763">6f7e4c5a-f6e0-45d8-bc2a-4a5b414f2c3c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9E9915DE-20A7-451E-9E0E-74EE3C2F7D6B}"/>
</file>

<file path=customXml/itemProps3.xml><?xml version="1.0" encoding="utf-8"?>
<ds:datastoreItem xmlns:ds="http://schemas.openxmlformats.org/officeDocument/2006/customXml" ds:itemID="{1C5873A7-50FC-42A4-97FC-F10B2062E1D8}"/>
</file>

<file path=customXml/itemProps4.xml><?xml version="1.0" encoding="utf-8"?>
<ds:datastoreItem xmlns:ds="http://schemas.openxmlformats.org/officeDocument/2006/customXml" ds:itemID="{7255C805-078B-4427-8D67-5D2563881768}"/>
</file>

<file path=customXml/itemProps5.xml><?xml version="1.0" encoding="utf-8"?>
<ds:datastoreItem xmlns:ds="http://schemas.openxmlformats.org/officeDocument/2006/customXml" ds:itemID="{91A0E5B9-9184-44B3-A8D9-4FCF3A56537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67</TotalTime>
  <Pages>1</Pages>
  <Words>121</Words>
  <Characters>733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201516M1930 Öppenhet för nya finansieringsmodeller och ägarskap av infrastruktur</vt:lpstr>
      <vt:lpstr/>
    </vt:vector>
  </TitlesOfParts>
  <Company>Sveriges riksdag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201516M1930 Öppenhet för nya finansieringsmodeller och ägarskap av infrastruktur</dc:title>
  <dc:subject/>
  <dc:creator>Marcus Morfeldt</dc:creator>
  <cp:keywords/>
  <dc:description/>
  <cp:lastModifiedBy>Ann Larsson</cp:lastModifiedBy>
  <cp:revision>16</cp:revision>
  <cp:lastPrinted>2015-10-05T09:31:00Z</cp:lastPrinted>
  <dcterms:created xsi:type="dcterms:W3CDTF">2015-09-28T07:13:00Z</dcterms:created>
  <dcterms:modified xsi:type="dcterms:W3CDTF">2015-10-05T18:45:00Z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*TA894C4C6E6EB*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https://filur.riksdagen.se/drop/DropOffLibrary/TA894C4C6E6EB.docx</vt:lpwstr>
  </property>
  <property fmtid="{D5CDD505-2E9C-101B-9397-08002B2CF9AE}" pid="11" name="RevisionsOn">
    <vt:lpwstr>1</vt:lpwstr>
  </property>
</Properties>
</file>