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392E" w:rsidRDefault="00A35A17"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067285f5-1b92-4bf9-a744-4916b99c7bcd"/>
        <w:id w:val="1968851197"/>
        <w:lock w:val="sdtLocked"/>
      </w:sdtPr>
      <w:sdtEndPr/>
      <w:sdtContent>
        <w:p w:rsidR="00002FE8" w:rsidRDefault="00E815E5" w14:paraId="19B8E0BE" w14:textId="77777777">
          <w:pPr>
            <w:pStyle w:val="Frslagstext"/>
            <w:numPr>
              <w:ilvl w:val="0"/>
              <w:numId w:val="0"/>
            </w:numPr>
          </w:pPr>
          <w:r>
            <w:t>Riksdagen ställer sig bakom det som anförs i motionen om att tillåta klampning och borttransport av fordon vid felparkering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260B6E" w:rsidP="00827E1F" w:rsidRDefault="00260B6E" w14:paraId="1FEA6B68" w14:textId="7C30981A">
      <w:pPr>
        <w:pStyle w:val="Normalutanindragellerluft"/>
      </w:pPr>
      <w:r>
        <w:t>På senare tid har det blivit ett stort problem med illegala bosättningar, felparkerade bilar samt övergivna skrotbilar som ställs upp inom Göteborgs Stad. Samma problem finns i de flesta kommuner i Sverige</w:t>
      </w:r>
      <w:r w:rsidR="00754D8E">
        <w:t>.</w:t>
      </w:r>
    </w:p>
    <w:p w:rsidR="00260B6E" w:rsidP="00827E1F" w:rsidRDefault="00260B6E" w14:paraId="7F273F55" w14:textId="77777777">
      <w:r>
        <w:t>För att lättare kunna transportera bort fordon som står utan tillstånd på kommunal eller privat mark måste en skärpning av regler till stånd.</w:t>
      </w:r>
    </w:p>
    <w:p w:rsidR="003B6503" w:rsidP="00827E1F" w:rsidRDefault="00260B6E" w14:paraId="2737F0CF" w14:textId="2B2AFED9">
      <w:r>
        <w:t xml:space="preserve">Sverigedemokraterna anser att även kommunala parkeringsbolag ska ha möjlighet att klampa fordon mekaniskt. Felparkerade fordon som ställs upp olovligen på privat mark, kommunal mark eller på </w:t>
      </w:r>
      <w:r w:rsidR="00F1661A">
        <w:t>p</w:t>
      </w:r>
      <w:r>
        <w:t xml:space="preserve">-platser ska klampas. </w:t>
      </w:r>
    </w:p>
    <w:p w:rsidR="00260B6E" w:rsidP="00827E1F" w:rsidRDefault="00260B6E" w14:paraId="3282BFF9" w14:textId="4B051595">
      <w:r>
        <w:t>Betala</w:t>
      </w:r>
      <w:r w:rsidR="003B6503">
        <w:t>s inte p-boten</w:t>
      </w:r>
      <w:r>
        <w:t xml:space="preserve"> ska fordonet omgående transporteras bort. Bötesbelopp och utkvittering av borttransporterat fordon ska täcka kostnaden för transport och upp</w:t>
      </w:r>
      <w:r w:rsidR="00827E1F">
        <w:softHyphen/>
      </w:r>
      <w:r>
        <w:t xml:space="preserve">ställning av bortforslade fordon. Vid skrotning tillkommer kostnader som också ska finansieras via avgiften. </w:t>
      </w:r>
    </w:p>
    <w:p w:rsidR="00260B6E" w:rsidP="00827E1F" w:rsidRDefault="00260B6E" w14:paraId="5D0B8940" w14:textId="03345F8A">
      <w:r>
        <w:t>Husvagnar som</w:t>
      </w:r>
      <w:r w:rsidRPr="007F69E5">
        <w:t xml:space="preserve"> </w:t>
      </w:r>
      <w:r>
        <w:t>olovligen står uppställda på kommunal eller på privat mark ska klampas och transporteras bort på samma sätt som övriga fordon.</w:t>
      </w:r>
    </w:p>
    <w:p w:rsidR="00260B6E" w:rsidP="00827E1F" w:rsidRDefault="00260B6E" w14:paraId="0B41DC5F" w14:textId="5908A13C">
      <w:r>
        <w:t xml:space="preserve">Kommunerna har idag inte rådighet över om klampning av felparkerade fordon, därför bör en lagändring ske för att förenkla borttransport av fordon och att göra det lättare att driva in parkeringsböter. </w:t>
      </w:r>
      <w:r w:rsidR="003B6503">
        <w:t xml:space="preserve">En lagändring bör omfatta kommunala </w:t>
      </w:r>
      <w:r w:rsidR="00F1661A">
        <w:t>p</w:t>
      </w:r>
      <w:r w:rsidR="003B6503">
        <w:t xml:space="preserve">-bolag samt Polismyndigheten. </w:t>
      </w:r>
    </w:p>
    <w:sdt>
      <w:sdtPr>
        <w:alias w:val="CC_Underskrifter"/>
        <w:tag w:val="CC_Underskrifter"/>
        <w:id w:val="583496634"/>
        <w:lock w:val="sdtContentLocked"/>
        <w:placeholder>
          <w:docPart w:val="2D07253F43D749969A38F0AEACF006F5"/>
        </w:placeholder>
      </w:sdtPr>
      <w:sdtEndPr/>
      <w:sdtContent>
        <w:p w:rsidR="0088392E" w:rsidP="0088392E" w:rsidRDefault="0088392E" w14:paraId="02EB07BE" w14:textId="77777777"/>
        <w:p w:rsidRPr="008E0FE2" w:rsidR="0088392E" w:rsidP="0088392E" w:rsidRDefault="00A35A17" w14:paraId="0651D33F" w14:textId="71CC3858"/>
      </w:sdtContent>
    </w:sdt>
    <w:tbl>
      <w:tblPr>
        <w:tblW w:w="5000" w:type="pct"/>
        <w:tblLook w:val="04A0" w:firstRow="1" w:lastRow="0" w:firstColumn="1" w:lastColumn="0" w:noHBand="0" w:noVBand="1"/>
        <w:tblCaption w:val="underskrifter"/>
      </w:tblPr>
      <w:tblGrid>
        <w:gridCol w:w="4252"/>
        <w:gridCol w:w="4252"/>
      </w:tblGrid>
      <w:tr w:rsidR="00002FE8" w14:paraId="73201FD1" w14:textId="77777777">
        <w:trPr>
          <w:cantSplit/>
        </w:trPr>
        <w:tc>
          <w:tcPr>
            <w:tcW w:w="50" w:type="pct"/>
            <w:vAlign w:val="bottom"/>
          </w:tcPr>
          <w:p w:rsidR="00002FE8" w:rsidRDefault="00E815E5" w14:paraId="2D8A8BEF" w14:textId="77777777">
            <w:pPr>
              <w:pStyle w:val="Underskrifter"/>
              <w:spacing w:after="0"/>
            </w:pPr>
            <w:r>
              <w:lastRenderedPageBreak/>
              <w:t>Björn Tidland (SD)</w:t>
            </w:r>
          </w:p>
        </w:tc>
        <w:tc>
          <w:tcPr>
            <w:tcW w:w="50" w:type="pct"/>
            <w:vAlign w:val="bottom"/>
          </w:tcPr>
          <w:p w:rsidR="00002FE8" w:rsidRDefault="00002FE8" w14:paraId="372720BF" w14:textId="77777777">
            <w:pPr>
              <w:pStyle w:val="Underskrifter"/>
              <w:spacing w:after="0"/>
            </w:pPr>
          </w:p>
        </w:tc>
      </w:tr>
    </w:tbl>
    <w:p w:rsidRPr="008E0FE2" w:rsidR="004801AC" w:rsidP="00DF3554" w:rsidRDefault="004801AC" w14:paraId="1EC3532E" w14:textId="0C21D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8B53" w14:textId="77777777" w:rsidR="00EA3474" w:rsidRDefault="00EA3474" w:rsidP="000C1CAD">
      <w:pPr>
        <w:spacing w:line="240" w:lineRule="auto"/>
      </w:pPr>
      <w:r>
        <w:separator/>
      </w:r>
    </w:p>
  </w:endnote>
  <w:endnote w:type="continuationSeparator" w:id="0">
    <w:p w14:paraId="62E79B97" w14:textId="77777777" w:rsidR="00EA3474" w:rsidRDefault="00EA3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4E1CDC97" w:rsidR="00262EA3" w:rsidRPr="0088392E" w:rsidRDefault="00262EA3" w:rsidP="00883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2591" w14:textId="77777777" w:rsidR="00EA3474" w:rsidRDefault="00EA3474" w:rsidP="000C1CAD">
      <w:pPr>
        <w:spacing w:line="240" w:lineRule="auto"/>
      </w:pPr>
      <w:r>
        <w:separator/>
      </w:r>
    </w:p>
  </w:footnote>
  <w:footnote w:type="continuationSeparator" w:id="0">
    <w:p w14:paraId="09A04537" w14:textId="77777777" w:rsidR="00EA3474" w:rsidRDefault="00EA34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A35A17"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A35A17"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A35A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A35A17" w:rsidP="00A314CF">
    <w:pPr>
      <w:pStyle w:val="FSHNormal"/>
      <w:spacing w:before="40"/>
    </w:pPr>
    <w:sdt>
      <w:sdtPr>
        <w:alias w:val="CC_Noformat_Motionstyp"/>
        <w:tag w:val="CC_Noformat_Motionstyp"/>
        <w:id w:val="1162973129"/>
        <w:lock w:val="sdtContentLocked"/>
        <w15:appearance w15:val="hidden"/>
        <w:text/>
      </w:sdtPr>
      <w:sdtEndPr/>
      <w:sdtContent>
        <w:r w:rsidR="0088392E">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A35A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4E4FC44F" w:rsidR="00262EA3" w:rsidRPr="008227B3" w:rsidRDefault="00A35A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39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392E">
          <w:t>:107</w:t>
        </w:r>
      </w:sdtContent>
    </w:sdt>
  </w:p>
  <w:p w14:paraId="2D73392D" w14:textId="45AB5B08" w:rsidR="00262EA3" w:rsidRDefault="00A35A17" w:rsidP="00E03A3D">
    <w:pPr>
      <w:pStyle w:val="Motionr"/>
    </w:pPr>
    <w:sdt>
      <w:sdtPr>
        <w:alias w:val="CC_Noformat_Avtext"/>
        <w:tag w:val="CC_Noformat_Avtext"/>
        <w:id w:val="-2020768203"/>
        <w:lock w:val="sdtContentLocked"/>
        <w15:appearance w15:val="hidden"/>
        <w:text/>
      </w:sdtPr>
      <w:sdtEndPr/>
      <w:sdtContent>
        <w:r w:rsidR="0088392E">
          <w:t>av Björn Tidland (SD)</w:t>
        </w:r>
      </w:sdtContent>
    </w:sdt>
  </w:p>
  <w:sdt>
    <w:sdtPr>
      <w:alias w:val="CC_Noformat_Rubtext"/>
      <w:tag w:val="CC_Noformat_Rubtext"/>
      <w:id w:val="-218060500"/>
      <w:lock w:val="sdtLocked"/>
      <w:text/>
    </w:sdtPr>
    <w:sdtEndPr/>
    <w:sdtContent>
      <w:p w14:paraId="38654312" w14:textId="4E3E0033" w:rsidR="00262EA3" w:rsidRDefault="00B461C9" w:rsidP="00283E0F">
        <w:pPr>
          <w:pStyle w:val="FSHRub2"/>
        </w:pPr>
        <w:r>
          <w:t>Tillåtande av klampning och borttransport av fordon vid felparkering</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2FE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42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62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5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D8E"/>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1F"/>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2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1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C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E5"/>
    <w:rsid w:val="00E81920"/>
    <w:rsid w:val="00E82AC2"/>
    <w:rsid w:val="00E82B20"/>
    <w:rsid w:val="00E832DD"/>
    <w:rsid w:val="00E8378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7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61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7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2D07253F43D749969A38F0AEACF006F5"/>
        <w:category>
          <w:name w:val="Allmänt"/>
          <w:gallery w:val="placeholder"/>
        </w:category>
        <w:types>
          <w:type w:val="bbPlcHdr"/>
        </w:types>
        <w:behaviors>
          <w:behavior w:val="content"/>
        </w:behaviors>
        <w:guid w:val="{DB06A619-E819-46C9-9C59-CFD6A49F43AE}"/>
      </w:docPartPr>
      <w:docPartBody>
        <w:p w:rsidR="00C65BAC" w:rsidRDefault="00C65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1C148F"/>
    <w:rsid w:val="006878F5"/>
    <w:rsid w:val="00A6403E"/>
    <w:rsid w:val="00C65BAC"/>
    <w:rsid w:val="00CD32C4"/>
    <w:rsid w:val="00DF0783"/>
    <w:rsid w:val="00E03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2330E-B8E8-4439-A684-C4D5BC433FE2}"/>
</file>

<file path=customXml/itemProps2.xml><?xml version="1.0" encoding="utf-8"?>
<ds:datastoreItem xmlns:ds="http://schemas.openxmlformats.org/officeDocument/2006/customXml" ds:itemID="{04C55396-EA5B-4B0F-BE0E-04B7E52779A3}"/>
</file>

<file path=customXml/itemProps3.xml><?xml version="1.0" encoding="utf-8"?>
<ds:datastoreItem xmlns:ds="http://schemas.openxmlformats.org/officeDocument/2006/customXml" ds:itemID="{FACED1C3-9359-4961-AB06-F2390E45DDD8}"/>
</file>

<file path=docProps/app.xml><?xml version="1.0" encoding="utf-8"?>
<Properties xmlns="http://schemas.openxmlformats.org/officeDocument/2006/extended-properties" xmlns:vt="http://schemas.openxmlformats.org/officeDocument/2006/docPropsVTypes">
  <Template>Normal</Template>
  <TotalTime>48</TotalTime>
  <Pages>2</Pages>
  <Words>212</Words>
  <Characters>1268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Tillåtande av klampning och borttransport av fordon vid felparkering</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