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5F33">
        <w:tblPrEx>
          <w:tblCellMar>
            <w:top w:w="0" w:type="dxa"/>
            <w:bottom w:w="0" w:type="dxa"/>
          </w:tblCellMar>
        </w:tblPrEx>
        <w:trPr>
          <w:cantSplit/>
          <w:trHeight w:val="1720"/>
        </w:trPr>
        <w:tc>
          <w:tcPr>
            <w:tcW w:w="6024" w:type="dxa"/>
            <w:gridSpan w:val="2"/>
          </w:tcPr>
          <w:p w:rsidR="0001719B" w:rsidRPr="009F5F33" w:rsidRDefault="0001719B">
            <w:pPr>
              <w:pStyle w:val="HuvudRubrik"/>
            </w:pPr>
            <w:r w:rsidRPr="009F5F33">
              <w:t>Näringsutskottets betänkande</w:t>
            </w:r>
          </w:p>
          <w:p w:rsidR="0001719B" w:rsidRPr="009F5F33" w:rsidRDefault="0001719B">
            <w:pPr>
              <w:pStyle w:val="HuvudRubrikRad2"/>
            </w:pPr>
            <w:bookmarkStart w:id="0" w:name="BetänkandeNr"/>
            <w:bookmarkEnd w:id="0"/>
            <w:r w:rsidRPr="009F5F33">
              <w:t>2001/02:NU6</w:t>
            </w:r>
          </w:p>
        </w:tc>
        <w:tc>
          <w:tcPr>
            <w:tcW w:w="1418" w:type="dxa"/>
            <w:tcBorders>
              <w:bottom w:val="nil"/>
            </w:tcBorders>
          </w:tcPr>
          <w:p w:rsidR="0001719B" w:rsidRPr="009F5F33" w:rsidRDefault="009F5F33">
            <w:pPr>
              <w:spacing w:line="230" w:lineRule="auto"/>
              <w:jc w:val="center"/>
            </w:pPr>
            <w:r w:rsidRPr="009F5F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1719B" w:rsidRPr="009F5F33" w:rsidRDefault="0001719B">
            <w:pPr>
              <w:pStyle w:val="Normaltindrag"/>
              <w:jc w:val="center"/>
            </w:pPr>
          </w:p>
          <w:p w:rsidR="0001719B" w:rsidRPr="009F5F33" w:rsidRDefault="0001719B">
            <w:pPr>
              <w:pStyle w:val="StatusSida1"/>
            </w:pPr>
          </w:p>
          <w:p w:rsidR="0001719B" w:rsidRPr="009F5F33" w:rsidRDefault="0001719B">
            <w:pPr>
              <w:pStyle w:val="UtskriftsdatumSida1"/>
              <w:framePr w:wrap="around"/>
            </w:pPr>
          </w:p>
        </w:tc>
      </w:tr>
      <w:tr w:rsidR="00000000" w:rsidRPr="009F5F33">
        <w:tblPrEx>
          <w:tblCellMar>
            <w:top w:w="0" w:type="dxa"/>
            <w:bottom w:w="0" w:type="dxa"/>
          </w:tblCellMar>
        </w:tblPrEx>
        <w:trPr>
          <w:cantSplit/>
        </w:trPr>
        <w:tc>
          <w:tcPr>
            <w:tcW w:w="6024" w:type="dxa"/>
            <w:gridSpan w:val="2"/>
            <w:tcBorders>
              <w:bottom w:val="single" w:sz="4" w:space="0" w:color="auto"/>
            </w:tcBorders>
          </w:tcPr>
          <w:p w:rsidR="0001719B" w:rsidRPr="009F5F33" w:rsidRDefault="0001719B">
            <w:pPr>
              <w:pStyle w:val="DokumentRubrik"/>
              <w:rPr>
                <w:noProof w:val="0"/>
              </w:rPr>
            </w:pPr>
            <w:bookmarkStart w:id="1" w:name="Huvudrubrik"/>
            <w:bookmarkEnd w:id="1"/>
            <w:r w:rsidRPr="009F5F33">
              <w:rPr>
                <w:noProof w:val="0"/>
              </w:rPr>
              <w:t>Lag om energieffektivitetskrav för förkopplingsdon till lysrör</w:t>
            </w:r>
          </w:p>
        </w:tc>
        <w:tc>
          <w:tcPr>
            <w:tcW w:w="1418" w:type="dxa"/>
            <w:tcBorders>
              <w:bottom w:val="nil"/>
            </w:tcBorders>
          </w:tcPr>
          <w:p w:rsidR="0001719B" w:rsidRPr="009F5F33" w:rsidRDefault="0001719B"/>
        </w:tc>
      </w:tr>
      <w:tr w:rsidR="00000000" w:rsidRPr="009F5F33">
        <w:tblPrEx>
          <w:tblCellMar>
            <w:top w:w="0" w:type="dxa"/>
            <w:bottom w:w="0" w:type="dxa"/>
          </w:tblCellMar>
        </w:tblPrEx>
        <w:trPr>
          <w:cantSplit/>
          <w:trHeight w:hRule="exact" w:val="360"/>
        </w:trPr>
        <w:tc>
          <w:tcPr>
            <w:tcW w:w="3012" w:type="dxa"/>
          </w:tcPr>
          <w:p w:rsidR="0001719B" w:rsidRPr="009F5F33" w:rsidRDefault="0001719B"/>
        </w:tc>
        <w:tc>
          <w:tcPr>
            <w:tcW w:w="3012" w:type="dxa"/>
          </w:tcPr>
          <w:p w:rsidR="0001719B" w:rsidRPr="009F5F33" w:rsidRDefault="0001719B"/>
        </w:tc>
        <w:tc>
          <w:tcPr>
            <w:tcW w:w="1418" w:type="dxa"/>
          </w:tcPr>
          <w:p w:rsidR="0001719B" w:rsidRPr="009F5F33" w:rsidRDefault="0001719B"/>
        </w:tc>
      </w:tr>
    </w:tbl>
    <w:p w:rsidR="0001719B" w:rsidRPr="009F5F33" w:rsidRDefault="0001719B"/>
    <w:p w:rsidR="0001719B" w:rsidRPr="009F5F33" w:rsidRDefault="0001719B">
      <w:pPr>
        <w:pStyle w:val="Rubrik1"/>
        <w:spacing w:after="180"/>
        <w:rPr>
          <w:noProof w:val="0"/>
        </w:rPr>
      </w:pPr>
      <w:bookmarkStart w:id="2" w:name="_Toc528986941"/>
      <w:bookmarkStart w:id="3" w:name="_Toc530972685"/>
      <w:r w:rsidRPr="009F5F33">
        <w:rPr>
          <w:noProof w:val="0"/>
        </w:rPr>
        <w:t>Sammanfattning</w:t>
      </w:r>
      <w:bookmarkEnd w:id="2"/>
      <w:bookmarkEnd w:id="3"/>
    </w:p>
    <w:p w:rsidR="0001719B" w:rsidRPr="009F5F33" w:rsidRDefault="0001719B">
      <w:bookmarkStart w:id="4" w:name="TextStart"/>
      <w:bookmarkEnd w:id="4"/>
      <w:r w:rsidRPr="009F5F33">
        <w:t>Till varje lysrör är anslutet ett förkopplingsdon, som det finns olika modeller av med varierande elförbrukning. Utskottet tillstyrker regeringens förslag i proposition 2001/02:24 om införande av en lag om energieffektivitetskrav för fö</w:t>
      </w:r>
      <w:r w:rsidRPr="009F5F33">
        <w:t>r</w:t>
      </w:r>
      <w:r w:rsidRPr="009F5F33">
        <w:t>kopplingsdon till lysrör.</w:t>
      </w:r>
    </w:p>
    <w:p w:rsidR="0001719B" w:rsidRPr="009F5F33" w:rsidRDefault="0001719B">
      <w:pPr>
        <w:pStyle w:val="Normaltindrag"/>
      </w:pPr>
      <w:r w:rsidRPr="009F5F33">
        <w:t>Regeringens förslag är en följd av ett EG-direktiv som antogs hösten 2000. Det antagna direktivet, som i princip är utformat enligt den normala metoden för produktdirektiv, syftar till att främja användningen av högeffektiva fö</w:t>
      </w:r>
      <w:r w:rsidRPr="009F5F33">
        <w:t>r</w:t>
      </w:r>
      <w:r w:rsidRPr="009F5F33">
        <w:t>kopplingsdon. Enligt direktivet får berörda förkopplingsdon släppas ut på marknaden endast om de uppfyller direktivets krav. För att minimera effe</w:t>
      </w:r>
      <w:r w:rsidRPr="009F5F33">
        <w:t>k</w:t>
      </w:r>
      <w:r w:rsidRPr="009F5F33">
        <w:t>terna hos tillverkarna införs direktivets effektivitetskrav i etapper med långa övergångstider innan ett nytt steg för minimieffektivitet</w:t>
      </w:r>
      <w:r w:rsidRPr="009F5F33">
        <w:t>s</w:t>
      </w:r>
      <w:r w:rsidRPr="009F5F33">
        <w:t xml:space="preserve">kraven införs. </w:t>
      </w:r>
    </w:p>
    <w:p w:rsidR="0001719B" w:rsidRPr="009F5F33" w:rsidRDefault="0001719B">
      <w:pPr>
        <w:pStyle w:val="Normaltindrag"/>
      </w:pPr>
      <w:r w:rsidRPr="009F5F33">
        <w:t>Den nya lagen skall träda i kraft den 1 januari 2002. Dock får förkop</w:t>
      </w:r>
      <w:r w:rsidRPr="009F5F33">
        <w:t>p</w:t>
      </w:r>
      <w:r w:rsidRPr="009F5F33">
        <w:t>lingsdon släppas ut på marknaden fram till och med den 21 maj 2002 även om de inte uppfyller de krav som ställs i lagen.</w:t>
      </w:r>
    </w:p>
    <w:p w:rsidR="0001719B" w:rsidRPr="009F5F33" w:rsidRDefault="0001719B">
      <w:pPr>
        <w:pStyle w:val="Normaltindrag"/>
      </w:pPr>
      <w:r w:rsidRPr="009F5F33">
        <w:t>Regeringens förslag har inte föranlett några motioner.</w:t>
      </w:r>
    </w:p>
    <w:p w:rsidR="0001719B" w:rsidRPr="009F5F33" w:rsidRDefault="0001719B">
      <w:pPr>
        <w:pStyle w:val="Normaltindrag"/>
      </w:pPr>
    </w:p>
    <w:p w:rsidR="0001719B" w:rsidRPr="009F5F33" w:rsidRDefault="0001719B">
      <w:pPr>
        <w:pStyle w:val="Normaltindrag"/>
      </w:pPr>
    </w:p>
    <w:p w:rsidR="0001719B" w:rsidRPr="009F5F33" w:rsidRDefault="0001719B">
      <w:pPr>
        <w:pStyle w:val="Normaltindrag"/>
        <w:sectPr w:rsidR="00000000" w:rsidRPr="009F5F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1719B" w:rsidRPr="009F5F33" w:rsidRDefault="0001719B">
      <w:pPr>
        <w:pStyle w:val="Rubrik1"/>
        <w:rPr>
          <w:noProof w:val="0"/>
        </w:rPr>
      </w:pPr>
      <w:bookmarkStart w:id="5" w:name="_Toc530972686"/>
      <w:r w:rsidRPr="009F5F33">
        <w:rPr>
          <w:noProof w:val="0"/>
        </w:rPr>
        <w:lastRenderedPageBreak/>
        <w:t>Innehållsförteckning</w:t>
      </w:r>
      <w:bookmarkEnd w:id="5"/>
    </w:p>
    <w:p w:rsidR="0001719B" w:rsidRPr="009F5F33" w:rsidRDefault="0001719B">
      <w:pPr>
        <w:pStyle w:val="Innehll1"/>
      </w:pPr>
      <w:r w:rsidRPr="009F5F33">
        <w:t>Sammanfattning</w:t>
      </w:r>
      <w:r w:rsidRPr="009F5F33">
        <w:tab/>
        <w:t>1</w:t>
      </w:r>
    </w:p>
    <w:p w:rsidR="0001719B" w:rsidRPr="009F5F33" w:rsidRDefault="0001719B">
      <w:pPr>
        <w:pStyle w:val="Innehll1"/>
      </w:pPr>
      <w:r w:rsidRPr="009F5F33">
        <w:t>Innehållsförteckning</w:t>
      </w:r>
      <w:r w:rsidRPr="009F5F33">
        <w:tab/>
        <w:t>2</w:t>
      </w:r>
    </w:p>
    <w:p w:rsidR="0001719B" w:rsidRPr="009F5F33" w:rsidRDefault="0001719B">
      <w:pPr>
        <w:pStyle w:val="Innehll1"/>
      </w:pPr>
      <w:r w:rsidRPr="009F5F33">
        <w:t>Utskottets förslag till riksdagsbeslut</w:t>
      </w:r>
      <w:r w:rsidRPr="009F5F33">
        <w:tab/>
        <w:t>3</w:t>
      </w:r>
    </w:p>
    <w:p w:rsidR="0001719B" w:rsidRPr="009F5F33" w:rsidRDefault="0001719B">
      <w:pPr>
        <w:pStyle w:val="Innehll1"/>
      </w:pPr>
      <w:r w:rsidRPr="009F5F33">
        <w:t>Redogörelse för ärendet</w:t>
      </w:r>
      <w:r w:rsidRPr="009F5F33">
        <w:tab/>
        <w:t>4</w:t>
      </w:r>
    </w:p>
    <w:p w:rsidR="0001719B" w:rsidRPr="009F5F33" w:rsidRDefault="0001719B">
      <w:pPr>
        <w:pStyle w:val="Innehll2"/>
      </w:pPr>
      <w:r w:rsidRPr="009F5F33">
        <w:t>Ärendet och dess beredning</w:t>
      </w:r>
      <w:r w:rsidRPr="009F5F33">
        <w:tab/>
        <w:t>4</w:t>
      </w:r>
    </w:p>
    <w:p w:rsidR="0001719B" w:rsidRPr="009F5F33" w:rsidRDefault="0001719B">
      <w:pPr>
        <w:pStyle w:val="Innehll1"/>
      </w:pPr>
      <w:r w:rsidRPr="009F5F33">
        <w:t>Utskottets överväganden</w:t>
      </w:r>
      <w:r w:rsidRPr="009F5F33">
        <w:tab/>
        <w:t>5</w:t>
      </w:r>
    </w:p>
    <w:p w:rsidR="0001719B" w:rsidRPr="009F5F33" w:rsidRDefault="0001719B">
      <w:pPr>
        <w:pStyle w:val="Innehll2"/>
      </w:pPr>
      <w:r w:rsidRPr="009F5F33">
        <w:t>Propositionen</w:t>
      </w:r>
      <w:r w:rsidRPr="009F5F33">
        <w:tab/>
        <w:t>5</w:t>
      </w:r>
    </w:p>
    <w:p w:rsidR="0001719B" w:rsidRPr="009F5F33" w:rsidRDefault="0001719B">
      <w:pPr>
        <w:pStyle w:val="Innehll2"/>
      </w:pPr>
      <w:r w:rsidRPr="009F5F33">
        <w:t>Utskottets ställningstagande</w:t>
      </w:r>
      <w:r w:rsidRPr="009F5F33">
        <w:tab/>
        <w:t>5</w:t>
      </w:r>
    </w:p>
    <w:p w:rsidR="0001719B" w:rsidRPr="009F5F33" w:rsidRDefault="0001719B">
      <w:r w:rsidRPr="009F5F33">
        <w:t>Bilagor</w:t>
      </w:r>
    </w:p>
    <w:p w:rsidR="0001719B" w:rsidRPr="009F5F33" w:rsidRDefault="0001719B">
      <w:pPr>
        <w:pStyle w:val="Innehll1"/>
      </w:pPr>
      <w:r w:rsidRPr="009F5F33">
        <w:t>1. Förteckning över behandlade förslag</w:t>
      </w:r>
      <w:r w:rsidRPr="009F5F33">
        <w:tab/>
        <w:t>6</w:t>
      </w:r>
    </w:p>
    <w:p w:rsidR="0001719B" w:rsidRPr="009F5F33" w:rsidRDefault="0001719B">
      <w:pPr>
        <w:pStyle w:val="Innehll1"/>
      </w:pPr>
      <w:r w:rsidRPr="009F5F33">
        <w:t>2. Regeringens lagförslag</w:t>
      </w:r>
      <w:r w:rsidRPr="009F5F33">
        <w:tab/>
        <w:t>7</w:t>
      </w:r>
    </w:p>
    <w:p w:rsidR="0001719B" w:rsidRPr="009F5F33" w:rsidRDefault="0001719B">
      <w:pPr>
        <w:sectPr w:rsidR="00000000" w:rsidRPr="009F5F3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1719B" w:rsidRPr="009F5F33" w:rsidRDefault="0001719B">
      <w:pPr>
        <w:pStyle w:val="Rubrik1"/>
        <w:rPr>
          <w:noProof w:val="0"/>
        </w:rPr>
      </w:pPr>
      <w:bookmarkStart w:id="6" w:name="_Toc528986943"/>
      <w:bookmarkStart w:id="7" w:name="_Toc530972687"/>
      <w:r w:rsidRPr="009F5F33">
        <w:rPr>
          <w:noProof w:val="0"/>
        </w:rPr>
        <w:t>Utskottets förslag till riksdagsbeslut</w:t>
      </w:r>
      <w:bookmarkEnd w:id="6"/>
      <w:bookmarkEnd w:id="7"/>
    </w:p>
    <w:p w:rsidR="0001719B" w:rsidRPr="009F5F33" w:rsidRDefault="0001719B">
      <w:pPr>
        <w:pStyle w:val="Frslagspunkt"/>
        <w:spacing w:before="125"/>
        <w:rPr>
          <w:noProof w:val="0"/>
        </w:rPr>
      </w:pPr>
      <w:bookmarkStart w:id="8" w:name="RESPARTI001"/>
      <w:bookmarkEnd w:id="8"/>
      <w:r w:rsidRPr="009F5F33">
        <w:rPr>
          <w:noProof w:val="0"/>
        </w:rPr>
        <w:t>Energieffektivitetskrav för förkopplingsdon till lysrör</w:t>
      </w:r>
    </w:p>
    <w:p w:rsidR="0001719B" w:rsidRPr="009F5F33" w:rsidRDefault="0001719B">
      <w:bookmarkStart w:id="9" w:name="Nästa_Hpunkt"/>
      <w:bookmarkEnd w:id="9"/>
      <w:r w:rsidRPr="009F5F33">
        <w:t>Riksdagen antar regeringens förslag till lag om energieffektivitetskrav för förkopplingsdon till lysrör. Därmed bifaller riksdagen proposition 2001/02: 24.</w:t>
      </w:r>
    </w:p>
    <w:p w:rsidR="0001719B" w:rsidRPr="009F5F33" w:rsidRDefault="0001719B">
      <w:pPr>
        <w:pStyle w:val="Normaltindrag"/>
      </w:pPr>
    </w:p>
    <w:p w:rsidR="0001719B" w:rsidRPr="009F5F33" w:rsidRDefault="0001719B">
      <w:pPr>
        <w:pStyle w:val="Normaltindrag"/>
      </w:pPr>
    </w:p>
    <w:p w:rsidR="0001719B" w:rsidRPr="009F5F33" w:rsidRDefault="0001719B">
      <w:pPr>
        <w:pStyle w:val="Utskriftsdatum"/>
      </w:pPr>
      <w:r w:rsidRPr="009F5F33">
        <w:t>Stockholm den 22 november 2001</w:t>
      </w:r>
    </w:p>
    <w:p w:rsidR="0001719B" w:rsidRPr="009F5F33" w:rsidRDefault="0001719B">
      <w:r w:rsidRPr="009F5F33">
        <w:t>På näringsutskottets vägnar</w:t>
      </w:r>
    </w:p>
    <w:p w:rsidR="0001719B" w:rsidRPr="009F5F33" w:rsidRDefault="0001719B">
      <w:pPr>
        <w:pStyle w:val="Ordfranden"/>
        <w:rPr>
          <w:noProof w:val="0"/>
        </w:rPr>
      </w:pPr>
      <w:bookmarkStart w:id="10" w:name="Ordförande"/>
      <w:bookmarkEnd w:id="10"/>
      <w:r w:rsidRPr="009F5F33">
        <w:rPr>
          <w:noProof w:val="0"/>
        </w:rPr>
        <w:t xml:space="preserve">Per Westerberg </w:t>
      </w:r>
    </w:p>
    <w:p w:rsidR="0001719B" w:rsidRPr="009F5F33" w:rsidRDefault="0001719B">
      <w:pPr>
        <w:pStyle w:val="Deltagare"/>
        <w:rPr>
          <w:noProof w:val="0"/>
        </w:rPr>
      </w:pPr>
      <w:bookmarkStart w:id="11" w:name="Deltagare"/>
      <w:bookmarkEnd w:id="11"/>
      <w:r w:rsidRPr="009F5F33">
        <w:rPr>
          <w:noProof w:val="0"/>
        </w:rPr>
        <w:t>Följande ledamöter har deltagit i beslutet: Per Westerberg (m), Barbro Andersson Öhrn (s), Sylvia Lindgren (s), Göran Hägglund (kd), Karin Falkmer (m), Nils-Göran Holmqvist (s), Ola Karlsson (m), Marie Granlund (s), Karl Gustav Abramsson (s), Gunilla Wahlén (v), Inger Strömbom (kd), Ola Sundell (m), Ingegerd Saarinen (mp), Åke Sandström (c), Eva Flyborg (fp), Anne Ludvigsson (s) och Lennart Värmby (v).</w:t>
      </w:r>
    </w:p>
    <w:p w:rsidR="0001719B" w:rsidRPr="009F5F33" w:rsidRDefault="0001719B">
      <w:pPr>
        <w:pStyle w:val="Normaltindrag"/>
      </w:pPr>
    </w:p>
    <w:p w:rsidR="0001719B" w:rsidRPr="009F5F33" w:rsidRDefault="0001719B">
      <w:pPr>
        <w:pStyle w:val="Normaltindrag"/>
        <w:sectPr w:rsidR="00000000" w:rsidRPr="009F5F33">
          <w:pgSz w:w="11906" w:h="16838" w:code="9"/>
          <w:pgMar w:top="907" w:right="4649" w:bottom="4508" w:left="1304" w:header="340" w:footer="227" w:gutter="0"/>
          <w:cols w:space="720"/>
          <w:titlePg/>
        </w:sectPr>
      </w:pPr>
    </w:p>
    <w:p w:rsidR="0001719B" w:rsidRPr="009F5F33" w:rsidRDefault="0001719B">
      <w:pPr>
        <w:pStyle w:val="Rubrik1"/>
        <w:rPr>
          <w:noProof w:val="0"/>
        </w:rPr>
      </w:pPr>
      <w:bookmarkStart w:id="12" w:name="_Toc528986944"/>
      <w:bookmarkStart w:id="13" w:name="_Toc530972688"/>
      <w:r w:rsidRPr="009F5F33">
        <w:rPr>
          <w:noProof w:val="0"/>
        </w:rPr>
        <w:t>Redogörelse för ärendet</w:t>
      </w:r>
      <w:bookmarkEnd w:id="12"/>
      <w:bookmarkEnd w:id="13"/>
    </w:p>
    <w:p w:rsidR="0001719B" w:rsidRPr="009F5F33" w:rsidRDefault="0001719B">
      <w:pPr>
        <w:pStyle w:val="Rubrik2"/>
        <w:spacing w:before="0"/>
      </w:pPr>
      <w:bookmarkStart w:id="14" w:name="_Toc528986945"/>
      <w:bookmarkStart w:id="15" w:name="_Toc530972689"/>
      <w:r w:rsidRPr="009F5F33">
        <w:t>Ärendet och dess beredning</w:t>
      </w:r>
      <w:bookmarkEnd w:id="14"/>
      <w:bookmarkEnd w:id="15"/>
    </w:p>
    <w:p w:rsidR="0001719B" w:rsidRPr="009F5F33" w:rsidRDefault="0001719B">
      <w:r w:rsidRPr="009F5F33">
        <w:t>I detta betänkande behandlas proposition 2001/02:24 om lag om energieffe</w:t>
      </w:r>
      <w:r w:rsidRPr="009F5F33">
        <w:t>k</w:t>
      </w:r>
      <w:r w:rsidRPr="009F5F33">
        <w:t xml:space="preserve">tivitetskrav för förkopplingsdon till lysrör. </w:t>
      </w:r>
    </w:p>
    <w:p w:rsidR="0001719B" w:rsidRPr="009F5F33" w:rsidRDefault="0001719B">
      <w:pPr>
        <w:pStyle w:val="Normaltindrag"/>
      </w:pPr>
      <w:r w:rsidRPr="009F5F33">
        <w:t>Regeringens lagförslag framgår av bilaga 2. Med hänvisning till att Lagr</w:t>
      </w:r>
      <w:r w:rsidRPr="009F5F33">
        <w:t>å</w:t>
      </w:r>
      <w:r w:rsidRPr="009F5F33">
        <w:t>det tidigare har granskat en liknande lag om energieffektivitetskrav för ele</w:t>
      </w:r>
      <w:r w:rsidRPr="009F5F33">
        <w:t>k</w:t>
      </w:r>
      <w:r w:rsidRPr="009F5F33">
        <w:t>triska kylskåp och frysar, som har utgjort förebild för den nya lagen, har regeringen bedömt att Lagrådets hörande i detta ärende skulle sakna betyde</w:t>
      </w:r>
      <w:r w:rsidRPr="009F5F33">
        <w:t>l</w:t>
      </w:r>
      <w:r w:rsidRPr="009F5F33">
        <w:t>se. Något yttrande från Lagrådet över det nu aktuella lagförslaget har därför inte inhämtats.</w:t>
      </w:r>
    </w:p>
    <w:p w:rsidR="0001719B" w:rsidRPr="009F5F33" w:rsidRDefault="0001719B">
      <w:pPr>
        <w:pStyle w:val="Normaltindrag"/>
      </w:pPr>
      <w:r w:rsidRPr="009F5F33">
        <w:t>Inga motioner har väckts med anledning av propositionen.</w:t>
      </w:r>
    </w:p>
    <w:p w:rsidR="0001719B" w:rsidRPr="009F5F33" w:rsidRDefault="0001719B"/>
    <w:p w:rsidR="0001719B" w:rsidRPr="009F5F33" w:rsidRDefault="0001719B">
      <w:pPr>
        <w:pStyle w:val="Normaltindrag"/>
        <w:sectPr w:rsidR="00000000" w:rsidRPr="009F5F3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1719B" w:rsidRPr="009F5F33" w:rsidRDefault="0001719B">
      <w:pPr>
        <w:pStyle w:val="Rubrik1"/>
        <w:rPr>
          <w:noProof w:val="0"/>
        </w:rPr>
      </w:pPr>
      <w:bookmarkStart w:id="16" w:name="_Toc528986948"/>
      <w:bookmarkStart w:id="17" w:name="_Toc530972690"/>
      <w:r w:rsidRPr="009F5F33">
        <w:rPr>
          <w:noProof w:val="0"/>
        </w:rPr>
        <w:t>Utskottets överväganden</w:t>
      </w:r>
      <w:bookmarkEnd w:id="16"/>
      <w:bookmarkEnd w:id="17"/>
    </w:p>
    <w:p w:rsidR="0001719B" w:rsidRPr="009F5F33" w:rsidRDefault="0001719B">
      <w:pPr>
        <w:pStyle w:val="Utskottsfrslagikorthet-Rubrik"/>
        <w:rPr>
          <w:noProof w:val="0"/>
        </w:rPr>
      </w:pPr>
      <w:r w:rsidRPr="009F5F33">
        <w:rPr>
          <w:noProof w:val="0"/>
        </w:rPr>
        <w:t>Utskottets förslag i korthet</w:t>
      </w:r>
    </w:p>
    <w:p w:rsidR="0001719B" w:rsidRPr="009F5F33" w:rsidRDefault="0001719B">
      <w:pPr>
        <w:pStyle w:val="Utskottsfrslagikorthet-Text"/>
      </w:pPr>
      <w:r w:rsidRPr="009F5F33">
        <w:t>Riksdagen bör anta regeringens förslag till lag om energieffektiv</w:t>
      </w:r>
      <w:r w:rsidRPr="009F5F33">
        <w:t>i</w:t>
      </w:r>
      <w:r w:rsidRPr="009F5F33">
        <w:t>tet</w:t>
      </w:r>
      <w:r w:rsidRPr="009F5F33">
        <w:t>s</w:t>
      </w:r>
      <w:r w:rsidRPr="009F5F33">
        <w:t>krav för förkopplingsdon till lysrör.</w:t>
      </w:r>
    </w:p>
    <w:p w:rsidR="0001719B" w:rsidRPr="009F5F33" w:rsidRDefault="0001719B">
      <w:pPr>
        <w:pStyle w:val="Rubrik3"/>
        <w:rPr>
          <w:noProof w:val="0"/>
        </w:rPr>
      </w:pPr>
      <w:bookmarkStart w:id="18" w:name="_Toc530972691"/>
      <w:r w:rsidRPr="009F5F33">
        <w:rPr>
          <w:noProof w:val="0"/>
        </w:rPr>
        <w:t>Propositionen</w:t>
      </w:r>
      <w:bookmarkEnd w:id="18"/>
    </w:p>
    <w:p w:rsidR="0001719B" w:rsidRPr="009F5F33" w:rsidRDefault="0001719B">
      <w:r w:rsidRPr="009F5F33">
        <w:t>I proposition 2001/02:24 föreslås att riksdagen antar regeringens förslag till lag om energieffektivitetskrav för förkopplingsdon till lysrör. Den föreslagna lagen (se bilaga 2) är en följd av det direktiv (2000/55/EG) med samma namn som Europaparlamentet och rådet antog hösten 2000.</w:t>
      </w:r>
    </w:p>
    <w:p w:rsidR="0001719B" w:rsidRPr="009F5F33" w:rsidRDefault="0001719B">
      <w:pPr>
        <w:pStyle w:val="Normaltindrag"/>
      </w:pPr>
      <w:r w:rsidRPr="009F5F33">
        <w:t>Till varje lysrör är anslutet ett förkopplingsdon, som det finns olika m</w:t>
      </w:r>
      <w:r w:rsidRPr="009F5F33">
        <w:t>o</w:t>
      </w:r>
      <w:r w:rsidRPr="009F5F33">
        <w:t>deller av (A1–A3, B1, B2, C och D). De olika modellerna uppvisar mycket olika elförbrukning för en och samma lysrörstyp (där D-modellen har den högsta energiförlusten). EG-kommissionen har funnit att en viktig åtgärd för att minska elförbrukningen för belysning i kommersiella byggnader är att skapa pr</w:t>
      </w:r>
      <w:r w:rsidRPr="009F5F33">
        <w:t>e</w:t>
      </w:r>
      <w:r w:rsidRPr="009F5F33">
        <w:t xml:space="preserve">standanormer, särskilt för förkopplingsdon till lysrör. </w:t>
      </w:r>
    </w:p>
    <w:p w:rsidR="0001719B" w:rsidRPr="009F5F33" w:rsidRDefault="0001719B">
      <w:pPr>
        <w:pStyle w:val="Normaltindrag"/>
      </w:pPr>
      <w:r w:rsidRPr="009F5F33">
        <w:t>Det antagna EG-direktivet syftar därför till att främja användningen av högeffektiva förkopplingsdon samt förebygga handelshinder på den inre marknaden</w:t>
      </w:r>
      <w:r w:rsidRPr="009F5F33">
        <w:t>. Direktivet är i princip utformat enligt den normala metoden för produktdirektiv. Enligt artikel 2 i direktivet får förkopplingsdon som omfattas av direktivet släppas ut på marknaden endast om de uppfyller stipulerade krav. För att minimera effekterna hos tillverkarna införs direktivets effektiv</w:t>
      </w:r>
      <w:r w:rsidRPr="009F5F33">
        <w:t>i</w:t>
      </w:r>
      <w:r w:rsidRPr="009F5F33">
        <w:t>tetskrav i etapper med långa övergångstider innan ett nytt steg för minimie</w:t>
      </w:r>
      <w:r w:rsidRPr="009F5F33">
        <w:t>f</w:t>
      </w:r>
      <w:r w:rsidRPr="009F5F33">
        <w:t>fektivitetskraven införs. Det första steget innebär att förkopplingsdon av klass D skall fasas ut, vilket sker 18 månader efter det att di</w:t>
      </w:r>
      <w:r w:rsidRPr="009F5F33">
        <w:t>rektivet trädde i kraft.</w:t>
      </w:r>
    </w:p>
    <w:p w:rsidR="0001719B" w:rsidRPr="009F5F33" w:rsidRDefault="0001719B">
      <w:pPr>
        <w:pStyle w:val="Normaltindrag"/>
      </w:pPr>
      <w:r w:rsidRPr="009F5F33">
        <w:t xml:space="preserve">Direktivet skulle antas av medlemsstaterna senast den 21 november 2001 och bestämmelserna i direktivet skall gälla efter den 21 maj 2002. På grund av det svenska ordförandeskapet i EU har Regeringskansliets arbete med den nu aktuella propositionen blivit något fördröjt. </w:t>
      </w:r>
    </w:p>
    <w:p w:rsidR="0001719B" w:rsidRPr="009F5F33" w:rsidRDefault="0001719B">
      <w:pPr>
        <w:pStyle w:val="Normaltindrag"/>
      </w:pPr>
      <w:r w:rsidRPr="009F5F33">
        <w:t>Enligt regeringens förslag i propositionen skall direktivet införlivas i svensk rätt genom en lag som bemyndigar regeringen eller den myndighet som regeringen bestämmer (Elsäkerhetsverket) att meddela de föreskrifter som behövs. Lagen föreslås träda i kraft den 1 januari 2002. Dock får fö</w:t>
      </w:r>
      <w:r w:rsidRPr="009F5F33">
        <w:t>r</w:t>
      </w:r>
      <w:r w:rsidRPr="009F5F33">
        <w:t>kopplingsdon släppas ut på marknaden fram till och med den 21 maj 2002 även om de inte uppfyller de krav som ställs i lagen.</w:t>
      </w:r>
    </w:p>
    <w:p w:rsidR="0001719B" w:rsidRPr="009F5F33" w:rsidRDefault="0001719B">
      <w:pPr>
        <w:pStyle w:val="Rubrik3"/>
        <w:rPr>
          <w:noProof w:val="0"/>
        </w:rPr>
      </w:pPr>
      <w:bookmarkStart w:id="19" w:name="_Toc530972692"/>
      <w:r w:rsidRPr="009F5F33">
        <w:rPr>
          <w:noProof w:val="0"/>
        </w:rPr>
        <w:t>Utskottets ställningstagande</w:t>
      </w:r>
      <w:bookmarkEnd w:id="19"/>
    </w:p>
    <w:p w:rsidR="0001719B" w:rsidRPr="009F5F33" w:rsidRDefault="0001719B">
      <w:r w:rsidRPr="009F5F33">
        <w:t>Utskottet har inget att erinra mot regeringens förslag och tillstyrker sålunda det framlagda lagförslaget.</w:t>
      </w:r>
    </w:p>
    <w:p w:rsidR="0001719B" w:rsidRPr="009F5F33" w:rsidRDefault="0001719B">
      <w:pPr>
        <w:pStyle w:val="Normaltindrag"/>
        <w:ind w:firstLine="0"/>
      </w:pPr>
      <w:bookmarkStart w:id="20" w:name="Nästa_Reservation"/>
      <w:bookmarkEnd w:id="20"/>
    </w:p>
    <w:p w:rsidR="0001719B" w:rsidRPr="009F5F33" w:rsidRDefault="0001719B">
      <w:pPr>
        <w:pStyle w:val="Normaltindrag"/>
        <w:sectPr w:rsidR="00000000" w:rsidRPr="009F5F3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1719B" w:rsidRPr="009F5F33" w:rsidRDefault="0001719B">
      <w:pPr>
        <w:pStyle w:val="Bilaga"/>
      </w:pPr>
      <w:bookmarkStart w:id="21" w:name="_Toc528986951"/>
      <w:r w:rsidRPr="009F5F33">
        <w:t>Bilaga 1</w:t>
      </w:r>
    </w:p>
    <w:p w:rsidR="0001719B" w:rsidRPr="009F5F33" w:rsidRDefault="0001719B">
      <w:pPr>
        <w:pStyle w:val="Rubrik1"/>
        <w:rPr>
          <w:noProof w:val="0"/>
        </w:rPr>
      </w:pPr>
      <w:bookmarkStart w:id="22" w:name="_Toc530972693"/>
      <w:r w:rsidRPr="009F5F33">
        <w:rPr>
          <w:noProof w:val="0"/>
        </w:rPr>
        <w:t>Förteckning över behandlade förslag</w:t>
      </w:r>
      <w:bookmarkEnd w:id="21"/>
      <w:bookmarkEnd w:id="22"/>
    </w:p>
    <w:p w:rsidR="0001719B" w:rsidRPr="009F5F33" w:rsidRDefault="0001719B">
      <w:pPr>
        <w:pStyle w:val="R2"/>
        <w:spacing w:before="0"/>
      </w:pPr>
      <w:bookmarkStart w:id="23" w:name="_Toc528986952"/>
      <w:r w:rsidRPr="009F5F33">
        <w:t>Propositionen</w:t>
      </w:r>
      <w:bookmarkEnd w:id="23"/>
    </w:p>
    <w:p w:rsidR="0001719B" w:rsidRPr="009F5F33" w:rsidRDefault="0001719B">
      <w:bookmarkStart w:id="24" w:name="RangeStart"/>
      <w:bookmarkEnd w:id="24"/>
      <w:r w:rsidRPr="009F5F33">
        <w:t>Regeringen föreslår att riksdagen antar regeringens förslag till lag om energ</w:t>
      </w:r>
      <w:r w:rsidRPr="009F5F33">
        <w:t>i</w:t>
      </w:r>
      <w:r w:rsidRPr="009F5F33">
        <w:t xml:space="preserve">effektivitetskrav för förkopplingsdon till lysrör. </w:t>
      </w:r>
    </w:p>
    <w:p w:rsidR="0001719B" w:rsidRPr="009F5F33" w:rsidRDefault="0001719B"/>
    <w:p w:rsidR="0001719B" w:rsidRPr="009F5F33" w:rsidRDefault="0001719B">
      <w:pPr>
        <w:pStyle w:val="Normaltindrag"/>
        <w:sectPr w:rsidR="00000000" w:rsidRPr="009F5F3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1719B" w:rsidRPr="009F5F33" w:rsidRDefault="0001719B">
      <w:pPr>
        <w:pStyle w:val="Bilaga"/>
      </w:pPr>
      <w:bookmarkStart w:id="25" w:name="_Toc528986955"/>
      <w:r w:rsidRPr="009F5F33">
        <w:t>Bilaga 2</w:t>
      </w:r>
    </w:p>
    <w:p w:rsidR="0001719B" w:rsidRPr="009F5F33" w:rsidRDefault="0001719B">
      <w:pPr>
        <w:pStyle w:val="Rubrik1"/>
        <w:spacing w:after="320"/>
        <w:rPr>
          <w:noProof w:val="0"/>
        </w:rPr>
      </w:pPr>
      <w:bookmarkStart w:id="26" w:name="_Toc530972694"/>
      <w:r w:rsidRPr="009F5F33">
        <w:rPr>
          <w:noProof w:val="0"/>
        </w:rPr>
        <w:t>Regeringens lagförslag</w:t>
      </w:r>
      <w:bookmarkEnd w:id="25"/>
      <w:bookmarkEnd w:id="26"/>
    </w:p>
    <w:p w:rsidR="0001719B" w:rsidRPr="009F5F33" w:rsidRDefault="0001719B">
      <w:pPr>
        <w:pStyle w:val="R2"/>
        <w:spacing w:before="0"/>
      </w:pPr>
      <w:r w:rsidRPr="009F5F33">
        <w:t>Förslag till lag om energieffektivitetskrav för förkopplingsdon till lysrör</w:t>
      </w:r>
    </w:p>
    <w:p w:rsidR="0001719B" w:rsidRPr="009F5F33" w:rsidRDefault="0001719B">
      <w:r w:rsidRPr="009F5F33">
        <w:br w:type="page"/>
      </w:r>
    </w:p>
    <w:p w:rsidR="0001719B" w:rsidRPr="009F5F33" w:rsidRDefault="0001719B">
      <w:pPr>
        <w:pStyle w:val="Tryckort"/>
        <w:framePr w:wrap="around"/>
        <w:jc w:val="right"/>
      </w:pPr>
      <w:r w:rsidRPr="009F5F33">
        <w:t>Elanders Gotab, Stockholm  2001</w:t>
      </w:r>
    </w:p>
    <w:p w:rsidR="0001719B" w:rsidRPr="009F5F33" w:rsidRDefault="0001719B">
      <w:pPr>
        <w:pStyle w:val="Normaltindrag"/>
      </w:pPr>
    </w:p>
    <w:sectPr w:rsidR="0001719B" w:rsidRPr="009F5F3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19B" w:rsidRPr="009F5F33" w:rsidRDefault="0001719B">
      <w:pPr>
        <w:spacing w:before="0" w:line="240" w:lineRule="auto"/>
      </w:pPr>
      <w:r w:rsidRPr="009F5F33">
        <w:separator/>
      </w:r>
    </w:p>
  </w:endnote>
  <w:endnote w:type="continuationSeparator" w:id="0">
    <w:p w:rsidR="0001719B" w:rsidRPr="009F5F33" w:rsidRDefault="0001719B">
      <w:pPr>
        <w:spacing w:before="0" w:line="240" w:lineRule="auto"/>
      </w:pPr>
      <w:r w:rsidRPr="009F5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2</w:t>
    </w:r>
    <w:r w:rsidRPr="009F5F33">
      <w:fldChar w:fldCharType="end"/>
    </w:r>
  </w:p>
  <w:p w:rsidR="0001719B" w:rsidRPr="009F5F33" w:rsidRDefault="000171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6</w:t>
    </w:r>
    <w:r w:rsidRPr="009F5F33">
      <w:fldChar w:fldCharType="end"/>
    </w:r>
  </w:p>
  <w:p w:rsidR="0001719B" w:rsidRPr="009F5F33" w:rsidRDefault="000171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5</w:t>
    </w:r>
    <w:r w:rsidRPr="009F5F33">
      <w:fldChar w:fldCharType="end"/>
    </w:r>
  </w:p>
  <w:p w:rsidR="0001719B" w:rsidRPr="009F5F33" w:rsidRDefault="000171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5</w:instrText>
    </w:r>
    <w:r w:rsidRPr="009F5F33">
      <w:fldChar w:fldCharType="end"/>
    </w:r>
    <w:r w:rsidRPr="009F5F33">
      <w:instrText xml:space="preserve">/2 </w:instrText>
    </w:r>
    <w:r w:rsidRPr="009F5F33">
      <w:fldChar w:fldCharType="separate"/>
    </w:r>
    <w:r w:rsidRPr="009F5F33">
      <w:instrText>2,5</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5</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fldChar w:fldCharType="separate"/>
    </w:r>
    <w:r w:rsidRPr="009F5F33">
      <w:instrText>0,5</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4</w:instrText>
    </w:r>
    <w:r w:rsidRPr="009F5F33">
      <w:fldChar w:fldCharType="end"/>
    </w:r>
  </w:p>
  <w:p w:rsidR="0001719B" w:rsidRPr="009F5F33" w:rsidRDefault="0001719B">
    <w:pPr>
      <w:pStyle w:val="SidfotH"/>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5</w:instrText>
    </w:r>
    <w:r w:rsidRPr="009F5F33">
      <w:fldChar w:fldCharType="end"/>
    </w:r>
    <w:r w:rsidRPr="009F5F33">
      <w:instrText>"</w:instrText>
    </w:r>
    <w:r w:rsidRPr="009F5F33">
      <w:fldChar w:fldCharType="separate"/>
    </w:r>
    <w:r w:rsidRPr="009F5F33">
      <w:t>5</w:t>
    </w:r>
    <w:r w:rsidRPr="009F5F33">
      <w:fldChar w:fldCharType="end"/>
    </w:r>
  </w:p>
  <w:p w:rsidR="0001719B" w:rsidRPr="009F5F33" w:rsidRDefault="000171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8</w:t>
    </w:r>
    <w:r w:rsidRPr="009F5F33">
      <w:fldChar w:fldCharType="end"/>
    </w:r>
  </w:p>
  <w:p w:rsidR="0001719B" w:rsidRPr="009F5F33" w:rsidRDefault="000171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9</w:t>
    </w:r>
    <w:r w:rsidRPr="009F5F33">
      <w:fldChar w:fldCharType="end"/>
    </w:r>
  </w:p>
  <w:p w:rsidR="0001719B" w:rsidRPr="009F5F33" w:rsidRDefault="000171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6</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6</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fldChar w:fldCharType="separate"/>
    </w:r>
    <w:r w:rsidRPr="009F5F33">
      <w:instrText>0</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6</w:instrText>
    </w:r>
    <w:r w:rsidRPr="009F5F33">
      <w:fldChar w:fldCharType="end"/>
    </w:r>
  </w:p>
  <w:p w:rsidR="0001719B" w:rsidRPr="009F5F33" w:rsidRDefault="0001719B">
    <w:pPr>
      <w:pStyle w:val="SidfotV"/>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7</w:instrText>
    </w:r>
    <w:r w:rsidRPr="009F5F33">
      <w:fldChar w:fldCharType="end"/>
    </w:r>
    <w:r w:rsidRPr="009F5F33">
      <w:instrText>"</w:instrText>
    </w:r>
    <w:r w:rsidRPr="009F5F33">
      <w:fldChar w:fldCharType="separate"/>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6</w:t>
    </w:r>
    <w:r w:rsidRPr="009F5F33">
      <w:fldChar w:fldCharType="end"/>
    </w:r>
  </w:p>
  <w:p w:rsidR="0001719B" w:rsidRPr="009F5F33" w:rsidRDefault="0001719B">
    <w:pPr>
      <w:pStyle w:val="SidfotH"/>
      <w:framePr w:w="8732" w:h="284" w:hRule="exact" w:hSpace="0" w:vSpace="0" w:wrap="around" w:xAlign="inside" w:y="13042" w:anchorLock="0"/>
    </w:pPr>
    <w:r w:rsidRPr="009F5F33">
      <w:fldChar w:fldCharType="end"/>
    </w:r>
  </w:p>
  <w:p w:rsidR="0001719B" w:rsidRPr="009F5F33" w:rsidRDefault="000171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8</w:t>
    </w:r>
    <w:r w:rsidRPr="009F5F33">
      <w:fldChar w:fldCharType="end"/>
    </w:r>
  </w:p>
  <w:p w:rsidR="0001719B" w:rsidRPr="009F5F33" w:rsidRDefault="000171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9</w:t>
    </w:r>
    <w:r w:rsidRPr="009F5F33">
      <w:fldChar w:fldCharType="end"/>
    </w:r>
  </w:p>
  <w:p w:rsidR="0001719B" w:rsidRPr="009F5F33" w:rsidRDefault="000171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7</w:instrText>
    </w:r>
    <w:r w:rsidRPr="009F5F33">
      <w:fldChar w:fldCharType="end"/>
    </w:r>
    <w:r w:rsidRPr="009F5F33">
      <w:instrText xml:space="preserve">/2 </w:instrText>
    </w:r>
    <w:r w:rsidRPr="009F5F33">
      <w:fldChar w:fldCharType="separate"/>
    </w:r>
    <w:r w:rsidRPr="009F5F33">
      <w:instrText>3,5</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7</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fldChar w:fldCharType="separate"/>
    </w:r>
    <w:r w:rsidRPr="009F5F33">
      <w:instrText>0,5</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8</w:instrText>
    </w:r>
    <w:r w:rsidRPr="009F5F33">
      <w:fldChar w:fldCharType="end"/>
    </w:r>
  </w:p>
  <w:p w:rsidR="0001719B" w:rsidRPr="009F5F33" w:rsidRDefault="0001719B">
    <w:pPr>
      <w:pStyle w:val="SidfotH"/>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7</w:instrText>
    </w:r>
    <w:r w:rsidRPr="009F5F33">
      <w:fldChar w:fldCharType="end"/>
    </w:r>
    <w:r w:rsidRPr="009F5F33">
      <w:instrText>"</w:instrText>
    </w:r>
    <w:r w:rsidRPr="009F5F33">
      <w:fldChar w:fldCharType="separate"/>
    </w:r>
    <w:r w:rsidRPr="009F5F33">
      <w:t>7</w:t>
    </w:r>
    <w:r w:rsidRPr="009F5F33">
      <w:fldChar w:fldCharType="end"/>
    </w:r>
  </w:p>
  <w:p w:rsidR="0001719B" w:rsidRPr="009F5F33" w:rsidRDefault="000171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3</w:t>
    </w:r>
    <w:r w:rsidRPr="009F5F33">
      <w:fldChar w:fldCharType="end"/>
    </w:r>
  </w:p>
  <w:p w:rsidR="0001719B" w:rsidRPr="009F5F33" w:rsidRDefault="000171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009F5F33">
      <w:rPr>
        <w:noProof/>
      </w:rPr>
      <w:instrText>1</w:instrText>
    </w:r>
    <w:r w:rsidRPr="009F5F33">
      <w:fldChar w:fldCharType="end"/>
    </w:r>
    <w:r w:rsidRPr="009F5F33">
      <w:instrText xml:space="preserve">/2 </w:instrText>
    </w:r>
    <w:r w:rsidRPr="009F5F33">
      <w:fldChar w:fldCharType="separate"/>
    </w:r>
    <w:r w:rsidR="009F5F33">
      <w:rPr>
        <w:noProof/>
      </w:rPr>
      <w:instrText>0,5</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009F5F33">
      <w:rPr>
        <w:noProof/>
      </w:rPr>
      <w:instrText>1</w:instrText>
    </w:r>
    <w:r w:rsidRPr="009F5F33">
      <w:fldChar w:fldCharType="end"/>
    </w:r>
    <w:r w:rsidRPr="009F5F33">
      <w:instrText xml:space="preserve">/2) </w:instrText>
    </w:r>
    <w:r w:rsidRPr="009F5F33">
      <w:fldChar w:fldCharType="separate"/>
    </w:r>
    <w:r w:rsidR="009F5F33">
      <w:rPr>
        <w:noProof/>
      </w:rPr>
      <w:instrText>0</w:instrText>
    </w:r>
    <w:r w:rsidRPr="009F5F33">
      <w:fldChar w:fldCharType="end"/>
    </w:r>
    <w:r w:rsidRPr="009F5F33">
      <w:fldChar w:fldCharType="separate"/>
    </w:r>
    <w:r w:rsidR="009F5F33">
      <w:rPr>
        <w:noProof/>
      </w:rPr>
      <w:instrText>0,5</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14</w:instrText>
    </w:r>
    <w:r w:rsidRPr="009F5F33">
      <w:fldChar w:fldCharType="end"/>
    </w:r>
  </w:p>
  <w:p w:rsidR="0001719B" w:rsidRPr="009F5F33" w:rsidRDefault="0001719B">
    <w:pPr>
      <w:pStyle w:val="SidfotH"/>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009F5F33">
      <w:rPr>
        <w:noProof/>
      </w:rPr>
      <w:instrText>1</w:instrText>
    </w:r>
    <w:r w:rsidRPr="009F5F33">
      <w:fldChar w:fldCharType="end"/>
    </w:r>
    <w:r w:rsidRPr="009F5F33">
      <w:instrText>"</w:instrText>
    </w:r>
    <w:r w:rsidRPr="009F5F33">
      <w:fldChar w:fldCharType="separate"/>
    </w:r>
    <w:r w:rsidR="009F5F33">
      <w:rPr>
        <w:noProof/>
      </w:rPr>
      <w:t>1</w:t>
    </w:r>
    <w:r w:rsidRPr="009F5F33">
      <w:fldChar w:fldCharType="end"/>
    </w:r>
  </w:p>
  <w:p w:rsidR="0001719B" w:rsidRPr="009F5F33" w:rsidRDefault="000171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2</w:t>
    </w:r>
    <w:r w:rsidRPr="009F5F33">
      <w:fldChar w:fldCharType="end"/>
    </w:r>
  </w:p>
  <w:p w:rsidR="0001719B" w:rsidRPr="009F5F33" w:rsidRDefault="000171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3</w:t>
    </w:r>
    <w:r w:rsidRPr="009F5F33">
      <w:fldChar w:fldCharType="end"/>
    </w:r>
  </w:p>
  <w:p w:rsidR="0001719B" w:rsidRPr="009F5F33" w:rsidRDefault="000171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2</w:instrText>
    </w:r>
    <w:r w:rsidRPr="009F5F33">
      <w:fldChar w:fldCharType="end"/>
    </w:r>
    <w:r w:rsidRPr="009F5F33">
      <w:instrText xml:space="preserve">/2 </w:instrText>
    </w:r>
    <w:r w:rsidRPr="009F5F33">
      <w:fldChar w:fldCharType="separate"/>
    </w:r>
    <w:r w:rsidRPr="009F5F33">
      <w:instrText>1</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2</w:instrText>
    </w:r>
    <w:r w:rsidRPr="009F5F33">
      <w:fldChar w:fldCharType="end"/>
    </w:r>
    <w:r w:rsidRPr="009F5F33">
      <w:instrText xml:space="preserve">/2) </w:instrText>
    </w:r>
    <w:r w:rsidRPr="009F5F33">
      <w:fldChar w:fldCharType="separate"/>
    </w:r>
    <w:r w:rsidRPr="009F5F33">
      <w:instrText>1</w:instrText>
    </w:r>
    <w:r w:rsidRPr="009F5F33">
      <w:fldChar w:fldCharType="end"/>
    </w:r>
    <w:r w:rsidRPr="009F5F33">
      <w:fldChar w:fldCharType="separate"/>
    </w:r>
    <w:r w:rsidRPr="009F5F33">
      <w:instrText>0</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2</w:instrText>
    </w:r>
    <w:r w:rsidRPr="009F5F33">
      <w:fldChar w:fldCharType="end"/>
    </w:r>
  </w:p>
  <w:p w:rsidR="0001719B" w:rsidRPr="009F5F33" w:rsidRDefault="0001719B">
    <w:pPr>
      <w:pStyle w:val="SidfotV"/>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3</w:instrText>
    </w:r>
    <w:r w:rsidRPr="009F5F33">
      <w:fldChar w:fldCharType="end"/>
    </w:r>
    <w:r w:rsidRPr="009F5F33">
      <w:instrText>"</w:instrText>
    </w:r>
    <w:r w:rsidRPr="009F5F33">
      <w:fldChar w:fldCharType="separate"/>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2</w:t>
    </w:r>
    <w:r w:rsidRPr="009F5F33">
      <w:fldChar w:fldCharType="end"/>
    </w:r>
  </w:p>
  <w:p w:rsidR="0001719B" w:rsidRPr="009F5F33" w:rsidRDefault="0001719B">
    <w:pPr>
      <w:pStyle w:val="SidfotH"/>
      <w:framePr w:w="8732" w:h="284" w:hRule="exact" w:hSpace="0" w:vSpace="0" w:wrap="around" w:xAlign="inside" w:y="13042" w:anchorLock="0"/>
    </w:pPr>
    <w:r w:rsidRPr="009F5F33">
      <w:fldChar w:fldCharType="end"/>
    </w:r>
  </w:p>
  <w:p w:rsidR="0001719B" w:rsidRPr="009F5F33" w:rsidRDefault="000171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2</w:t>
    </w:r>
    <w:r w:rsidRPr="009F5F33">
      <w:fldChar w:fldCharType="end"/>
    </w:r>
  </w:p>
  <w:p w:rsidR="0001719B" w:rsidRPr="009F5F33" w:rsidRDefault="000171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H"/>
      <w:framePr w:w="8732" w:h="284" w:hRule="exact" w:hSpace="0" w:vSpace="0" w:wrap="around" w:xAlign="inside" w:y="13042" w:anchorLock="0"/>
    </w:pP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3</w:t>
    </w:r>
    <w:r w:rsidRPr="009F5F33">
      <w:fldChar w:fldCharType="end"/>
    </w:r>
  </w:p>
  <w:p w:rsidR="0001719B" w:rsidRPr="009F5F33" w:rsidRDefault="000171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fotV"/>
      <w:framePr w:w="8732" w:h="284" w:hRule="exact" w:hSpace="0" w:vSpace="0" w:wrap="around" w:xAlign="inside" w:y="13042" w:anchorLock="0"/>
    </w:pP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4</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4</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fldChar w:fldCharType="separate"/>
    </w:r>
    <w:r w:rsidRPr="009F5F33">
      <w:instrText>0</w:instrText>
    </w:r>
    <w:r w:rsidRPr="009F5F33">
      <w:fldChar w:fldCharType="end"/>
    </w:r>
    <w:r w:rsidRPr="009F5F33">
      <w:instrText xml:space="preserve"> = 0 "</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4</w:instrText>
    </w:r>
    <w:r w:rsidRPr="009F5F33">
      <w:fldChar w:fldCharType="end"/>
    </w:r>
  </w:p>
  <w:p w:rsidR="0001719B" w:rsidRPr="009F5F33" w:rsidRDefault="0001719B">
    <w:pPr>
      <w:pStyle w:val="SidfotV"/>
      <w:framePr w:w="8732" w:h="284" w:hRule="exact" w:hSpace="0" w:vSpace="0" w:wrap="around" w:xAlign="inside" w:y="13042" w:anchorLock="0"/>
    </w:pPr>
    <w:r w:rsidRPr="009F5F33">
      <w:instrText>""</w:instrText>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instrText>3</w:instrText>
    </w:r>
    <w:r w:rsidRPr="009F5F33">
      <w:fldChar w:fldCharType="end"/>
    </w:r>
    <w:r w:rsidRPr="009F5F33">
      <w:instrText>"</w:instrText>
    </w:r>
    <w:r w:rsidRPr="009F5F33">
      <w:fldChar w:fldCharType="separate"/>
    </w:r>
    <w:r w:rsidRPr="009F5F33">
      <w:fldChar w:fldCharType="begin" w:fldLock="1"/>
    </w:r>
    <w:r w:rsidRPr="009F5F33">
      <w:instrText xml:space="preserve"> P</w:instrText>
    </w:r>
    <w:r w:rsidRPr="009F5F33">
      <w:instrText>A</w:instrText>
    </w:r>
    <w:r w:rsidRPr="009F5F33">
      <w:instrText xml:space="preserve">GE </w:instrText>
    </w:r>
    <w:r w:rsidRPr="009F5F33">
      <w:fldChar w:fldCharType="separate"/>
    </w:r>
    <w:r w:rsidRPr="009F5F33">
      <w:t>4</w:t>
    </w:r>
    <w:r w:rsidRPr="009F5F33">
      <w:fldChar w:fldCharType="end"/>
    </w:r>
  </w:p>
  <w:p w:rsidR="0001719B" w:rsidRPr="009F5F33" w:rsidRDefault="0001719B">
    <w:pPr>
      <w:pStyle w:val="SidfotH"/>
      <w:framePr w:w="8732" w:h="284" w:hRule="exact" w:hSpace="0" w:vSpace="0" w:wrap="around" w:xAlign="inside" w:y="13042" w:anchorLock="0"/>
    </w:pPr>
    <w:r w:rsidRPr="009F5F33">
      <w:fldChar w:fldCharType="end"/>
    </w:r>
  </w:p>
  <w:p w:rsidR="0001719B" w:rsidRPr="009F5F33" w:rsidRDefault="000171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19B" w:rsidRPr="009F5F33" w:rsidRDefault="0001719B">
      <w:pPr>
        <w:pStyle w:val="Sidfot"/>
      </w:pPr>
    </w:p>
  </w:footnote>
  <w:footnote w:type="continuationSeparator" w:id="0">
    <w:p w:rsidR="0001719B" w:rsidRPr="009F5F33" w:rsidRDefault="0001719B">
      <w:pPr>
        <w:spacing w:before="0" w:line="240" w:lineRule="auto"/>
      </w:pPr>
      <w:r w:rsidRPr="009F5F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Sammanfattning</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Redogörelse för ärendet</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Redogörelse för ärendet</w:t>
    </w:r>
    <w:r w:rsidRPr="009F5F33">
      <w:rPr>
        <w:rStyle w:val="SidhuvudRubrikReferens"/>
      </w:rPr>
      <w:fldChar w:fldCharType="end"/>
    </w:r>
    <w:r w:rsidRPr="009F5F33">
      <w:rPr>
        <w:rStyle w:val="SidhuvudBilaga"/>
      </w:rPr>
      <w:t xml:space="preserve">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fldChar w:fldCharType="begin" w:fldLock="1"/>
    </w:r>
    <w:r w:rsidRPr="009F5F33">
      <w:instrText xml:space="preserve"> if </w:instrText>
    </w:r>
    <w:r w:rsidRPr="009F5F33">
      <w:fldChar w:fldCharType="begin" w:fldLock="1"/>
    </w:r>
    <w:r w:rsidRPr="009F5F33">
      <w:instrText xml:space="preserve"> page</w:instrText>
    </w:r>
    <w:r w:rsidRPr="009F5F33">
      <w:fldChar w:fldCharType="separate"/>
    </w:r>
    <w:r w:rsidRPr="009F5F33">
      <w:instrText>5</w:instrText>
    </w:r>
    <w:r w:rsidRPr="009F5F33">
      <w:fldChar w:fldCharType="end"/>
    </w:r>
    <w:r w:rsidRPr="009F5F33">
      <w:instrText xml:space="preserve"> &gt; 1 "</w:instrText>
    </w: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5</w:instrText>
    </w:r>
    <w:r w:rsidRPr="009F5F33">
      <w:fldChar w:fldCharType="end"/>
    </w:r>
    <w:r w:rsidRPr="009F5F33">
      <w:instrText xml:space="preserve">/2 </w:instrText>
    </w:r>
    <w:r w:rsidRPr="009F5F33">
      <w:fldChar w:fldCharType="separate"/>
    </w:r>
    <w:r w:rsidRPr="009F5F33">
      <w:instrText>2,5</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5</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fldChar w:fldCharType="separate"/>
    </w:r>
    <w:r w:rsidRPr="009F5F33">
      <w:instrText>0,5</w:instrText>
    </w:r>
    <w:r w:rsidRPr="009F5F33">
      <w:fldChar w:fldCharType="end"/>
    </w:r>
    <w:r w:rsidRPr="009F5F33">
      <w:instrText xml:space="preserve"> = 0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separate"/>
    </w:r>
    <w:r w:rsidRPr="009F5F33">
      <w:rPr>
        <w:rStyle w:val="SidhuvudUtskott"/>
      </w:rPr>
      <w:instrText>Utkast</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instrText xml:space="preserve"> </w:instrText>
    </w:r>
    <w:r w:rsidRPr="009F5F33">
      <w:instrText xml:space="preserve">"  "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r w:rsidRPr="009F5F33">
      <w:instrText>"</w:instrText>
    </w:r>
    <w:r w:rsidRPr="009F5F33">
      <w:fldChar w:fldCharType="separate"/>
    </w:r>
    <w:r w:rsidRPr="009F5F33">
      <w:instrText xml:space="preserve">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fldChar w:fldCharType="end"/>
    </w:r>
    <w:r w:rsidRPr="009F5F33">
      <w:instrText>" " "</w:instrText>
    </w:r>
    <w:r w:rsidRPr="009F5F33">
      <w:fldChar w:fldCharType="separate"/>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fldChar w:fldCharType="end"/>
    </w:r>
  </w:p>
  <w:p w:rsidR="0001719B" w:rsidRPr="009F5F33" w:rsidRDefault="000171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Bilaga 1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Utskottets överväganden</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Utskottets överväganden</w:t>
    </w:r>
    <w:r w:rsidRPr="009F5F33">
      <w:rPr>
        <w:rStyle w:val="SidhuvudRubrikReferens"/>
      </w:rPr>
      <w:fldChar w:fldCharType="end"/>
    </w:r>
    <w:r w:rsidRPr="009F5F33">
      <w:rPr>
        <w:rStyle w:val="SidhuvudBilaga"/>
      </w:rPr>
      <w:t xml:space="preserve">   Bilaga 1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w:instrText>
    </w:r>
    <w:r w:rsidRPr="009F5F33">
      <w:rPr>
        <w:rStyle w:val="SidhuvudUtskott"/>
      </w:rPr>
      <w:instrText>C</w:instrText>
    </w:r>
    <w:r w:rsidRPr="009F5F33">
      <w:rPr>
        <w:rStyle w:val="SidhuvudUtskott"/>
      </w:rPr>
      <w:instrText>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fldChar w:fldCharType="begin" w:fldLock="1"/>
    </w:r>
    <w:r w:rsidRPr="009F5F33">
      <w:instrText xml:space="preserve"> if </w:instrText>
    </w:r>
    <w:r w:rsidRPr="009F5F33">
      <w:fldChar w:fldCharType="begin" w:fldLock="1"/>
    </w:r>
    <w:r w:rsidRPr="009F5F33">
      <w:instrText xml:space="preserve"> page</w:instrText>
    </w:r>
    <w:r w:rsidRPr="009F5F33">
      <w:fldChar w:fldCharType="separate"/>
    </w:r>
    <w:r w:rsidRPr="009F5F33">
      <w:instrText>6</w:instrText>
    </w:r>
    <w:r w:rsidRPr="009F5F33">
      <w:fldChar w:fldCharType="end"/>
    </w:r>
    <w:r w:rsidRPr="009F5F33">
      <w:instrText xml:space="preserve"> &gt; 1 "</w:instrText>
    </w: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6</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6</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fldChar w:fldCharType="separate"/>
    </w:r>
    <w:r w:rsidRPr="009F5F33">
      <w:instrText>0</w:instrText>
    </w:r>
    <w:r w:rsidRPr="009F5F33">
      <w:fldChar w:fldCharType="end"/>
    </w:r>
    <w:r w:rsidRPr="009F5F33">
      <w:instrText xml:space="preserve"> = 0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instrText xml:space="preserve"> </w:instrText>
    </w:r>
    <w:r w:rsidRPr="009F5F33">
      <w:instrText xml:space="preserve">"  "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r w:rsidRPr="009F5F33">
      <w:instrText>"</w:instrText>
    </w:r>
    <w:r w:rsidRPr="009F5F33">
      <w:fldChar w:fldCharType="separate"/>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Jmn"/>
      <w:framePr w:w="8732" w:h="567" w:hRule="exact" w:vSpace="0" w:wrap="around" w:vAnchor="page" w:y="341" w:anchorLock="0"/>
    </w:pPr>
    <w:r w:rsidRPr="009F5F33">
      <w:rPr>
        <w:rStyle w:val="SidhuvudRubrikReferens"/>
        <w:smallCaps w:val="0"/>
        <w:spacing w:val="0"/>
        <w:sz w:val="19"/>
      </w:rPr>
      <w:instrText xml:space="preserve"> </w:instrText>
    </w:r>
    <w:r w:rsidRPr="009F5F33">
      <w:fldChar w:fldCharType="end"/>
    </w:r>
    <w:r w:rsidRPr="009F5F33">
      <w:instrText>" " "</w:instrText>
    </w:r>
    <w:r w:rsidRPr="009F5F33">
      <w:fldChar w:fldCharType="separate"/>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t xml:space="preserve"> </w:t>
    </w:r>
    <w:r w:rsidRPr="009F5F33">
      <w:fldChar w:fldCharType="end"/>
    </w:r>
  </w:p>
  <w:p w:rsidR="0001719B" w:rsidRPr="009F5F33" w:rsidRDefault="0001719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Bilaga 2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Regeringens lagförslag</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Förteckning över behandlade förslag</w:t>
    </w:r>
    <w:r w:rsidRPr="009F5F33">
      <w:rPr>
        <w:rStyle w:val="SidhuvudRubrikReferens"/>
      </w:rPr>
      <w:fldChar w:fldCharType="end"/>
    </w:r>
    <w:r w:rsidRPr="009F5F33">
      <w:rPr>
        <w:rStyle w:val="SidhuvudBilaga"/>
      </w:rPr>
      <w:t xml:space="preserve">   Bilaga 2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w:instrText>
    </w:r>
    <w:r w:rsidRPr="009F5F33">
      <w:rPr>
        <w:rStyle w:val="SidhuvudUtskott"/>
      </w:rPr>
      <w:instrText>C</w:instrText>
    </w:r>
    <w:r w:rsidRPr="009F5F33">
      <w:rPr>
        <w:rStyle w:val="SidhuvudUtskott"/>
      </w:rPr>
      <w:instrText>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fldChar w:fldCharType="begin" w:fldLock="1"/>
    </w:r>
    <w:r w:rsidRPr="009F5F33">
      <w:instrText xml:space="preserve"> if </w:instrText>
    </w:r>
    <w:r w:rsidRPr="009F5F33">
      <w:fldChar w:fldCharType="begin" w:fldLock="1"/>
    </w:r>
    <w:r w:rsidRPr="009F5F33">
      <w:instrText xml:space="preserve"> page</w:instrText>
    </w:r>
    <w:r w:rsidRPr="009F5F33">
      <w:fldChar w:fldCharType="separate"/>
    </w:r>
    <w:r w:rsidRPr="009F5F33">
      <w:instrText>7</w:instrText>
    </w:r>
    <w:r w:rsidRPr="009F5F33">
      <w:fldChar w:fldCharType="end"/>
    </w:r>
    <w:r w:rsidRPr="009F5F33">
      <w:instrText xml:space="preserve"> &gt; 1 "</w:instrText>
    </w: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7</w:instrText>
    </w:r>
    <w:r w:rsidRPr="009F5F33">
      <w:fldChar w:fldCharType="end"/>
    </w:r>
    <w:r w:rsidRPr="009F5F33">
      <w:instrText xml:space="preserve">/2 </w:instrText>
    </w:r>
    <w:r w:rsidRPr="009F5F33">
      <w:fldChar w:fldCharType="separate"/>
    </w:r>
    <w:r w:rsidRPr="009F5F33">
      <w:instrText>3,5</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7</w:instrText>
    </w:r>
    <w:r w:rsidRPr="009F5F33">
      <w:fldChar w:fldCharType="end"/>
    </w:r>
    <w:r w:rsidRPr="009F5F33">
      <w:instrText xml:space="preserve">/2) </w:instrText>
    </w:r>
    <w:r w:rsidRPr="009F5F33">
      <w:fldChar w:fldCharType="separate"/>
    </w:r>
    <w:r w:rsidRPr="009F5F33">
      <w:instrText>3</w:instrText>
    </w:r>
    <w:r w:rsidRPr="009F5F33">
      <w:fldChar w:fldCharType="end"/>
    </w:r>
    <w:r w:rsidRPr="009F5F33">
      <w:fldChar w:fldCharType="separate"/>
    </w:r>
    <w:r w:rsidRPr="009F5F33">
      <w:instrText>0,5</w:instrText>
    </w:r>
    <w:r w:rsidRPr="009F5F33">
      <w:fldChar w:fldCharType="end"/>
    </w:r>
    <w:r w:rsidRPr="009F5F33">
      <w:instrText xml:space="preserve"> = 0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instrText xml:space="preserve"> </w:instrText>
    </w:r>
    <w:r w:rsidRPr="009F5F33">
      <w:instrText xml:space="preserve">"  "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r w:rsidRPr="009F5F33">
      <w:instrText>"</w:instrText>
    </w:r>
    <w:r w:rsidRPr="009F5F33">
      <w:fldChar w:fldCharType="separate"/>
    </w:r>
    <w:r w:rsidRPr="009F5F33">
      <w:instrText xml:space="preserve">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fldChar w:fldCharType="end"/>
    </w:r>
    <w:r w:rsidRPr="009F5F33">
      <w:instrText>" " "</w:instrText>
    </w:r>
    <w:r w:rsidRPr="009F5F33">
      <w:fldChar w:fldCharType="separate"/>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fldChar w:fldCharType="end"/>
    </w:r>
  </w:p>
  <w:p w:rsidR="0001719B" w:rsidRPr="009F5F33" w:rsidRDefault="000171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Sammanfattning</w:t>
    </w:r>
    <w:r w:rsidRPr="009F5F33">
      <w:rPr>
        <w:rStyle w:val="SidhuvudRubrikReferens"/>
      </w:rPr>
      <w:fldChar w:fldCharType="end"/>
    </w:r>
    <w:r w:rsidRPr="009F5F33">
      <w:rPr>
        <w:rStyle w:val="SidhuvudBilaga"/>
      </w:rPr>
      <w:t xml:space="preserve">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t xml:space="preserve"> </w:t>
    </w:r>
  </w:p>
  <w:p w:rsidR="0001719B" w:rsidRPr="009F5F33" w:rsidRDefault="000171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Sammanfattning</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Sammanfattning</w:t>
    </w:r>
    <w:r w:rsidRPr="009F5F33">
      <w:rPr>
        <w:rStyle w:val="SidhuvudRubrikReferens"/>
      </w:rPr>
      <w:fldChar w:fldCharType="end"/>
    </w:r>
    <w:r w:rsidRPr="009F5F33">
      <w:rPr>
        <w:rStyle w:val="SidhuvudBilaga"/>
      </w:rPr>
      <w:t xml:space="preserve">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t>2001/02:NU6</w:t>
    </w:r>
    <w:r w:rsidRPr="009F5F33">
      <w:t xml:space="preserve">    </w:t>
    </w:r>
  </w:p>
  <w:p w:rsidR="0001719B" w:rsidRPr="009F5F33" w:rsidRDefault="0001719B">
    <w:pPr>
      <w:pStyle w:val="SidhuvudKantJmn"/>
      <w:framePr w:w="8732" w:h="567" w:hRule="exact" w:vSpace="0" w:wrap="around" w:vAnchor="page" w:y="341" w:anchorLock="0"/>
    </w:pP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t xml:space="preserve"> </w:t>
    </w:r>
  </w:p>
  <w:p w:rsidR="0001719B" w:rsidRPr="009F5F33" w:rsidRDefault="000171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r w:rsidRPr="009F5F33">
      <w:rPr>
        <w:rStyle w:val="SidhuvudBilaga"/>
      </w:rPr>
      <w:t xml:space="preserve"> </w:t>
    </w: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Utskottets förslag till riksdagsbeslut</w:t>
    </w:r>
    <w:r w:rsidRPr="009F5F33">
      <w:rPr>
        <w:rStyle w:val="SidhuvudRubrikReferens"/>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Udda"/>
      <w:framePr w:w="8732" w:h="567" w:hRule="exact" w:vSpace="0" w:wrap="around" w:vAnchor="page" w:y="341" w:anchorLock="0"/>
    </w:pPr>
    <w:r w:rsidRPr="009F5F33">
      <w:rPr>
        <w:rStyle w:val="SidhuvudRubrikReferens"/>
      </w:rPr>
      <w:fldChar w:fldCharType="begin" w:fldLock="1"/>
    </w:r>
    <w:r w:rsidRPr="009F5F33">
      <w:rPr>
        <w:rStyle w:val="SidhuvudRubrikReferens"/>
      </w:rPr>
      <w:instrText xml:space="preserve"> StyleREF "Rubrik 1" </w:instrText>
    </w:r>
    <w:r w:rsidRPr="009F5F33">
      <w:rPr>
        <w:rStyle w:val="SidhuvudRubrikReferens"/>
      </w:rPr>
      <w:fldChar w:fldCharType="separate"/>
    </w:r>
    <w:r w:rsidRPr="009F5F33">
      <w:rPr>
        <w:rStyle w:val="SidhuvudRubrikReferens"/>
      </w:rPr>
      <w:t>Utskottets förslag till riksdagsbeslut</w:t>
    </w:r>
    <w:r w:rsidRPr="009F5F33">
      <w:rPr>
        <w:rStyle w:val="SidhuvudRubrikReferens"/>
      </w:rPr>
      <w:fldChar w:fldCharType="end"/>
    </w:r>
    <w:r w:rsidRPr="009F5F33">
      <w:rPr>
        <w:rStyle w:val="SidhuvudBilaga"/>
      </w:rPr>
      <w:t xml:space="preserve"> </w:t>
    </w:r>
    <w:r w:rsidRPr="009F5F33">
      <w:t xml:space="preserve">     </w: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DOCPROPERTY</w:instrText>
    </w:r>
    <w:r w:rsidRPr="009F5F33">
      <w:instrText xml:space="preserve"> </w:instrText>
    </w:r>
    <w:r w:rsidRPr="009F5F33">
      <w:rPr>
        <w:rStyle w:val="SidhuvudUtskott"/>
      </w:rPr>
      <w:instrText>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w:instrText>
    </w:r>
    <w:r w:rsidRPr="009F5F33">
      <w:rPr>
        <w:rStyle w:val="SidhuvudUtskott"/>
      </w:rPr>
      <w:instrText>n</w:instrText>
    </w:r>
    <w:r w:rsidRPr="009F5F33">
      <w:rPr>
        <w:rStyle w:val="SidhuvudUtskott"/>
      </w:rPr>
      <w:instrText>kandeNr</w:instrText>
    </w:r>
    <w:r w:rsidRPr="009F5F33">
      <w:rPr>
        <w:rStyle w:val="SidhuvudUtskott"/>
      </w:rPr>
      <w:fldChar w:fldCharType="separate"/>
    </w:r>
    <w:r w:rsidRPr="009F5F33">
      <w:rPr>
        <w:rStyle w:val="SidhuvudUtskott"/>
      </w:rPr>
      <w:t>6</w: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end"/>
    </w:r>
  </w:p>
  <w:p w:rsidR="0001719B" w:rsidRPr="009F5F33" w:rsidRDefault="000171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9B" w:rsidRPr="009F5F33" w:rsidRDefault="0001719B">
    <w:pPr>
      <w:pStyle w:val="SidhuvudKantJmn"/>
      <w:framePr w:w="8732" w:h="567" w:hRule="exact" w:vSpace="0" w:wrap="around" w:vAnchor="page" w:y="341" w:anchorLock="0"/>
    </w:pPr>
    <w:r w:rsidRPr="009F5F33">
      <w:fldChar w:fldCharType="begin" w:fldLock="1"/>
    </w:r>
    <w:r w:rsidRPr="009F5F33">
      <w:instrText xml:space="preserve"> if </w:instrText>
    </w:r>
    <w:r w:rsidRPr="009F5F33">
      <w:fldChar w:fldCharType="begin" w:fldLock="1"/>
    </w:r>
    <w:r w:rsidRPr="009F5F33">
      <w:instrText xml:space="preserve"> page</w:instrText>
    </w:r>
    <w:r w:rsidRPr="009F5F33">
      <w:fldChar w:fldCharType="separate"/>
    </w:r>
    <w:r w:rsidRPr="009F5F33">
      <w:instrText>4</w:instrText>
    </w:r>
    <w:r w:rsidRPr="009F5F33">
      <w:fldChar w:fldCharType="end"/>
    </w:r>
    <w:r w:rsidRPr="009F5F33">
      <w:instrText xml:space="preserve"> &gt; 1 "</w:instrText>
    </w:r>
    <w:r w:rsidRPr="009F5F33">
      <w:fldChar w:fldCharType="begin" w:fldLock="1"/>
    </w:r>
    <w:r w:rsidRPr="009F5F33">
      <w:instrText xml:space="preserve"> if </w:instrText>
    </w:r>
    <w:r w:rsidRPr="009F5F33">
      <w:fldChar w:fldCharType="begin" w:fldLock="1"/>
    </w:r>
    <w:r w:rsidRPr="009F5F33">
      <w:instrText xml:space="preserve"> = </w:instrText>
    </w:r>
    <w:r w:rsidRPr="009F5F33">
      <w:fldChar w:fldCharType="begin" w:fldLock="1"/>
    </w:r>
    <w:r w:rsidRPr="009F5F33">
      <w:instrText xml:space="preserve"> = </w:instrText>
    </w:r>
    <w:r w:rsidRPr="009F5F33">
      <w:fldChar w:fldCharType="begin" w:fldLock="1"/>
    </w:r>
    <w:r w:rsidRPr="009F5F33">
      <w:instrText xml:space="preserve"> page</w:instrText>
    </w:r>
    <w:r w:rsidRPr="009F5F33">
      <w:fldChar w:fldCharType="separate"/>
    </w:r>
    <w:r w:rsidRPr="009F5F33">
      <w:instrText>4</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instrText xml:space="preserve"> - </w:instrText>
    </w:r>
    <w:r w:rsidRPr="009F5F33">
      <w:fldChar w:fldCharType="begin" w:fldLock="1"/>
    </w:r>
    <w:r w:rsidRPr="009F5F33">
      <w:instrText xml:space="preserve"> = int(</w:instrText>
    </w:r>
    <w:r w:rsidRPr="009F5F33">
      <w:fldChar w:fldCharType="begin" w:fldLock="1"/>
    </w:r>
    <w:r w:rsidRPr="009F5F33">
      <w:instrText xml:space="preserve"> page</w:instrText>
    </w:r>
    <w:r w:rsidRPr="009F5F33">
      <w:fldChar w:fldCharType="separate"/>
    </w:r>
    <w:r w:rsidRPr="009F5F33">
      <w:instrText>4</w:instrText>
    </w:r>
    <w:r w:rsidRPr="009F5F33">
      <w:fldChar w:fldCharType="end"/>
    </w:r>
    <w:r w:rsidRPr="009F5F33">
      <w:instrText xml:space="preserve">/2) </w:instrText>
    </w:r>
    <w:r w:rsidRPr="009F5F33">
      <w:fldChar w:fldCharType="separate"/>
    </w:r>
    <w:r w:rsidRPr="009F5F33">
      <w:instrText>2</w:instrText>
    </w:r>
    <w:r w:rsidRPr="009F5F33">
      <w:fldChar w:fldCharType="end"/>
    </w:r>
    <w:r w:rsidRPr="009F5F33">
      <w:fldChar w:fldCharType="separate"/>
    </w:r>
    <w:r w:rsidRPr="009F5F33">
      <w:instrText>0</w:instrText>
    </w:r>
    <w:r w:rsidRPr="009F5F33">
      <w:fldChar w:fldCharType="end"/>
    </w:r>
    <w:r w:rsidRPr="009F5F33">
      <w:instrText xml:space="preserve"> = 0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instrText xml:space="preserve"> </w:instrText>
    </w:r>
    <w:r w:rsidRPr="009F5F33">
      <w:instrText xml:space="preserve">"  "  </w:instrText>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DOCPROPERTY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w:instrText>
    </w:r>
    <w:r w:rsidRPr="009F5F33">
      <w:rPr>
        <w:rStyle w:val="SidhuvudUtskott"/>
      </w:rPr>
      <w:fldChar w:fldCharType="begin" w:fldLock="1"/>
    </w:r>
    <w:r w:rsidRPr="009F5F33">
      <w:rPr>
        <w:rStyle w:val="SidhuvudUtskott"/>
      </w:rPr>
      <w:instrText xml:space="preserve"> PRINTDATE \@ "yyyy-MM-dd HH.mm    "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PERTY Status</w:instrText>
    </w:r>
    <w:r w:rsidRPr="009F5F33">
      <w:rPr>
        <w:rStyle w:val="SidhuvudUtskott"/>
      </w:rPr>
      <w:fldChar w:fldCharType="separate"/>
    </w:r>
    <w:r w:rsidRPr="009F5F33">
      <w:rPr>
        <w:rStyle w:val="SidhuvudUtskott"/>
      </w:rPr>
      <w:instrText>Utkast</w:instrText>
    </w:r>
    <w:r w:rsidRPr="009F5F33">
      <w:rPr>
        <w:rStyle w:val="SidhuvudUtskott"/>
      </w:rPr>
      <w:fldChar w:fldCharType="end"/>
    </w:r>
    <w:r w:rsidRPr="009F5F33">
      <w:instrText>"</w:instrText>
    </w:r>
    <w:r w:rsidRPr="009F5F33">
      <w:fldChar w:fldCharType="separate"/>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instrText>2001/02</w:instrText>
    </w:r>
    <w:r w:rsidRPr="009F5F33">
      <w:rPr>
        <w:rStyle w:val="SidhuvudUtskott"/>
      </w:rPr>
      <w:fldChar w:fldCharType="end"/>
    </w:r>
    <w:r w:rsidRPr="009F5F33">
      <w:rPr>
        <w:rStyle w:val="SidhuvudUtskott"/>
      </w:rPr>
      <w:instrText>:</w:instrTex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instrText>NU</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instrText>6</w:instrText>
    </w:r>
    <w:r w:rsidRPr="009F5F33">
      <w:rPr>
        <w:rStyle w:val="SidhuvudUtskott"/>
      </w:rPr>
      <w:fldChar w:fldCharType="end"/>
    </w:r>
    <w:r w:rsidRPr="009F5F33">
      <w:instrText xml:space="preserve">    </w:instrTex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Jmn"/>
      <w:framePr w:w="8732" w:h="567" w:hRule="exact" w:vSpace="0" w:wrap="around" w:vAnchor="page" w:y="341" w:anchorLock="0"/>
    </w:pPr>
    <w:r w:rsidRPr="009F5F33">
      <w:rPr>
        <w:rStyle w:val="SidhuvudRubrikReferens"/>
        <w:smallCaps w:val="0"/>
        <w:spacing w:val="0"/>
        <w:sz w:val="19"/>
      </w:rPr>
      <w:instrText xml:space="preserve"> </w:instrText>
    </w:r>
    <w:r w:rsidRPr="009F5F33">
      <w:fldChar w:fldCharType="end"/>
    </w:r>
    <w:r w:rsidRPr="009F5F33">
      <w:instrText>" " "</w:instrText>
    </w:r>
    <w:r w:rsidRPr="009F5F33">
      <w:fldChar w:fldCharType="separate"/>
    </w:r>
    <w:r w:rsidRPr="009F5F33">
      <w:rPr>
        <w:rStyle w:val="SidhuvudUtskott"/>
      </w:rPr>
      <w:fldChar w:fldCharType="begin" w:fldLock="1"/>
    </w:r>
    <w:r w:rsidRPr="009F5F33">
      <w:rPr>
        <w:rStyle w:val="SidhuvudUtskott"/>
      </w:rPr>
      <w:instrText xml:space="preserve"> DOCPROPERTY BetänkandeÅr</w:instrText>
    </w:r>
    <w:r w:rsidRPr="009F5F33">
      <w:rPr>
        <w:rStyle w:val="SidhuvudUtskott"/>
      </w:rPr>
      <w:fldChar w:fldCharType="separate"/>
    </w:r>
    <w:r w:rsidRPr="009F5F33">
      <w:rPr>
        <w:rStyle w:val="SidhuvudUtskott"/>
      </w:rPr>
      <w:t>2001/02</w:t>
    </w:r>
    <w:r w:rsidRPr="009F5F33">
      <w:rPr>
        <w:rStyle w:val="SidhuvudUtskott"/>
      </w:rPr>
      <w:fldChar w:fldCharType="end"/>
    </w:r>
    <w:r w:rsidRPr="009F5F33">
      <w:rPr>
        <w:rStyle w:val="SidhuvudUtskott"/>
      </w:rPr>
      <w:t>:</w:t>
    </w:r>
    <w:r w:rsidRPr="009F5F33">
      <w:rPr>
        <w:rStyle w:val="SidhuvudUtskott"/>
      </w:rPr>
      <w:fldChar w:fldCharType="begin" w:fldLock="1"/>
    </w:r>
    <w:r w:rsidRPr="009F5F33">
      <w:rPr>
        <w:rStyle w:val="SidhuvudUtskott"/>
      </w:rPr>
      <w:instrText xml:space="preserve"> DOCPR</w:instrText>
    </w:r>
    <w:r w:rsidRPr="009F5F33">
      <w:rPr>
        <w:rStyle w:val="SidhuvudUtskott"/>
      </w:rPr>
      <w:instrText>O</w:instrText>
    </w:r>
    <w:r w:rsidRPr="009F5F33">
      <w:rPr>
        <w:rStyle w:val="SidhuvudUtskott"/>
      </w:rPr>
      <w:instrText>PE</w:instrText>
    </w:r>
    <w:r w:rsidRPr="009F5F33">
      <w:rPr>
        <w:rStyle w:val="SidhuvudUtskott"/>
      </w:rPr>
      <w:instrText>R</w:instrText>
    </w:r>
    <w:r w:rsidRPr="009F5F33">
      <w:rPr>
        <w:rStyle w:val="SidhuvudUtskott"/>
      </w:rPr>
      <w:instrText>TY Utskott</w:instrText>
    </w:r>
    <w:r w:rsidRPr="009F5F33">
      <w:rPr>
        <w:rStyle w:val="SidhuvudUtskott"/>
      </w:rPr>
      <w:fldChar w:fldCharType="separate"/>
    </w:r>
    <w:r w:rsidRPr="009F5F33">
      <w:rPr>
        <w:rStyle w:val="SidhuvudUtskott"/>
      </w:rPr>
      <w:t>NU</w:t>
    </w:r>
    <w:r w:rsidRPr="009F5F33">
      <w:rPr>
        <w:rStyle w:val="SidhuvudUtskott"/>
      </w:rPr>
      <w:fldChar w:fldCharType="end"/>
    </w:r>
    <w:r w:rsidRPr="009F5F33">
      <w:rPr>
        <w:rStyle w:val="SidhuvudUtskott"/>
      </w:rPr>
      <w:fldChar w:fldCharType="begin" w:fldLock="1"/>
    </w:r>
    <w:r w:rsidRPr="009F5F33">
      <w:rPr>
        <w:rStyle w:val="SidhuvudUtskott"/>
      </w:rPr>
      <w:instrText xml:space="preserve"> DOCPROPERTY BetänkandeNr</w:instrText>
    </w:r>
    <w:r w:rsidRPr="009F5F33">
      <w:rPr>
        <w:rStyle w:val="SidhuvudUtskott"/>
      </w:rPr>
      <w:fldChar w:fldCharType="separate"/>
    </w:r>
    <w:r w:rsidRPr="009F5F33">
      <w:rPr>
        <w:rStyle w:val="SidhuvudUtskott"/>
      </w:rPr>
      <w:t>6</w:t>
    </w:r>
    <w:r w:rsidRPr="009F5F33">
      <w:rPr>
        <w:rStyle w:val="SidhuvudUtskott"/>
      </w:rPr>
      <w:fldChar w:fldCharType="end"/>
    </w:r>
    <w:r w:rsidRPr="009F5F33">
      <w:t xml:space="preserve">    </w:t>
    </w:r>
  </w:p>
  <w:p w:rsidR="0001719B" w:rsidRPr="009F5F33" w:rsidRDefault="0001719B">
    <w:pPr>
      <w:pStyle w:val="SidhuvudKantJmn"/>
      <w:framePr w:w="8732" w:h="567" w:hRule="exact" w:vSpace="0" w:wrap="around" w:vAnchor="page" w:y="341" w:anchorLock="0"/>
    </w:pPr>
    <w:r w:rsidRPr="009F5F33">
      <w:rPr>
        <w:rStyle w:val="SidhuvudUtskott"/>
      </w:rPr>
      <w:fldChar w:fldCharType="begin" w:fldLock="1"/>
    </w:r>
    <w:r w:rsidRPr="009F5F33">
      <w:rPr>
        <w:rStyle w:val="SidhuvudUtskott"/>
      </w:rPr>
      <w:instrText xml:space="preserve"> DOCPROPERTY Status</w:instrText>
    </w:r>
    <w:r w:rsidRPr="009F5F33">
      <w:rPr>
        <w:rStyle w:val="SidhuvudUtskott"/>
      </w:rPr>
      <w:fldChar w:fldCharType="end"/>
    </w:r>
    <w:r w:rsidRPr="009F5F33">
      <w:rPr>
        <w:rStyle w:val="SidhuvudUtskott"/>
      </w:rPr>
      <w:fldChar w:fldCharType="begin" w:fldLock="1"/>
    </w:r>
    <w:r w:rsidRPr="009F5F33">
      <w:rPr>
        <w:rStyle w:val="SidhuvudUtskott"/>
      </w:rPr>
      <w:instrText xml:space="preserve"> if </w:instrText>
    </w:r>
    <w:r w:rsidRPr="009F5F33">
      <w:rPr>
        <w:rStyle w:val="SidhuvudUtskott"/>
      </w:rPr>
      <w:fldChar w:fldCharType="begin" w:fldLock="1"/>
    </w:r>
    <w:r w:rsidRPr="009F5F33">
      <w:rPr>
        <w:rStyle w:val="SidhuvudUtskott"/>
      </w:rPr>
      <w:instrText xml:space="preserve"> DOCPROPERTY "UtkastDatum"</w:instrText>
    </w:r>
    <w:r w:rsidRPr="009F5F33">
      <w:rPr>
        <w:rStyle w:val="SidhuvudUtskott"/>
      </w:rPr>
      <w:fldChar w:fldCharType="separate"/>
    </w:r>
    <w:r w:rsidRPr="009F5F33">
      <w:rPr>
        <w:rStyle w:val="SidhuvudUtskott"/>
      </w:rPr>
      <w:instrText>Nej</w:instrText>
    </w:r>
    <w:r w:rsidRPr="009F5F33">
      <w:rPr>
        <w:rStyle w:val="SidhuvudUtskott"/>
      </w:rPr>
      <w:fldChar w:fldCharType="end"/>
    </w:r>
    <w:r w:rsidRPr="009F5F33">
      <w:rPr>
        <w:rStyle w:val="SidhuvudUtskott"/>
      </w:rPr>
      <w:instrText xml:space="preserve"> = "Ja" "    </w:instrText>
    </w:r>
    <w:r w:rsidRPr="009F5F33">
      <w:rPr>
        <w:rStyle w:val="SidhuvudUtskott"/>
      </w:rPr>
      <w:fldChar w:fldCharType="begin" w:fldLock="1"/>
    </w:r>
    <w:r w:rsidRPr="009F5F33">
      <w:rPr>
        <w:rStyle w:val="SidhuvudUtskott"/>
      </w:rPr>
      <w:instrText xml:space="preserve"> PRINTDATE \@ "yyyy-MM-dd HH.mm" </w:instrText>
    </w:r>
    <w:r w:rsidRPr="009F5F33">
      <w:rPr>
        <w:rStyle w:val="SidhuvudUtskott"/>
      </w:rPr>
      <w:fldChar w:fldCharType="separate"/>
    </w:r>
    <w:r w:rsidRPr="009F5F33">
      <w:rPr>
        <w:rStyle w:val="SidhuvudUtskott"/>
      </w:rPr>
      <w:instrText>2000-08-11 16.42</w:instrText>
    </w:r>
    <w:r w:rsidRPr="009F5F33">
      <w:rPr>
        <w:rStyle w:val="SidhuvudUtskott"/>
      </w:rPr>
      <w:fldChar w:fldCharType="end"/>
    </w:r>
    <w:r w:rsidRPr="009F5F33">
      <w:rPr>
        <w:rStyle w:val="SidhuvudUtskott"/>
      </w:rPr>
      <w:instrText xml:space="preserve">" </w:instrText>
    </w:r>
    <w:r w:rsidRPr="009F5F33">
      <w:rPr>
        <w:rStyle w:val="SidhuvudUtskott"/>
      </w:rPr>
      <w:fldChar w:fldCharType="end"/>
    </w:r>
  </w:p>
  <w:p w:rsidR="0001719B" w:rsidRPr="009F5F33" w:rsidRDefault="0001719B">
    <w:pPr>
      <w:pStyle w:val="SidhuvudKantUdda"/>
      <w:framePr w:w="8732" w:h="567" w:hRule="exact" w:vSpace="0" w:wrap="around" w:vAnchor="page" w:y="341" w:anchorLock="0"/>
    </w:pPr>
    <w:r w:rsidRPr="009F5F33">
      <w:rPr>
        <w:rStyle w:val="SidhuvudRubrikReferens"/>
        <w:smallCaps w:val="0"/>
        <w:spacing w:val="0"/>
        <w:sz w:val="19"/>
      </w:rPr>
      <w:t xml:space="preserve"> </w:t>
    </w:r>
    <w:r w:rsidRPr="009F5F33">
      <w:fldChar w:fldCharType="end"/>
    </w:r>
  </w:p>
  <w:p w:rsidR="0001719B" w:rsidRPr="009F5F33" w:rsidRDefault="000171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3090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BB5286"/>
    <w:rsid w:val="0001719B"/>
    <w:rsid w:val="009F5F33"/>
    <w:rsid w:val="00BB52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44727-A476-4589-88A4-41BE6003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4818</Characters>
  <Application>Microsoft Office Word</Application>
  <DocSecurity>4</DocSecurity>
  <Lines>130</Lines>
  <Paragraphs>59</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Propositionen</vt:lpstr>
      <vt:lpstr>        Utskottets ställningstagande</vt:lpstr>
      <vt:lpstr>Förteckning över behandlade förslag</vt:lpstr>
      <vt:lpstr>Regeringens lagförslag</vt:lpstr>
    </vt:vector>
  </TitlesOfParts>
  <Company>Riksdagen</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2001-11-27T13:04:00Z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