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18D" w:rsidRPr="00F31045" w:rsidRDefault="00AC618D">
      <w:pPr>
        <w:pStyle w:val="Frslagsrubrik"/>
      </w:pPr>
      <w:r w:rsidRPr="00F31045">
        <w:t>Förslag till riksdagsbeslut</w:t>
      </w:r>
    </w:p>
    <w:p w:rsidR="00AC618D" w:rsidRPr="00F31045" w:rsidRDefault="00AC618D">
      <w:pPr>
        <w:pStyle w:val="Hemstlatt"/>
      </w:pPr>
      <w:r w:rsidRPr="00F31045">
        <w:t xml:space="preserve">Riksdagen tillkännager för regeringen som sin mening vad som anförs i motionen om </w:t>
      </w:r>
      <w:r w:rsidRPr="00F31045">
        <w:rPr>
          <w:color w:val="000000"/>
          <w:szCs w:val="16"/>
        </w:rPr>
        <w:t>kraven på könsuppdelad statistik inom hälso- och sjukvården.</w:t>
      </w:r>
    </w:p>
    <w:p w:rsidR="00AC618D" w:rsidRPr="00F31045" w:rsidRDefault="00AC618D">
      <w:pPr>
        <w:pStyle w:val="Rubrik1"/>
      </w:pPr>
      <w:r w:rsidRPr="00F31045">
        <w:t>Motivering</w:t>
      </w:r>
    </w:p>
    <w:p w:rsidR="00AC618D" w:rsidRPr="00F31045" w:rsidRDefault="00AC618D">
      <w:r w:rsidRPr="00F31045">
        <w:t>I 14 § svensk statistikförordning står det att ”individbaserad officiell statistik ska vara uppdelad efter kön om det inte finns särskilda skäl mot detta”. Erf</w:t>
      </w:r>
      <w:r w:rsidRPr="00F31045">
        <w:t>a</w:t>
      </w:r>
      <w:r w:rsidRPr="00F31045">
        <w:t>renheterna visar tydligt att könsuppdelad statistik är ett viktigt verktyg för att synliggöra män och kvinnor som vårdtagare med målsättningen att säkerställa att kvinnor och män får lika god vård oavsett kön.</w:t>
      </w:r>
    </w:p>
    <w:p w:rsidR="00AC618D" w:rsidRPr="00F31045" w:rsidRDefault="00AC618D">
      <w:pPr>
        <w:pStyle w:val="Normaltindrag"/>
      </w:pPr>
      <w:r w:rsidRPr="00F31045">
        <w:t xml:space="preserve">Även om statistiken har förbättrats under senare år är det ett faktum att många sjukvårdshuvudmän fortfarande inte har viktiga delar av sin statistik könsuppdelad. Om all statistik vore könsuppdelad skulle de könsrelaterade problemen inom hälso- och sjukvården bli bättre synliggjorda och lättare att </w:t>
      </w:r>
      <w:r w:rsidRPr="00F31045">
        <w:t>åtgärda. Därför är det viktigt att lagstiftningen skärps så att all statistik inom hälso- och sjukvården blir könsuppdelad.</w:t>
      </w:r>
    </w:p>
    <w:p w:rsidR="00AC618D" w:rsidRPr="00F31045" w:rsidRDefault="00AC618D">
      <w:pPr>
        <w:pStyle w:val="Normaltindrag"/>
      </w:pPr>
      <w:r w:rsidRPr="00F31045">
        <w:t>I regeringens arbete för att öka jämställdheten och dess mål nämns att en viktig uppgift är att fortsätta att öka kunskapen om kvinnors hälsa. Jag menar att ett viktigt verktyg för att lyckas med detta arbete är att synliggöra hur kvinnors hälsa verkligen ser ut, något man lyckas med om man använder sig av könsuppdelad statistik.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045">
        <w:trPr>
          <w:cantSplit/>
        </w:trPr>
        <w:tc>
          <w:tcPr>
            <w:tcW w:w="3046" w:type="dxa"/>
          </w:tcPr>
          <w:p w:rsidR="00AC618D" w:rsidRPr="00F31045" w:rsidRDefault="00AC618D">
            <w:pPr>
              <w:pStyle w:val="UnderskriftDatum"/>
              <w:spacing w:before="240"/>
            </w:pPr>
            <w:r w:rsidRPr="00F31045">
              <w:t>Stockholm den 29 september 2011</w:t>
            </w:r>
          </w:p>
        </w:tc>
        <w:tc>
          <w:tcPr>
            <w:tcW w:w="3047" w:type="dxa"/>
          </w:tcPr>
          <w:p w:rsidR="00AC618D" w:rsidRPr="00F31045" w:rsidRDefault="00AC618D">
            <w:pPr>
              <w:pStyle w:val="Underskrifter"/>
              <w:spacing w:before="240"/>
            </w:pPr>
          </w:p>
        </w:tc>
      </w:tr>
      <w:tr w:rsidR="00000000" w:rsidRPr="00F31045">
        <w:trPr>
          <w:cantSplit/>
        </w:trPr>
        <w:tc>
          <w:tcPr>
            <w:tcW w:w="3046" w:type="dxa"/>
          </w:tcPr>
          <w:p w:rsidR="00AC618D" w:rsidRPr="00F31045" w:rsidRDefault="00AC618D">
            <w:pPr>
              <w:pStyle w:val="Underskrifter"/>
            </w:pPr>
            <w:r w:rsidRPr="00F31045">
              <w:t>Gunilla Svantorp (S)</w:t>
            </w:r>
          </w:p>
        </w:tc>
        <w:tc>
          <w:tcPr>
            <w:tcW w:w="3046" w:type="dxa"/>
          </w:tcPr>
          <w:p w:rsidR="00AC618D" w:rsidRPr="00F31045" w:rsidRDefault="00AC618D">
            <w:pPr>
              <w:pStyle w:val="Underskrifter"/>
            </w:pPr>
          </w:p>
        </w:tc>
      </w:tr>
    </w:tbl>
    <w:p w:rsidR="00AC618D" w:rsidRPr="00F31045" w:rsidRDefault="00AC618D">
      <w:pPr>
        <w:pStyle w:val="Normaltindrag"/>
      </w:pPr>
    </w:p>
    <w:sectPr w:rsidR="00AC618D" w:rsidRPr="00F31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18D" w:rsidRPr="00F31045" w:rsidRDefault="00AC618D">
      <w:r w:rsidRPr="00F31045">
        <w:separator/>
      </w:r>
    </w:p>
  </w:endnote>
  <w:endnote w:type="continuationSeparator" w:id="0">
    <w:p w:rsidR="00AC618D" w:rsidRPr="00F31045" w:rsidRDefault="00AC618D">
      <w:r w:rsidRPr="00F31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F31045">
    <w:pPr>
      <w:pStyle w:val="Sidfot"/>
    </w:pPr>
    <w:r w:rsidRPr="00F31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01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8D" w:rsidRDefault="00AC61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618D" w:rsidRDefault="00AC61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F31045">
    <w:pPr>
      <w:pStyle w:val="Sidfot"/>
    </w:pPr>
    <w:r w:rsidRPr="00F31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338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8D" w:rsidRDefault="00AC61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618D" w:rsidRDefault="00AC61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F31045">
    <w:pPr>
      <w:pStyle w:val="Sidfot"/>
    </w:pPr>
    <w:r w:rsidRPr="00F31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774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8D" w:rsidRDefault="00AC61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618D" w:rsidRDefault="00AC61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18D" w:rsidRPr="00F31045" w:rsidRDefault="00AC618D">
      <w:r w:rsidRPr="00F31045">
        <w:separator/>
      </w:r>
    </w:p>
  </w:footnote>
  <w:footnote w:type="continuationSeparator" w:id="0">
    <w:p w:rsidR="00AC618D" w:rsidRPr="00F31045" w:rsidRDefault="00AC618D">
      <w:r w:rsidRPr="00F31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F31045">
    <w:pPr>
      <w:pStyle w:val="Sidhuvud"/>
    </w:pPr>
    <w:r w:rsidRPr="00F31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756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8D" w:rsidRDefault="00AC61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618D" w:rsidRDefault="00AC61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F31045">
    <w:pPr>
      <w:pStyle w:val="Sidhuvud"/>
    </w:pPr>
    <w:r w:rsidRPr="00F31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846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18D" w:rsidRDefault="00AC61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618D" w:rsidRDefault="00AC61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18D" w:rsidRPr="00F31045" w:rsidRDefault="00AC618D">
    <w:pPr>
      <w:pStyle w:val="FSHNormal"/>
      <w:tabs>
        <w:tab w:val="right" w:pos="5840"/>
      </w:tabs>
    </w:pPr>
    <w:r w:rsidRPr="00F31045">
      <w:br/>
    </w:r>
    <w:r w:rsidRPr="00F31045">
      <w:fldChar w:fldCharType="begin" w:fldLock="1"/>
    </w:r>
    <w:r w:rsidRPr="00F31045">
      <w:instrText xml:space="preserve"> DOCPROPERTY</w:instrText>
    </w:r>
    <w:r w:rsidRPr="00F31045">
      <w:rPr>
        <w:sz w:val="18"/>
      </w:rPr>
      <w:instrText xml:space="preserve"> "YearUser" *\charformat </w:instrText>
    </w:r>
    <w:r w:rsidRPr="00F31045">
      <w:fldChar w:fldCharType="separate"/>
    </w:r>
    <w:r w:rsidRPr="00F31045">
      <w:t>2011/12</w:t>
    </w:r>
    <w:r w:rsidRPr="00F31045">
      <w:fldChar w:fldCharType="end"/>
    </w:r>
    <w:r w:rsidRPr="00F31045">
      <w:t xml:space="preserve"> </w:t>
    </w:r>
    <w:r w:rsidRPr="00F31045">
      <w:tab/>
      <w:t xml:space="preserve">mnr: </w:t>
    </w:r>
    <w:r w:rsidRPr="00F31045">
      <w:fldChar w:fldCharType="begin" w:fldLock="1"/>
    </w:r>
    <w:r w:rsidRPr="00F31045">
      <w:instrText xml:space="preserve"> DOCPROPERTY</w:instrText>
    </w:r>
    <w:r w:rsidRPr="00F31045">
      <w:rPr>
        <w:sz w:val="18"/>
      </w:rPr>
      <w:instrText xml:space="preserve"> "Motionsnummer" *\charformat </w:instrText>
    </w:r>
    <w:r w:rsidRPr="00F31045">
      <w:fldChar w:fldCharType="separate"/>
    </w:r>
    <w:r w:rsidRPr="00F31045">
      <w:t>So346</w:t>
    </w:r>
    <w:r w:rsidRPr="00F31045">
      <w:fldChar w:fldCharType="end"/>
    </w:r>
    <w:r w:rsidRPr="00F31045">
      <w:br/>
    </w:r>
    <w:r w:rsidRPr="00F31045">
      <w:fldChar w:fldCharType="begin" w:fldLock="1"/>
    </w:r>
    <w:r w:rsidRPr="00F31045">
      <w:instrText xml:space="preserve"> DOCPROPERTY</w:instrText>
    </w:r>
    <w:r w:rsidRPr="00F31045">
      <w:rPr>
        <w:sz w:val="18"/>
      </w:rPr>
      <w:instrText xml:space="preserve"> "Samling" *\charformat </w:instrText>
    </w:r>
    <w:r w:rsidRPr="00F31045">
      <w:fldChar w:fldCharType="end"/>
    </w:r>
    <w:r w:rsidRPr="00F31045">
      <w:tab/>
      <w:t xml:space="preserve">pnr: </w:t>
    </w:r>
    <w:r w:rsidRPr="00F31045">
      <w:fldChar w:fldCharType="begin" w:fldLock="1"/>
    </w:r>
    <w:r w:rsidRPr="00F31045">
      <w:instrText xml:space="preserve"> DOCPROPERTY</w:instrText>
    </w:r>
    <w:r w:rsidRPr="00F31045">
      <w:rPr>
        <w:sz w:val="18"/>
      </w:rPr>
      <w:instrText xml:space="preserve"> "Partinummer" *\charformat </w:instrText>
    </w:r>
    <w:r w:rsidRPr="00F31045">
      <w:fldChar w:fldCharType="separate"/>
    </w:r>
    <w:r w:rsidRPr="00F31045">
      <w:t>S2131</w:t>
    </w:r>
    <w:r w:rsidRPr="00F31045">
      <w:fldChar w:fldCharType="end"/>
    </w:r>
  </w:p>
  <w:p w:rsidR="00AC618D" w:rsidRPr="00F31045" w:rsidRDefault="00AC618D">
    <w:pPr>
      <w:pStyle w:val="FSHRub1"/>
    </w:pPr>
    <w:r w:rsidRPr="00F31045">
      <w:t>Motion till riksdagen</w:t>
    </w:r>
    <w:r w:rsidRPr="00F31045">
      <w:br/>
    </w:r>
    <w:r w:rsidRPr="00F31045">
      <w:fldChar w:fldCharType="begin" w:fldLock="1"/>
    </w:r>
    <w:r w:rsidRPr="00F31045">
      <w:instrText xml:space="preserve"> DOCPROPERTY "YearUser" *\charformat </w:instrText>
    </w:r>
    <w:r w:rsidRPr="00F31045">
      <w:fldChar w:fldCharType="separate"/>
    </w:r>
    <w:r w:rsidRPr="00F31045">
      <w:t>2011/12</w:t>
    </w:r>
    <w:r w:rsidRPr="00F31045">
      <w:fldChar w:fldCharType="end"/>
    </w:r>
    <w:r w:rsidRPr="00F31045">
      <w:t>:</w:t>
    </w:r>
    <w:r w:rsidRPr="00F31045">
      <w:fldChar w:fldCharType="begin" w:fldLock="1"/>
    </w:r>
    <w:r w:rsidRPr="00F31045">
      <w:instrText xml:space="preserve"> DOCPROPERTY "Motionsnummer" *\charformat </w:instrText>
    </w:r>
    <w:r w:rsidRPr="00F31045">
      <w:fldChar w:fldCharType="separate"/>
    </w:r>
    <w:r w:rsidRPr="00F31045">
      <w:t>So346</w:t>
    </w:r>
    <w:r w:rsidRPr="00F31045">
      <w:fldChar w:fldCharType="end"/>
    </w:r>
  </w:p>
  <w:p w:rsidR="00AC618D" w:rsidRPr="00F31045" w:rsidRDefault="00AC618D">
    <w:pPr>
      <w:pStyle w:val="FSHNormalS5"/>
    </w:pPr>
    <w:r w:rsidRPr="00F31045">
      <w:fldChar w:fldCharType="begin" w:fldLock="1"/>
    </w:r>
    <w:r w:rsidRPr="00F31045">
      <w:instrText xml:space="preserve"> DOCPROPERTY "MotionarText" *\charformat </w:instrText>
    </w:r>
    <w:r w:rsidRPr="00F31045">
      <w:fldChar w:fldCharType="separate"/>
    </w:r>
    <w:r w:rsidRPr="00F31045">
      <w:t>av Gunilla Svantorp (S)</w:t>
    </w:r>
    <w:r w:rsidRPr="00F31045">
      <w:fldChar w:fldCharType="end"/>
    </w:r>
    <w:r w:rsidRPr="00F31045">
      <w:br/>
    </w:r>
    <w:r w:rsidRPr="00F31045">
      <w:fldChar w:fldCharType="begin" w:fldLock="1"/>
    </w:r>
    <w:r w:rsidRPr="00F31045">
      <w:instrText xml:space="preserve"> DOCPROPERTY "SvarFrasKort" *\charformat </w:instrText>
    </w:r>
    <w:r w:rsidRPr="00F31045">
      <w:fldChar w:fldCharType="end"/>
    </w:r>
  </w:p>
  <w:p w:rsidR="00AC618D" w:rsidRPr="00F31045" w:rsidRDefault="00AC618D">
    <w:pPr>
      <w:pStyle w:val="FSHTitel"/>
    </w:pPr>
    <w:r w:rsidRPr="00F31045">
      <w:fldChar w:fldCharType="begin" w:fldLock="1"/>
    </w:r>
    <w:r w:rsidRPr="00F31045">
      <w:instrText xml:space="preserve"> DOCPROPERTY</w:instrText>
    </w:r>
    <w:r w:rsidRPr="00F31045">
      <w:rPr>
        <w:sz w:val="18"/>
      </w:rPr>
      <w:instrText xml:space="preserve"> "RubrikSvar" *\charformat </w:instrText>
    </w:r>
    <w:r w:rsidRPr="00F31045">
      <w:fldChar w:fldCharType="separate"/>
    </w:r>
    <w:r w:rsidRPr="00F31045">
      <w:t>Könsuppdelad statistik inom hälso- och sjukvården</w:t>
    </w:r>
    <w:r w:rsidRPr="00F31045">
      <w:fldChar w:fldCharType="end"/>
    </w:r>
  </w:p>
  <w:p w:rsidR="00AC618D" w:rsidRPr="00F31045" w:rsidRDefault="00AC618D">
    <w:pPr>
      <w:pStyle w:val="Normal00"/>
    </w:pPr>
  </w:p>
  <w:p w:rsidR="00AC618D" w:rsidRPr="00F31045" w:rsidRDefault="00AC61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263100">
    <w:abstractNumId w:val="3"/>
  </w:num>
  <w:num w:numId="2" w16cid:durableId="680081620">
    <w:abstractNumId w:val="2"/>
  </w:num>
  <w:num w:numId="3" w16cid:durableId="1781102892">
    <w:abstractNumId w:val="1"/>
  </w:num>
  <w:num w:numId="4" w16cid:durableId="1372607655">
    <w:abstractNumId w:val="0"/>
  </w:num>
  <w:num w:numId="5" w16cid:durableId="1586113560">
    <w:abstractNumId w:val="7"/>
  </w:num>
  <w:num w:numId="6" w16cid:durableId="1554074123">
    <w:abstractNumId w:val="6"/>
  </w:num>
  <w:num w:numId="7" w16cid:durableId="1299191258">
    <w:abstractNumId w:val="5"/>
  </w:num>
  <w:num w:numId="8" w16cid:durableId="13969987">
    <w:abstractNumId w:val="4"/>
  </w:num>
  <w:num w:numId="9" w16cid:durableId="2124834854">
    <w:abstractNumId w:val="8"/>
  </w:num>
  <w:num w:numId="10" w16cid:durableId="968514563">
    <w:abstractNumId w:val="9"/>
  </w:num>
  <w:num w:numId="11" w16cid:durableId="993025052">
    <w:abstractNumId w:val="10"/>
  </w:num>
  <w:num w:numId="12" w16cid:durableId="1842355303">
    <w:abstractNumId w:val="13"/>
  </w:num>
  <w:num w:numId="13" w16cid:durableId="1591357100">
    <w:abstractNumId w:val="15"/>
  </w:num>
  <w:num w:numId="14" w16cid:durableId="1221525673">
    <w:abstractNumId w:val="16"/>
  </w:num>
  <w:num w:numId="15" w16cid:durableId="1930119318">
    <w:abstractNumId w:val="11"/>
  </w:num>
  <w:num w:numId="16" w16cid:durableId="1491100683">
    <w:abstractNumId w:val="18"/>
  </w:num>
  <w:num w:numId="17" w16cid:durableId="971789535">
    <w:abstractNumId w:val="17"/>
  </w:num>
  <w:num w:numId="18" w16cid:durableId="946541228">
    <w:abstractNumId w:val="14"/>
  </w:num>
  <w:num w:numId="19" w16cid:durableId="109010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08D37412-6E35-4AAD-ABA0-31DCDBF3ADC8}"/>
  </w:docVars>
  <w:rsids>
    <w:rsidRoot w:val="004605F6"/>
    <w:rsid w:val="004605F6"/>
    <w:rsid w:val="00AC618D"/>
    <w:rsid w:val="00F31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F68044-E2FE-439F-A903-BE634ACE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1161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S2131</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S2131</dc:title>
  <dc:subject>S2131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2011-11-27T06:29:00Z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Könsuppdelad statistik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Könsuppdelad statistik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Svantorp (S)</vt:lpwstr>
  </property>
  <property fmtid="{D5CDD505-2E9C-101B-9397-08002B2CF9AE}" pid="26" name="MotionarLista">
    <vt:lpwstr>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20112012000000000083000021310069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20112012000000000083000021310069</vt:lpwstr>
  </property>
  <property fmtid="{D5CDD505-2E9C-101B-9397-08002B2CF9AE}" pid="50" name="nummer">
    <vt:lpwstr>346</vt:lpwstr>
  </property>
  <property fmtid="{D5CDD505-2E9C-101B-9397-08002B2CF9AE}" pid="51" name="utskottsbeteckning">
    <vt:lpwstr>So</vt:lpwstr>
  </property>
  <property fmtid="{D5CDD505-2E9C-101B-9397-08002B2CF9AE}" pid="52" name="GlobalUID">
    <vt:lpwstr>{79B16413-CB09-4D33-8886-886971FC9F39}</vt:lpwstr>
  </property>
  <property fmtid="{D5CDD505-2E9C-101B-9397-08002B2CF9AE}" pid="53" name="Överföringar">
    <vt:i4>0</vt:i4>
  </property>
  <property fmtid="{D5CDD505-2E9C-101B-9397-08002B2CF9AE}" pid="54" name="Checksum">
    <vt:lpwstr>*1001281838602*</vt:lpwstr>
  </property>
  <property fmtid="{D5CDD505-2E9C-101B-9397-08002B2CF9AE}" pid="55" name="skuggnummer">
    <vt:lpwstr>1052</vt:lpwstr>
  </property>
  <property fmtid="{D5CDD505-2E9C-101B-9397-08002B2CF9AE}" pid="56" name="urixVersion">
    <vt:lpwstr>4.5.0.25</vt:lpwstr>
  </property>
  <property fmtid="{D5CDD505-2E9C-101B-9397-08002B2CF9AE}" pid="57" name="urixOrigin">
    <vt:lpwstr>111202 10:39:49.526</vt:lpwstr>
  </property>
  <property fmtid="{D5CDD505-2E9C-101B-9397-08002B2CF9AE}" pid="58" name="urixGuid">
    <vt:lpwstr>{E0B27A1A-FC16-4A71-9322-A258CA1E8059}</vt:lpwstr>
  </property>
</Properties>
</file>