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A2DD7D674F4A578497EA4D0894AF10"/>
        </w:placeholder>
        <w:text/>
      </w:sdtPr>
      <w:sdtEndPr/>
      <w:sdtContent>
        <w:p w:rsidRPr="009B062B" w:rsidR="00AF30DD" w:rsidP="006A7073" w:rsidRDefault="00AF30DD" w14:paraId="66F396C5" w14:textId="77777777">
          <w:pPr>
            <w:pStyle w:val="Rubrik1"/>
            <w:spacing w:after="300"/>
          </w:pPr>
          <w:r w:rsidRPr="009B062B">
            <w:t>Förslag till riksdagsbeslut</w:t>
          </w:r>
        </w:p>
      </w:sdtContent>
    </w:sdt>
    <w:sdt>
      <w:sdtPr>
        <w:alias w:val="Yrkande 1"/>
        <w:tag w:val="2d4ac712-697b-4672-8be2-5b972ba72d18"/>
        <w:id w:val="260108439"/>
        <w:lock w:val="sdtLocked"/>
      </w:sdtPr>
      <w:sdtEndPr/>
      <w:sdtContent>
        <w:p w:rsidR="0067146F" w:rsidRDefault="00775EB9" w14:paraId="66F396C6" w14:textId="77777777">
          <w:pPr>
            <w:pStyle w:val="Frslagstext"/>
            <w:numPr>
              <w:ilvl w:val="0"/>
              <w:numId w:val="0"/>
            </w:numPr>
          </w:pPr>
          <w:r>
            <w:t>Riksdagen ställer sig bakom det som anförs i motionen om att skapa bättre förutsättningar för sociala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B43FFDA0640CA92F45A647AE1AAA8"/>
        </w:placeholder>
        <w:text/>
      </w:sdtPr>
      <w:sdtEndPr/>
      <w:sdtContent>
        <w:p w:rsidRPr="009B062B" w:rsidR="006D79C9" w:rsidP="00333E95" w:rsidRDefault="006D79C9" w14:paraId="66F396C7" w14:textId="77777777">
          <w:pPr>
            <w:pStyle w:val="Rubrik1"/>
          </w:pPr>
          <w:r>
            <w:t>Motivering</w:t>
          </w:r>
        </w:p>
      </w:sdtContent>
    </w:sdt>
    <w:p w:rsidR="00C93A9A" w:rsidP="00C93A9A" w:rsidRDefault="00C93A9A" w14:paraId="66F396C8" w14:textId="77777777">
      <w:pPr>
        <w:pStyle w:val="Normalutanindragellerluft"/>
      </w:pPr>
      <w:r>
        <w:t>Företagande har länge stått i centrum i Sverige, där drivkraften länge har varit att skapa sin egen inkomst och testa sin egen idé.</w:t>
      </w:r>
    </w:p>
    <w:p w:rsidR="00B27C55" w:rsidP="00C93A9A" w:rsidRDefault="00C93A9A" w14:paraId="66F396C9" w14:textId="77777777">
      <w:pPr>
        <w:pStyle w:val="Normalutanindragellerluft"/>
      </w:pPr>
      <w:r>
        <w:t>Där skiljer sig sociala företag från normen, där det primära eller i alla fall sekundära målet är att skapa innovativa lösningar på samhällsutmaningar. Dessa företag kan exempelvis arbeta för en levande landsbygd, en inkluderande arbetsmarknad eller en bättre integration.</w:t>
      </w:r>
    </w:p>
    <w:p w:rsidRPr="00B27C55" w:rsidR="00B27C55" w:rsidP="00B27C55" w:rsidRDefault="00C93A9A" w14:paraId="66F396CA" w14:textId="4E17992B">
      <w:r w:rsidRPr="00B27C55">
        <w:t>Aktiebolag, kooperativ eller ideella organisationer – ja</w:t>
      </w:r>
      <w:r w:rsidR="007B37A4">
        <w:t>,</w:t>
      </w:r>
      <w:r w:rsidRPr="00B27C55">
        <w:t xml:space="preserve"> det finns många typer av sätt att organisera ett socialt företag – målet är att skapa samhällsnytta. Europeiska kom</w:t>
      </w:r>
      <w:r w:rsidR="0087284C">
        <w:softHyphen/>
      </w:r>
      <w:r w:rsidRPr="00B27C55">
        <w:t>mis</w:t>
      </w:r>
      <w:r w:rsidR="0087284C">
        <w:softHyphen/>
      </w:r>
      <w:r w:rsidRPr="00B27C55">
        <w:t>sionen visade däremot i sin rapport ”Social enterprises and their ecosystems in Europe – Comparative synthesis report” att Sverige ligger bakom andra länder när det kommer till att skapa förutsättningar för socialt företagande.</w:t>
      </w:r>
    </w:p>
    <w:p w:rsidRPr="00B27C55" w:rsidR="00C93A9A" w:rsidP="00B27C55" w:rsidRDefault="00C93A9A" w14:paraId="66F396CB" w14:textId="77777777">
      <w:r w:rsidRPr="00B27C55">
        <w:t>Vi står idag inför en rad olika samhälleliga utmaningar, där vi ser konsekvenserna av de växande klyftorna och ett mer ensamt samhälle. Frågan är naturligt väldigt komplex, och flertalet lösningar måste tillämpas. Staten har ett stort ansvar för att skapa ett tryggt, inkluderande och jämställt samhälle – men vi behöver fler aktörer som kan hjälpas åt.</w:t>
      </w:r>
    </w:p>
    <w:p w:rsidRPr="00B27C55" w:rsidR="00B27C55" w:rsidP="00B27C55" w:rsidRDefault="00C93A9A" w14:paraId="66F396CC" w14:textId="55481341">
      <w:r w:rsidRPr="00B27C55">
        <w:t>Det är därför av intresse för alla att sociala företag får samma möjligheter att utveck</w:t>
      </w:r>
      <w:r w:rsidR="0087284C">
        <w:softHyphen/>
      </w:r>
      <w:r w:rsidRPr="00B27C55">
        <w:t>las som övriga företag. Problemet är att eftersom många sociala företag är beroende av projektmedel och övriga typer av stöd så är det i många fall svårt att etablera långsiktig verksamhet, vilket riskerar att upphäva den framgång som gjorts under en begränsad tid. Nuvarande finansieringsformer passar således inte alltid den här typen av samhällsnyt</w:t>
      </w:r>
      <w:r w:rsidR="0087284C">
        <w:softHyphen/>
      </w:r>
      <w:r w:rsidRPr="00B27C55">
        <w:t>tig verksamhet. Lagstiftning saknas, investeringsfonder är inkompatibla och okunnig</w:t>
      </w:r>
      <w:r w:rsidR="0087284C">
        <w:softHyphen/>
      </w:r>
      <w:bookmarkStart w:name="_GoBack" w:id="1"/>
      <w:bookmarkEnd w:id="1"/>
      <w:r w:rsidRPr="00B27C55">
        <w:lastRenderedPageBreak/>
        <w:t>heten är utbredd kring ämnet – det är några av de många utmaningar sociala företag och samhällsentreprenörer ställs inför.</w:t>
      </w:r>
    </w:p>
    <w:p w:rsidRPr="00B27C55" w:rsidR="00BB6339" w:rsidP="00B27C55" w:rsidRDefault="00C93A9A" w14:paraId="66F396CD" w14:textId="77777777">
      <w:r w:rsidRPr="00B27C55">
        <w:t>Det är viktigt att vi skapar bättre förutsättningar för företag som bidrar till samhället och inte enbart fokuserar på traditionell vinstutdelande verksamhet.</w:t>
      </w:r>
    </w:p>
    <w:sdt>
      <w:sdtPr>
        <w:rPr>
          <w:i/>
          <w:noProof/>
        </w:rPr>
        <w:alias w:val="CC_Underskrifter"/>
        <w:tag w:val="CC_Underskrifter"/>
        <w:id w:val="583496634"/>
        <w:lock w:val="sdtContentLocked"/>
        <w:placeholder>
          <w:docPart w:val="0CE06888F1F74BD1BF020AD047DD19B0"/>
        </w:placeholder>
      </w:sdtPr>
      <w:sdtEndPr>
        <w:rPr>
          <w:i w:val="0"/>
          <w:noProof w:val="0"/>
        </w:rPr>
      </w:sdtEndPr>
      <w:sdtContent>
        <w:p w:rsidR="006A7073" w:rsidP="006A7073" w:rsidRDefault="006A7073" w14:paraId="66F396CE" w14:textId="77777777"/>
        <w:p w:rsidRPr="008E0FE2" w:rsidR="004801AC" w:rsidP="006A7073" w:rsidRDefault="0087284C" w14:paraId="66F396CF" w14:textId="77777777"/>
      </w:sdtContent>
    </w:sdt>
    <w:tbl>
      <w:tblPr>
        <w:tblW w:w="5000" w:type="pct"/>
        <w:tblLook w:val="04A0" w:firstRow="1" w:lastRow="0" w:firstColumn="1" w:lastColumn="0" w:noHBand="0" w:noVBand="1"/>
        <w:tblCaption w:val="underskrifter"/>
      </w:tblPr>
      <w:tblGrid>
        <w:gridCol w:w="4252"/>
        <w:gridCol w:w="4252"/>
      </w:tblGrid>
      <w:tr w:rsidR="00AC5225" w14:paraId="203DAA4E" w14:textId="77777777">
        <w:trPr>
          <w:cantSplit/>
        </w:trPr>
        <w:tc>
          <w:tcPr>
            <w:tcW w:w="50" w:type="pct"/>
            <w:vAlign w:val="bottom"/>
          </w:tcPr>
          <w:p w:rsidR="00AC5225" w:rsidRDefault="007B37A4" w14:paraId="1EC3352C" w14:textId="77777777">
            <w:pPr>
              <w:pStyle w:val="Underskrifter"/>
            </w:pPr>
            <w:r>
              <w:t>Heléne Björklund (S)</w:t>
            </w:r>
          </w:p>
        </w:tc>
        <w:tc>
          <w:tcPr>
            <w:tcW w:w="50" w:type="pct"/>
            <w:vAlign w:val="bottom"/>
          </w:tcPr>
          <w:p w:rsidR="00AC5225" w:rsidRDefault="007B37A4" w14:paraId="41DB9706" w14:textId="77777777">
            <w:pPr>
              <w:pStyle w:val="Underskrifter"/>
            </w:pPr>
            <w:r>
              <w:t>Magnus Manhammar (S)</w:t>
            </w:r>
          </w:p>
        </w:tc>
      </w:tr>
    </w:tbl>
    <w:p w:rsidR="00C748BF" w:rsidRDefault="00C748BF" w14:paraId="66F396D3" w14:textId="77777777"/>
    <w:sectPr w:rsidR="00C748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396D5" w14:textId="77777777" w:rsidR="00C93A9A" w:rsidRDefault="00C93A9A" w:rsidP="000C1CAD">
      <w:pPr>
        <w:spacing w:line="240" w:lineRule="auto"/>
      </w:pPr>
      <w:r>
        <w:separator/>
      </w:r>
    </w:p>
  </w:endnote>
  <w:endnote w:type="continuationSeparator" w:id="0">
    <w:p w14:paraId="66F396D6" w14:textId="77777777" w:rsidR="00C93A9A" w:rsidRDefault="00C93A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96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96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96E4" w14:textId="77777777" w:rsidR="00262EA3" w:rsidRPr="006A7073" w:rsidRDefault="00262EA3" w:rsidP="006A7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396D3" w14:textId="77777777" w:rsidR="00C93A9A" w:rsidRDefault="00C93A9A" w:rsidP="000C1CAD">
      <w:pPr>
        <w:spacing w:line="240" w:lineRule="auto"/>
      </w:pPr>
      <w:r>
        <w:separator/>
      </w:r>
    </w:p>
  </w:footnote>
  <w:footnote w:type="continuationSeparator" w:id="0">
    <w:p w14:paraId="66F396D4" w14:textId="77777777" w:rsidR="00C93A9A" w:rsidRDefault="00C93A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9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396E5" wp14:editId="66F39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396E9" w14:textId="77777777" w:rsidR="00262EA3" w:rsidRDefault="0087284C" w:rsidP="008103B5">
                          <w:pPr>
                            <w:jc w:val="right"/>
                          </w:pPr>
                          <w:sdt>
                            <w:sdtPr>
                              <w:alias w:val="CC_Noformat_Partikod"/>
                              <w:tag w:val="CC_Noformat_Partikod"/>
                              <w:id w:val="-53464382"/>
                              <w:placeholder>
                                <w:docPart w:val="376B5298605545B590A398A3ABFEEE64"/>
                              </w:placeholder>
                              <w:text/>
                            </w:sdtPr>
                            <w:sdtEndPr/>
                            <w:sdtContent>
                              <w:r w:rsidR="00C93A9A">
                                <w:t>S</w:t>
                              </w:r>
                            </w:sdtContent>
                          </w:sdt>
                          <w:sdt>
                            <w:sdtPr>
                              <w:alias w:val="CC_Noformat_Partinummer"/>
                              <w:tag w:val="CC_Noformat_Partinummer"/>
                              <w:id w:val="-1709555926"/>
                              <w:placeholder>
                                <w:docPart w:val="86EFC130981F45FE9B2F4453A86EEB1C"/>
                              </w:placeholder>
                              <w:text/>
                            </w:sdtPr>
                            <w:sdtEndPr/>
                            <w:sdtContent>
                              <w:r w:rsidR="00C93A9A">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396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F396E9" w14:textId="77777777" w:rsidR="00262EA3" w:rsidRDefault="0087284C" w:rsidP="008103B5">
                    <w:pPr>
                      <w:jc w:val="right"/>
                    </w:pPr>
                    <w:sdt>
                      <w:sdtPr>
                        <w:alias w:val="CC_Noformat_Partikod"/>
                        <w:tag w:val="CC_Noformat_Partikod"/>
                        <w:id w:val="-53464382"/>
                        <w:placeholder>
                          <w:docPart w:val="376B5298605545B590A398A3ABFEEE64"/>
                        </w:placeholder>
                        <w:text/>
                      </w:sdtPr>
                      <w:sdtEndPr/>
                      <w:sdtContent>
                        <w:r w:rsidR="00C93A9A">
                          <w:t>S</w:t>
                        </w:r>
                      </w:sdtContent>
                    </w:sdt>
                    <w:sdt>
                      <w:sdtPr>
                        <w:alias w:val="CC_Noformat_Partinummer"/>
                        <w:tag w:val="CC_Noformat_Partinummer"/>
                        <w:id w:val="-1709555926"/>
                        <w:placeholder>
                          <w:docPart w:val="86EFC130981F45FE9B2F4453A86EEB1C"/>
                        </w:placeholder>
                        <w:text/>
                      </w:sdtPr>
                      <w:sdtEndPr/>
                      <w:sdtContent>
                        <w:r w:rsidR="00C93A9A">
                          <w:t>1434</w:t>
                        </w:r>
                      </w:sdtContent>
                    </w:sdt>
                  </w:p>
                </w:txbxContent>
              </v:textbox>
              <w10:wrap anchorx="page"/>
            </v:shape>
          </w:pict>
        </mc:Fallback>
      </mc:AlternateContent>
    </w:r>
  </w:p>
  <w:p w14:paraId="66F396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96D9" w14:textId="77777777" w:rsidR="00262EA3" w:rsidRDefault="00262EA3" w:rsidP="008563AC">
    <w:pPr>
      <w:jc w:val="right"/>
    </w:pPr>
  </w:p>
  <w:p w14:paraId="66F396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96DD" w14:textId="77777777" w:rsidR="00262EA3" w:rsidRDefault="008728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396E7" wp14:editId="66F39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396DE" w14:textId="77777777" w:rsidR="00262EA3" w:rsidRDefault="0087284C" w:rsidP="00A314CF">
    <w:pPr>
      <w:pStyle w:val="FSHNormal"/>
      <w:spacing w:before="40"/>
    </w:pPr>
    <w:sdt>
      <w:sdtPr>
        <w:alias w:val="CC_Noformat_Motionstyp"/>
        <w:tag w:val="CC_Noformat_Motionstyp"/>
        <w:id w:val="1162973129"/>
        <w:lock w:val="sdtContentLocked"/>
        <w15:appearance w15:val="hidden"/>
        <w:text/>
      </w:sdtPr>
      <w:sdtEndPr/>
      <w:sdtContent>
        <w:r w:rsidR="007F3C89">
          <w:t>Enskild motion</w:t>
        </w:r>
      </w:sdtContent>
    </w:sdt>
    <w:r w:rsidR="00821B36">
      <w:t xml:space="preserve"> </w:t>
    </w:r>
    <w:sdt>
      <w:sdtPr>
        <w:alias w:val="CC_Noformat_Partikod"/>
        <w:tag w:val="CC_Noformat_Partikod"/>
        <w:id w:val="1471015553"/>
        <w:text/>
      </w:sdtPr>
      <w:sdtEndPr/>
      <w:sdtContent>
        <w:r w:rsidR="00C93A9A">
          <w:t>S</w:t>
        </w:r>
      </w:sdtContent>
    </w:sdt>
    <w:sdt>
      <w:sdtPr>
        <w:alias w:val="CC_Noformat_Partinummer"/>
        <w:tag w:val="CC_Noformat_Partinummer"/>
        <w:id w:val="-2014525982"/>
        <w:text/>
      </w:sdtPr>
      <w:sdtEndPr/>
      <w:sdtContent>
        <w:r w:rsidR="00C93A9A">
          <w:t>1434</w:t>
        </w:r>
      </w:sdtContent>
    </w:sdt>
  </w:p>
  <w:p w14:paraId="66F396DF" w14:textId="77777777" w:rsidR="00262EA3" w:rsidRPr="008227B3" w:rsidRDefault="008728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396E0" w14:textId="77777777" w:rsidR="00262EA3" w:rsidRPr="008227B3" w:rsidRDefault="008728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3C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3C89">
          <w:t>:1556</w:t>
        </w:r>
      </w:sdtContent>
    </w:sdt>
  </w:p>
  <w:p w14:paraId="66F396E1" w14:textId="77777777" w:rsidR="00262EA3" w:rsidRDefault="0087284C" w:rsidP="00E03A3D">
    <w:pPr>
      <w:pStyle w:val="Motionr"/>
    </w:pPr>
    <w:sdt>
      <w:sdtPr>
        <w:alias w:val="CC_Noformat_Avtext"/>
        <w:tag w:val="CC_Noformat_Avtext"/>
        <w:id w:val="-2020768203"/>
        <w:lock w:val="sdtContentLocked"/>
        <w15:appearance w15:val="hidden"/>
        <w:text/>
      </w:sdtPr>
      <w:sdtEndPr/>
      <w:sdtContent>
        <w:r w:rsidR="007F3C89">
          <w:t>av Heléne Björklund och Magnus Manhammar (båda S)</w:t>
        </w:r>
      </w:sdtContent>
    </w:sdt>
  </w:p>
  <w:sdt>
    <w:sdtPr>
      <w:alias w:val="CC_Noformat_Rubtext"/>
      <w:tag w:val="CC_Noformat_Rubtext"/>
      <w:id w:val="-218060500"/>
      <w:lock w:val="sdtLocked"/>
      <w:text/>
    </w:sdtPr>
    <w:sdtEndPr/>
    <w:sdtContent>
      <w:p w14:paraId="66F396E2" w14:textId="77777777" w:rsidR="00262EA3" w:rsidRDefault="00C93A9A" w:rsidP="00283E0F">
        <w:pPr>
          <w:pStyle w:val="FSHRub2"/>
        </w:pPr>
        <w:r>
          <w:t>Bättre förutsättningar för socialt företagande</w:t>
        </w:r>
      </w:p>
    </w:sdtContent>
  </w:sdt>
  <w:sdt>
    <w:sdtPr>
      <w:alias w:val="CC_Boilerplate_3"/>
      <w:tag w:val="CC_Boilerplate_3"/>
      <w:id w:val="1606463544"/>
      <w:lock w:val="sdtContentLocked"/>
      <w15:appearance w15:val="hidden"/>
      <w:text w:multiLine="1"/>
    </w:sdtPr>
    <w:sdtEndPr/>
    <w:sdtContent>
      <w:p w14:paraId="66F396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3A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C7"/>
    <w:rsid w:val="00506377"/>
    <w:rsid w:val="005076A3"/>
    <w:rsid w:val="005101B3"/>
    <w:rsid w:val="00510442"/>
    <w:rsid w:val="005112C3"/>
    <w:rsid w:val="005113E0"/>
    <w:rsid w:val="0051201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46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3"/>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B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A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8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84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25"/>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55"/>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B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9A"/>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F396C4"/>
  <w15:chartTrackingRefBased/>
  <w15:docId w15:val="{903BAE2A-73B3-4707-8BA3-1AD67619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2DD7D674F4A578497EA4D0894AF10"/>
        <w:category>
          <w:name w:val="Allmänt"/>
          <w:gallery w:val="placeholder"/>
        </w:category>
        <w:types>
          <w:type w:val="bbPlcHdr"/>
        </w:types>
        <w:behaviors>
          <w:behavior w:val="content"/>
        </w:behaviors>
        <w:guid w:val="{48CA5A65-5248-487A-BC3F-21FCDBD2335E}"/>
      </w:docPartPr>
      <w:docPartBody>
        <w:p w:rsidR="008861C6" w:rsidRDefault="008861C6">
          <w:pPr>
            <w:pStyle w:val="FCA2DD7D674F4A578497EA4D0894AF10"/>
          </w:pPr>
          <w:r w:rsidRPr="005A0A93">
            <w:rPr>
              <w:rStyle w:val="Platshllartext"/>
            </w:rPr>
            <w:t>Förslag till riksdagsbeslut</w:t>
          </w:r>
        </w:p>
      </w:docPartBody>
    </w:docPart>
    <w:docPart>
      <w:docPartPr>
        <w:name w:val="3A9B43FFDA0640CA92F45A647AE1AAA8"/>
        <w:category>
          <w:name w:val="Allmänt"/>
          <w:gallery w:val="placeholder"/>
        </w:category>
        <w:types>
          <w:type w:val="bbPlcHdr"/>
        </w:types>
        <w:behaviors>
          <w:behavior w:val="content"/>
        </w:behaviors>
        <w:guid w:val="{B6424807-B3A3-4E7B-A1F8-3F9431BFEF43}"/>
      </w:docPartPr>
      <w:docPartBody>
        <w:p w:rsidR="008861C6" w:rsidRDefault="008861C6">
          <w:pPr>
            <w:pStyle w:val="3A9B43FFDA0640CA92F45A647AE1AAA8"/>
          </w:pPr>
          <w:r w:rsidRPr="005A0A93">
            <w:rPr>
              <w:rStyle w:val="Platshllartext"/>
            </w:rPr>
            <w:t>Motivering</w:t>
          </w:r>
        </w:p>
      </w:docPartBody>
    </w:docPart>
    <w:docPart>
      <w:docPartPr>
        <w:name w:val="376B5298605545B590A398A3ABFEEE64"/>
        <w:category>
          <w:name w:val="Allmänt"/>
          <w:gallery w:val="placeholder"/>
        </w:category>
        <w:types>
          <w:type w:val="bbPlcHdr"/>
        </w:types>
        <w:behaviors>
          <w:behavior w:val="content"/>
        </w:behaviors>
        <w:guid w:val="{741A3F91-2AAA-44BB-A198-E44203B59D2E}"/>
      </w:docPartPr>
      <w:docPartBody>
        <w:p w:rsidR="008861C6" w:rsidRDefault="008861C6">
          <w:pPr>
            <w:pStyle w:val="376B5298605545B590A398A3ABFEEE64"/>
          </w:pPr>
          <w:r>
            <w:rPr>
              <w:rStyle w:val="Platshllartext"/>
            </w:rPr>
            <w:t xml:space="preserve"> </w:t>
          </w:r>
        </w:p>
      </w:docPartBody>
    </w:docPart>
    <w:docPart>
      <w:docPartPr>
        <w:name w:val="86EFC130981F45FE9B2F4453A86EEB1C"/>
        <w:category>
          <w:name w:val="Allmänt"/>
          <w:gallery w:val="placeholder"/>
        </w:category>
        <w:types>
          <w:type w:val="bbPlcHdr"/>
        </w:types>
        <w:behaviors>
          <w:behavior w:val="content"/>
        </w:behaviors>
        <w:guid w:val="{A8553C0B-FEED-48D3-8F8B-4786C2FC0A66}"/>
      </w:docPartPr>
      <w:docPartBody>
        <w:p w:rsidR="008861C6" w:rsidRDefault="008861C6">
          <w:pPr>
            <w:pStyle w:val="86EFC130981F45FE9B2F4453A86EEB1C"/>
          </w:pPr>
          <w:r>
            <w:t xml:space="preserve"> </w:t>
          </w:r>
        </w:p>
      </w:docPartBody>
    </w:docPart>
    <w:docPart>
      <w:docPartPr>
        <w:name w:val="0CE06888F1F74BD1BF020AD047DD19B0"/>
        <w:category>
          <w:name w:val="Allmänt"/>
          <w:gallery w:val="placeholder"/>
        </w:category>
        <w:types>
          <w:type w:val="bbPlcHdr"/>
        </w:types>
        <w:behaviors>
          <w:behavior w:val="content"/>
        </w:behaviors>
        <w:guid w:val="{03962DAA-6C36-4C2A-ABF9-320BF9873C9B}"/>
      </w:docPartPr>
      <w:docPartBody>
        <w:p w:rsidR="003F1773" w:rsidRDefault="003F17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C6"/>
    <w:rsid w:val="003F1773"/>
    <w:rsid w:val="00886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A2DD7D674F4A578497EA4D0894AF10">
    <w:name w:val="FCA2DD7D674F4A578497EA4D0894AF10"/>
  </w:style>
  <w:style w:type="paragraph" w:customStyle="1" w:styleId="231984388C2E488C8C90277088ACEDA3">
    <w:name w:val="231984388C2E488C8C90277088ACED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7BE3A343C4EC1BAFACC346D7F2344">
    <w:name w:val="A0E7BE3A343C4EC1BAFACC346D7F2344"/>
  </w:style>
  <w:style w:type="paragraph" w:customStyle="1" w:styleId="3A9B43FFDA0640CA92F45A647AE1AAA8">
    <w:name w:val="3A9B43FFDA0640CA92F45A647AE1AAA8"/>
  </w:style>
  <w:style w:type="paragraph" w:customStyle="1" w:styleId="EE29FFD321064ED78D1EA032C2DD376C">
    <w:name w:val="EE29FFD321064ED78D1EA032C2DD376C"/>
  </w:style>
  <w:style w:type="paragraph" w:customStyle="1" w:styleId="02CC92518A53435DBF3C6106B4C12322">
    <w:name w:val="02CC92518A53435DBF3C6106B4C12322"/>
  </w:style>
  <w:style w:type="paragraph" w:customStyle="1" w:styleId="376B5298605545B590A398A3ABFEEE64">
    <w:name w:val="376B5298605545B590A398A3ABFEEE64"/>
  </w:style>
  <w:style w:type="paragraph" w:customStyle="1" w:styleId="86EFC130981F45FE9B2F4453A86EEB1C">
    <w:name w:val="86EFC130981F45FE9B2F4453A86EE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8E44D-A7B9-48A4-8F8A-65D7B1FB7200}"/>
</file>

<file path=customXml/itemProps2.xml><?xml version="1.0" encoding="utf-8"?>
<ds:datastoreItem xmlns:ds="http://schemas.openxmlformats.org/officeDocument/2006/customXml" ds:itemID="{E4F7EFEA-98C1-4B8C-B8CA-13D784F453E1}"/>
</file>

<file path=customXml/itemProps3.xml><?xml version="1.0" encoding="utf-8"?>
<ds:datastoreItem xmlns:ds="http://schemas.openxmlformats.org/officeDocument/2006/customXml" ds:itemID="{0A04F4AE-AD4C-4E2B-9B0C-D7B35D7456D4}"/>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1891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S1434 Bättre förutsättningar för socialt företagande</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