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09619DC5C24378ACED6A2F108D1781"/>
        </w:placeholder>
        <w:text/>
      </w:sdtPr>
      <w:sdtEndPr/>
      <w:sdtContent>
        <w:p w:rsidRPr="009B062B" w:rsidR="00AF30DD" w:rsidP="00FB76B8" w:rsidRDefault="00AF30DD" w14:paraId="14E39CAD" w14:textId="77777777">
          <w:pPr>
            <w:pStyle w:val="Rubrik1"/>
            <w:spacing w:after="300"/>
          </w:pPr>
          <w:r w:rsidRPr="009B062B">
            <w:t>Förslag till riksdagsbeslut</w:t>
          </w:r>
        </w:p>
      </w:sdtContent>
    </w:sdt>
    <w:sdt>
      <w:sdtPr>
        <w:alias w:val="Yrkande 1"/>
        <w:tag w:val="2836752a-be4a-40a9-bf43-9d2e90bb78d8"/>
        <w:id w:val="327020944"/>
        <w:lock w:val="sdtLocked"/>
      </w:sdtPr>
      <w:sdtEndPr/>
      <w:sdtContent>
        <w:p w:rsidR="00DE36EE" w:rsidRDefault="00D223FF" w14:paraId="14E39CAE" w14:textId="77777777">
          <w:pPr>
            <w:pStyle w:val="Frslagstext"/>
          </w:pPr>
          <w:r>
            <w:t>Riksdagen ställer sig bakom det som anförs i motionen om att vid behov snabbutreda och återkomma med ett lagförslag för att kunna utvisa kriminella utlänningar och tillkännager detta för regeringen.</w:t>
          </w:r>
        </w:p>
      </w:sdtContent>
    </w:sdt>
    <w:sdt>
      <w:sdtPr>
        <w:alias w:val="Yrkande 2"/>
        <w:tag w:val="0e267ce8-6fc4-4dbf-86f5-fc18f6c453e5"/>
        <w:id w:val="-1869294513"/>
        <w:lock w:val="sdtLocked"/>
      </w:sdtPr>
      <w:sdtEndPr/>
      <w:sdtContent>
        <w:p w:rsidR="00DE36EE" w:rsidRDefault="00D223FF" w14:paraId="14E39CAF" w14:textId="77777777">
          <w:pPr>
            <w:pStyle w:val="Frslagstext"/>
          </w:pPr>
          <w:r>
            <w:t>Riksdagen ställer sig bakom det som anförs i motionen om att ge berörda myndigheter i uppdrag att systematiskt börja utvisa brottsdömda utlänningar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1FBA6785B0A4AF2A99B7E36CB27EEFE"/>
        </w:placeholder>
        <w:text/>
      </w:sdtPr>
      <w:sdtEndPr>
        <w:rPr>
          <w14:numSpacing w14:val="default"/>
        </w:rPr>
      </w:sdtEndPr>
      <w:sdtContent>
        <w:p w:rsidRPr="009B062B" w:rsidR="006D79C9" w:rsidP="00333E95" w:rsidRDefault="006D79C9" w14:paraId="14E39CB0" w14:textId="77777777">
          <w:pPr>
            <w:pStyle w:val="Rubrik1"/>
          </w:pPr>
          <w:r>
            <w:t>Motivering</w:t>
          </w:r>
        </w:p>
      </w:sdtContent>
    </w:sdt>
    <w:p w:rsidR="00697A97" w:rsidP="00697A97" w:rsidRDefault="00697A97" w14:paraId="14E39CB1" w14:textId="271AEED8">
      <w:pPr>
        <w:pStyle w:val="Normalutanindragellerluft"/>
      </w:pPr>
      <w:r>
        <w:t>Sverige befolkas av alldeles för många utlänningar som trots att de fä</w:t>
      </w:r>
      <w:r w:rsidR="00A4125B">
        <w:t>l</w:t>
      </w:r>
      <w:r>
        <w:t xml:space="preserve">lts i domstol för grova brott tillåts befinna sig i landet. </w:t>
      </w:r>
      <w:r w:rsidRPr="00B176D2" w:rsidR="00B176D2">
        <w:t>Den praxis som råder i svenska domstolar gör att man kan häpna över hur vissa kriminella element kan anses vara fortsatt välkomna i landet. Exempelvis får man en gräddfil om man anses vara flykting, vilket enligt min mening torde vara helt irrelevant. Rent moraliskt skulle det snarare vara en försvårande omständighet</w:t>
      </w:r>
      <w:r>
        <w:t xml:space="preserve">. Att Sverige och den svenska befolkningen skulle tjäna väl på att få bort grova </w:t>
      </w:r>
      <w:r w:rsidR="00FE2021">
        <w:t>vålds- och sexual</w:t>
      </w:r>
      <w:r>
        <w:t>brottslingar från vårt land torde dock vara givet.</w:t>
      </w:r>
    </w:p>
    <w:p w:rsidRPr="00E229B0" w:rsidR="00FE2021" w:rsidP="00E229B0" w:rsidRDefault="00697A97" w14:paraId="14E39CB3" w14:textId="63FFAE67">
      <w:r w:rsidRPr="00E229B0">
        <w:t xml:space="preserve">Att som utlänning befinna sig i Sverige är ingen villkorslös rättighet och det är mig inte uppenbart att en lagändring ens behövs för att på ett systematiskt sätt börja utvisa personer som är dömda för t.ex. grova vålds- och sexualbrott </w:t>
      </w:r>
      <w:r w:rsidRPr="00E229B0" w:rsidR="00FE2021">
        <w:t>men</w:t>
      </w:r>
      <w:r w:rsidRPr="00E229B0">
        <w:t xml:space="preserve"> där svenska dom</w:t>
      </w:r>
      <w:r w:rsidR="00E229B0">
        <w:softHyphen/>
      </w:r>
      <w:r w:rsidRPr="00E229B0">
        <w:t>stolar missat eller avstått från att döma till utvisning. I den mån en lagändring bedöms behövas anser jag att regeringen ska snabbutreda frågan och återkomma med ett lag</w:t>
      </w:r>
      <w:r w:rsidR="00E229B0">
        <w:softHyphen/>
      </w:r>
      <w:r w:rsidRPr="00E229B0">
        <w:t xml:space="preserve">förslag till riksdagens bord. </w:t>
      </w:r>
    </w:p>
    <w:p w:rsidR="00E229B0" w:rsidP="00E229B0" w:rsidRDefault="00697A97" w14:paraId="4099B673" w14:textId="77777777">
      <w:r w:rsidRPr="00E229B0">
        <w:t>Vidare så anser jag att riksdagen ska tillkännage regeringen att snarast ge berörda myndigheter i uppdrag att systematiskt utvisa alla utlänningar som är dömda för t.ex.</w:t>
      </w:r>
    </w:p>
    <w:p w:rsidR="00E229B0" w:rsidRDefault="00E229B0" w14:paraId="6B2C9B5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E229B0" w:rsidR="00BB6339" w:rsidP="00E229B0" w:rsidRDefault="00697A97" w14:paraId="14E39CB5" w14:textId="29500EDB">
      <w:pPr>
        <w:pStyle w:val="Normalutanindragellerluft"/>
      </w:pPr>
      <w:bookmarkStart w:name="_GoBack" w:id="1"/>
      <w:bookmarkEnd w:id="1"/>
      <w:r w:rsidRPr="00E229B0">
        <w:lastRenderedPageBreak/>
        <w:t>grova vålds- och sexualbrott och där svenska domstolar missat eller avstått från att döma till utvisning.</w:t>
      </w:r>
    </w:p>
    <w:sdt>
      <w:sdtPr>
        <w:rPr>
          <w:i/>
          <w:noProof/>
        </w:rPr>
        <w:alias w:val="CC_Underskrifter"/>
        <w:tag w:val="CC_Underskrifter"/>
        <w:id w:val="583496634"/>
        <w:lock w:val="sdtContentLocked"/>
        <w:placeholder>
          <w:docPart w:val="818AC685E220447BB92F759130CA53F3"/>
        </w:placeholder>
      </w:sdtPr>
      <w:sdtEndPr>
        <w:rPr>
          <w:i w:val="0"/>
          <w:noProof w:val="0"/>
        </w:rPr>
      </w:sdtEndPr>
      <w:sdtContent>
        <w:p w:rsidR="00FB76B8" w:rsidP="00FB76B8" w:rsidRDefault="00FB76B8" w14:paraId="14E39CB6" w14:textId="77777777"/>
        <w:p w:rsidRPr="008E0FE2" w:rsidR="004801AC" w:rsidP="00FB76B8" w:rsidRDefault="00E229B0" w14:paraId="14E39C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9906B8" w:rsidRDefault="009906B8" w14:paraId="14E39CBB" w14:textId="77777777"/>
    <w:sectPr w:rsidR="009906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39CBD" w14:textId="77777777" w:rsidR="00697A97" w:rsidRDefault="00697A97" w:rsidP="000C1CAD">
      <w:pPr>
        <w:spacing w:line="240" w:lineRule="auto"/>
      </w:pPr>
      <w:r>
        <w:separator/>
      </w:r>
    </w:p>
  </w:endnote>
  <w:endnote w:type="continuationSeparator" w:id="0">
    <w:p w14:paraId="14E39CBE" w14:textId="77777777" w:rsidR="00697A97" w:rsidRDefault="00697A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9C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39C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E6CD" w14:textId="77777777" w:rsidR="00A225FC" w:rsidRDefault="00A225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39CBB" w14:textId="77777777" w:rsidR="00697A97" w:rsidRDefault="00697A97" w:rsidP="000C1CAD">
      <w:pPr>
        <w:spacing w:line="240" w:lineRule="auto"/>
      </w:pPr>
      <w:r>
        <w:separator/>
      </w:r>
    </w:p>
  </w:footnote>
  <w:footnote w:type="continuationSeparator" w:id="0">
    <w:p w14:paraId="14E39CBC" w14:textId="77777777" w:rsidR="00697A97" w:rsidRDefault="00697A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E39C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39CCE" wp14:anchorId="14E39C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29B0" w14:paraId="14E39CD1" w14:textId="77777777">
                          <w:pPr>
                            <w:jc w:val="right"/>
                          </w:pPr>
                          <w:sdt>
                            <w:sdtPr>
                              <w:alias w:val="CC_Noformat_Partikod"/>
                              <w:tag w:val="CC_Noformat_Partikod"/>
                              <w:id w:val="-53464382"/>
                              <w:placeholder>
                                <w:docPart w:val="54F06AD3F5904548B698542C3C6A8F67"/>
                              </w:placeholder>
                              <w:text/>
                            </w:sdtPr>
                            <w:sdtEndPr/>
                            <w:sdtContent>
                              <w:r w:rsidR="00697A97">
                                <w:t>SD</w:t>
                              </w:r>
                            </w:sdtContent>
                          </w:sdt>
                          <w:sdt>
                            <w:sdtPr>
                              <w:alias w:val="CC_Noformat_Partinummer"/>
                              <w:tag w:val="CC_Noformat_Partinummer"/>
                              <w:id w:val="-1709555926"/>
                              <w:placeholder>
                                <w:docPart w:val="CC7D52803E1446F5905A89EF3EF90A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E39C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29B0" w14:paraId="14E39CD1" w14:textId="77777777">
                    <w:pPr>
                      <w:jc w:val="right"/>
                    </w:pPr>
                    <w:sdt>
                      <w:sdtPr>
                        <w:alias w:val="CC_Noformat_Partikod"/>
                        <w:tag w:val="CC_Noformat_Partikod"/>
                        <w:id w:val="-53464382"/>
                        <w:placeholder>
                          <w:docPart w:val="54F06AD3F5904548B698542C3C6A8F67"/>
                        </w:placeholder>
                        <w:text/>
                      </w:sdtPr>
                      <w:sdtEndPr/>
                      <w:sdtContent>
                        <w:r w:rsidR="00697A97">
                          <w:t>SD</w:t>
                        </w:r>
                      </w:sdtContent>
                    </w:sdt>
                    <w:sdt>
                      <w:sdtPr>
                        <w:alias w:val="CC_Noformat_Partinummer"/>
                        <w:tag w:val="CC_Noformat_Partinummer"/>
                        <w:id w:val="-1709555926"/>
                        <w:placeholder>
                          <w:docPart w:val="CC7D52803E1446F5905A89EF3EF90A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E39C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E39CC1" w14:textId="77777777">
    <w:pPr>
      <w:jc w:val="right"/>
    </w:pPr>
  </w:p>
  <w:p w:rsidR="00262EA3" w:rsidP="00776B74" w:rsidRDefault="00262EA3" w14:paraId="14E39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29B0" w14:paraId="14E39C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E39CD0" wp14:anchorId="14E39C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29B0" w14:paraId="14E39C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A9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29B0" w14:paraId="14E39C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29B0" w14:paraId="14E39C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:603</w:t>
        </w:r>
      </w:sdtContent>
    </w:sdt>
  </w:p>
  <w:p w:rsidR="00262EA3" w:rsidP="00E03A3D" w:rsidRDefault="00E229B0" w14:paraId="14E39CC9" w14:textId="77777777">
    <w:pPr>
      <w:pStyle w:val="Motionr"/>
    </w:pPr>
    <w:sdt>
      <w:sdtPr>
        <w:alias w:val="CC_Noformat_Avtext"/>
        <w:tag w:val="CC_Noformat_Avtext"/>
        <w:id w:val="-2020768203"/>
        <w:lock w:val="sdtContentLocked"/>
        <w:placeholder>
          <w:docPart w:val="857C33BD39B443459D07D9EDF0C51D6D"/>
        </w:placeholder>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697A97" w14:paraId="14E39CCA" w14:textId="150C5488">
        <w:pPr>
          <w:pStyle w:val="FSHRub2"/>
        </w:pPr>
        <w:r>
          <w:t>Utvis</w:t>
        </w:r>
        <w:r w:rsidR="00A225FC">
          <w:t>ning av</w:t>
        </w:r>
        <w:r>
          <w:t xml:space="preserve"> dömda brottslingar trots avsaknad av utvisningsdom</w:t>
        </w:r>
      </w:p>
    </w:sdtContent>
  </w:sdt>
  <w:sdt>
    <w:sdtPr>
      <w:alias w:val="CC_Boilerplate_3"/>
      <w:tag w:val="CC_Boilerplate_3"/>
      <w:id w:val="1606463544"/>
      <w:lock w:val="sdtContentLocked"/>
      <w15:appearance w15:val="hidden"/>
      <w:text w:multiLine="1"/>
    </w:sdtPr>
    <w:sdtEndPr/>
    <w:sdtContent>
      <w:p w:rsidR="00262EA3" w:rsidP="00283E0F" w:rsidRDefault="00262EA3" w14:paraId="14E39C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5A27D4"/>
    <w:multiLevelType w:val="hybridMultilevel"/>
    <w:tmpl w:val="4D6E06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97A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B32"/>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AD"/>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A97"/>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A30"/>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6B8"/>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F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5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6BF"/>
    <w:rsid w:val="00B133E6"/>
    <w:rsid w:val="00B142B9"/>
    <w:rsid w:val="00B14F2A"/>
    <w:rsid w:val="00B14FAF"/>
    <w:rsid w:val="00B1540A"/>
    <w:rsid w:val="00B15547"/>
    <w:rsid w:val="00B15674"/>
    <w:rsid w:val="00B15D7C"/>
    <w:rsid w:val="00B16FF4"/>
    <w:rsid w:val="00B17395"/>
    <w:rsid w:val="00B176D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3FF"/>
    <w:rsid w:val="00D22922"/>
    <w:rsid w:val="00D2384D"/>
    <w:rsid w:val="00D23B5C"/>
    <w:rsid w:val="00D24C75"/>
    <w:rsid w:val="00D255B2"/>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6EE"/>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B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6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021"/>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E39CAC"/>
  <w15:chartTrackingRefBased/>
  <w15:docId w15:val="{85BC055A-C113-404C-8FC4-FC528169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09619DC5C24378ACED6A2F108D1781"/>
        <w:category>
          <w:name w:val="Allmänt"/>
          <w:gallery w:val="placeholder"/>
        </w:category>
        <w:types>
          <w:type w:val="bbPlcHdr"/>
        </w:types>
        <w:behaviors>
          <w:behavior w:val="content"/>
        </w:behaviors>
        <w:guid w:val="{A936F94C-330B-48DB-BAC5-B5D9A9D76CED}"/>
      </w:docPartPr>
      <w:docPartBody>
        <w:p w:rsidR="00823C16" w:rsidRDefault="005C68DE">
          <w:pPr>
            <w:pStyle w:val="2209619DC5C24378ACED6A2F108D1781"/>
          </w:pPr>
          <w:r w:rsidRPr="005A0A93">
            <w:rPr>
              <w:rStyle w:val="Platshllartext"/>
            </w:rPr>
            <w:t>Förslag till riksdagsbeslut</w:t>
          </w:r>
        </w:p>
      </w:docPartBody>
    </w:docPart>
    <w:docPart>
      <w:docPartPr>
        <w:name w:val="A1FBA6785B0A4AF2A99B7E36CB27EEFE"/>
        <w:category>
          <w:name w:val="Allmänt"/>
          <w:gallery w:val="placeholder"/>
        </w:category>
        <w:types>
          <w:type w:val="bbPlcHdr"/>
        </w:types>
        <w:behaviors>
          <w:behavior w:val="content"/>
        </w:behaviors>
        <w:guid w:val="{A75624A7-0BEA-4A23-9C1C-095443C3046C}"/>
      </w:docPartPr>
      <w:docPartBody>
        <w:p w:rsidR="00823C16" w:rsidRDefault="005C68DE">
          <w:pPr>
            <w:pStyle w:val="A1FBA6785B0A4AF2A99B7E36CB27EEFE"/>
          </w:pPr>
          <w:r w:rsidRPr="005A0A93">
            <w:rPr>
              <w:rStyle w:val="Platshllartext"/>
            </w:rPr>
            <w:t>Motivering</w:t>
          </w:r>
        </w:p>
      </w:docPartBody>
    </w:docPart>
    <w:docPart>
      <w:docPartPr>
        <w:name w:val="54F06AD3F5904548B698542C3C6A8F67"/>
        <w:category>
          <w:name w:val="Allmänt"/>
          <w:gallery w:val="placeholder"/>
        </w:category>
        <w:types>
          <w:type w:val="bbPlcHdr"/>
        </w:types>
        <w:behaviors>
          <w:behavior w:val="content"/>
        </w:behaviors>
        <w:guid w:val="{74FEB0B1-78DB-4D37-83CA-427EC8876EDF}"/>
      </w:docPartPr>
      <w:docPartBody>
        <w:p w:rsidR="00823C16" w:rsidRDefault="005C68DE">
          <w:pPr>
            <w:pStyle w:val="54F06AD3F5904548B698542C3C6A8F67"/>
          </w:pPr>
          <w:r>
            <w:rPr>
              <w:rStyle w:val="Platshllartext"/>
            </w:rPr>
            <w:t xml:space="preserve"> </w:t>
          </w:r>
        </w:p>
      </w:docPartBody>
    </w:docPart>
    <w:docPart>
      <w:docPartPr>
        <w:name w:val="CC7D52803E1446F5905A89EF3EF90A80"/>
        <w:category>
          <w:name w:val="Allmänt"/>
          <w:gallery w:val="placeholder"/>
        </w:category>
        <w:types>
          <w:type w:val="bbPlcHdr"/>
        </w:types>
        <w:behaviors>
          <w:behavior w:val="content"/>
        </w:behaviors>
        <w:guid w:val="{6A7405CD-9F3E-4F75-8F96-C7F2EA2CE2ED}"/>
      </w:docPartPr>
      <w:docPartBody>
        <w:p w:rsidR="00823C16" w:rsidRDefault="005C68DE">
          <w:pPr>
            <w:pStyle w:val="CC7D52803E1446F5905A89EF3EF90A80"/>
          </w:pPr>
          <w:r>
            <w:t xml:space="preserve"> </w:t>
          </w:r>
        </w:p>
      </w:docPartBody>
    </w:docPart>
    <w:docPart>
      <w:docPartPr>
        <w:name w:val="857C33BD39B443459D07D9EDF0C51D6D"/>
        <w:category>
          <w:name w:val="Allmänt"/>
          <w:gallery w:val="placeholder"/>
        </w:category>
        <w:types>
          <w:type w:val="bbPlcHdr"/>
        </w:types>
        <w:behaviors>
          <w:behavior w:val="content"/>
        </w:behaviors>
        <w:guid w:val="{4D38A56E-27AD-40AD-86A0-DCA5A3A5CD11}"/>
      </w:docPartPr>
      <w:docPartBody>
        <w:p w:rsidR="00823C16" w:rsidRDefault="005C68DE" w:rsidP="005C68DE">
          <w:pPr>
            <w:pStyle w:val="857C33BD39B443459D07D9EDF0C51D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8AC685E220447BB92F759130CA53F3"/>
        <w:category>
          <w:name w:val="Allmänt"/>
          <w:gallery w:val="placeholder"/>
        </w:category>
        <w:types>
          <w:type w:val="bbPlcHdr"/>
        </w:types>
        <w:behaviors>
          <w:behavior w:val="content"/>
        </w:behaviors>
        <w:guid w:val="{E5EFBD29-AB19-4964-AFA3-07D8C9C1D91C}"/>
      </w:docPartPr>
      <w:docPartBody>
        <w:p w:rsidR="006D4EB1" w:rsidRDefault="006D4E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DE"/>
    <w:rsid w:val="005C68DE"/>
    <w:rsid w:val="006D4EB1"/>
    <w:rsid w:val="00823C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8DE"/>
    <w:rPr>
      <w:color w:val="F4B083" w:themeColor="accent2" w:themeTint="99"/>
    </w:rPr>
  </w:style>
  <w:style w:type="paragraph" w:customStyle="1" w:styleId="2209619DC5C24378ACED6A2F108D1781">
    <w:name w:val="2209619DC5C24378ACED6A2F108D1781"/>
  </w:style>
  <w:style w:type="paragraph" w:customStyle="1" w:styleId="10D5E65EBEA74B6E9158979D54717FA3">
    <w:name w:val="10D5E65EBEA74B6E9158979D54717F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A4DD754831487A89436DA2A5E1219C">
    <w:name w:val="62A4DD754831487A89436DA2A5E1219C"/>
  </w:style>
  <w:style w:type="paragraph" w:customStyle="1" w:styleId="A1FBA6785B0A4AF2A99B7E36CB27EEFE">
    <w:name w:val="A1FBA6785B0A4AF2A99B7E36CB27EEFE"/>
  </w:style>
  <w:style w:type="paragraph" w:customStyle="1" w:styleId="27099CAE7347452FAD278E32FD74AD9F">
    <w:name w:val="27099CAE7347452FAD278E32FD74AD9F"/>
  </w:style>
  <w:style w:type="paragraph" w:customStyle="1" w:styleId="7DCDED528F2F44BC81D2AD59C96571DC">
    <w:name w:val="7DCDED528F2F44BC81D2AD59C96571DC"/>
  </w:style>
  <w:style w:type="paragraph" w:customStyle="1" w:styleId="54F06AD3F5904548B698542C3C6A8F67">
    <w:name w:val="54F06AD3F5904548B698542C3C6A8F67"/>
  </w:style>
  <w:style w:type="paragraph" w:customStyle="1" w:styleId="CC7D52803E1446F5905A89EF3EF90A80">
    <w:name w:val="CC7D52803E1446F5905A89EF3EF90A80"/>
  </w:style>
  <w:style w:type="paragraph" w:customStyle="1" w:styleId="857C33BD39B443459D07D9EDF0C51D6D">
    <w:name w:val="857C33BD39B443459D07D9EDF0C51D6D"/>
    <w:rsid w:val="005C68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5011D2-2B9A-4ECD-ACDF-BE5FEFEDF5E1}"/>
</file>

<file path=customXml/itemProps2.xml><?xml version="1.0" encoding="utf-8"?>
<ds:datastoreItem xmlns:ds="http://schemas.openxmlformats.org/officeDocument/2006/customXml" ds:itemID="{165D8B35-7278-4374-91DF-90D93C6E8366}"/>
</file>

<file path=customXml/itemProps3.xml><?xml version="1.0" encoding="utf-8"?>
<ds:datastoreItem xmlns:ds="http://schemas.openxmlformats.org/officeDocument/2006/customXml" ds:itemID="{68A9614B-CC7D-490F-9837-2A5CD1826EDA}"/>
</file>

<file path=docProps/app.xml><?xml version="1.0" encoding="utf-8"?>
<Properties xmlns="http://schemas.openxmlformats.org/officeDocument/2006/extended-properties" xmlns:vt="http://schemas.openxmlformats.org/officeDocument/2006/docPropsVTypes">
  <Template>Normal</Template>
  <TotalTime>13</TotalTime>
  <Pages>2</Pages>
  <Words>281</Words>
  <Characters>1514</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Utvisa dömda brottslingar trots avsaknad av utvisningsdom</vt:lpstr>
      <vt:lpstr>
      </vt:lpstr>
    </vt:vector>
  </TitlesOfParts>
  <Company>Sveriges riksdag</Company>
  <LinksUpToDate>false</LinksUpToDate>
  <CharactersWithSpaces>1786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