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22788986" w14:textId="77777777" w:rsidTr="00F65DF8">
        <w:tc>
          <w:tcPr>
            <w:tcW w:w="9141" w:type="dxa"/>
          </w:tcPr>
          <w:p w14:paraId="66567C72" w14:textId="77777777" w:rsidR="00F65DF8" w:rsidRPr="0012669A" w:rsidRDefault="00F65DF8" w:rsidP="00F65DF8">
            <w:r w:rsidRPr="0012669A">
              <w:t>RIKSDAGEN</w:t>
            </w:r>
          </w:p>
          <w:p w14:paraId="1EF119D3" w14:textId="77777777" w:rsidR="00F65DF8" w:rsidRPr="0012669A" w:rsidRDefault="00F65DF8" w:rsidP="00F65DF8">
            <w:r w:rsidRPr="0012669A">
              <w:t>NÄRINGSUTSKOTTET</w:t>
            </w:r>
          </w:p>
        </w:tc>
      </w:tr>
    </w:tbl>
    <w:p w14:paraId="195FBE9A" w14:textId="77777777" w:rsidR="007A5F1A" w:rsidRDefault="007A5F1A" w:rsidP="00F65DF8"/>
    <w:p w14:paraId="091FD451" w14:textId="5204FFDC" w:rsidR="00FC6FB0" w:rsidRDefault="00FC6FB0" w:rsidP="00F65DF8"/>
    <w:p w14:paraId="24D88C37" w14:textId="77777777" w:rsidR="008037AB" w:rsidRPr="0012669A" w:rsidRDefault="008037AB"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443EDDD1" w14:textId="77777777" w:rsidTr="008B7A6E">
        <w:trPr>
          <w:cantSplit/>
          <w:trHeight w:val="742"/>
        </w:trPr>
        <w:tc>
          <w:tcPr>
            <w:tcW w:w="2057" w:type="dxa"/>
          </w:tcPr>
          <w:p w14:paraId="2520EE03" w14:textId="77777777" w:rsidR="00F65DF8" w:rsidRPr="0012669A" w:rsidRDefault="00F65DF8" w:rsidP="00F65DF8">
            <w:pPr>
              <w:rPr>
                <w:b/>
              </w:rPr>
            </w:pPr>
            <w:r w:rsidRPr="0012669A">
              <w:rPr>
                <w:b/>
              </w:rPr>
              <w:t xml:space="preserve">PROTOKOLL </w:t>
            </w:r>
          </w:p>
        </w:tc>
        <w:tc>
          <w:tcPr>
            <w:tcW w:w="6391" w:type="dxa"/>
          </w:tcPr>
          <w:p w14:paraId="7B57A09C" w14:textId="4D7FE5F5" w:rsidR="00F65DF8" w:rsidRPr="0012669A" w:rsidRDefault="00197781" w:rsidP="00F65DF8">
            <w:pPr>
              <w:rPr>
                <w:b/>
              </w:rPr>
            </w:pPr>
            <w:r w:rsidRPr="0012669A">
              <w:rPr>
                <w:b/>
              </w:rPr>
              <w:t>UTSKOTTSSAMMANTRÄDE 20</w:t>
            </w:r>
            <w:r w:rsidR="002C5A9C">
              <w:rPr>
                <w:b/>
              </w:rPr>
              <w:t>20</w:t>
            </w:r>
            <w:r w:rsidRPr="0012669A">
              <w:rPr>
                <w:b/>
              </w:rPr>
              <w:t>/</w:t>
            </w:r>
            <w:r w:rsidR="00113C2E" w:rsidRPr="0012669A">
              <w:rPr>
                <w:b/>
              </w:rPr>
              <w:t>2</w:t>
            </w:r>
            <w:r w:rsidR="002C5A9C">
              <w:rPr>
                <w:b/>
              </w:rPr>
              <w:t>1</w:t>
            </w:r>
            <w:r w:rsidRPr="0012669A">
              <w:rPr>
                <w:b/>
              </w:rPr>
              <w:t>:</w:t>
            </w:r>
            <w:r w:rsidR="001210A1">
              <w:rPr>
                <w:b/>
              </w:rPr>
              <w:t>6</w:t>
            </w:r>
          </w:p>
          <w:p w14:paraId="6BB9715D" w14:textId="77777777" w:rsidR="00F65DF8" w:rsidRPr="0012669A" w:rsidRDefault="00F65DF8" w:rsidP="00F65DF8">
            <w:pPr>
              <w:rPr>
                <w:b/>
              </w:rPr>
            </w:pPr>
          </w:p>
        </w:tc>
      </w:tr>
      <w:tr w:rsidR="00617E79" w:rsidRPr="0012669A" w14:paraId="53D8EA15" w14:textId="77777777" w:rsidTr="008B7A6E">
        <w:tc>
          <w:tcPr>
            <w:tcW w:w="2057" w:type="dxa"/>
          </w:tcPr>
          <w:p w14:paraId="3AD07D75" w14:textId="77777777" w:rsidR="00F65DF8" w:rsidRPr="0012669A" w:rsidRDefault="00F65DF8" w:rsidP="00F65DF8">
            <w:r w:rsidRPr="0012669A">
              <w:t>DATUM</w:t>
            </w:r>
          </w:p>
        </w:tc>
        <w:tc>
          <w:tcPr>
            <w:tcW w:w="6391" w:type="dxa"/>
          </w:tcPr>
          <w:p w14:paraId="6B69C5DF" w14:textId="4081B6D3" w:rsidR="00F65DF8" w:rsidRPr="0012669A" w:rsidRDefault="00D46F51" w:rsidP="005F596C">
            <w:r w:rsidRPr="0012669A">
              <w:t>20</w:t>
            </w:r>
            <w:r w:rsidR="00F053F8" w:rsidRPr="0012669A">
              <w:t>20</w:t>
            </w:r>
            <w:r w:rsidRPr="0012669A">
              <w:t>-</w:t>
            </w:r>
            <w:r w:rsidR="001210A1">
              <w:t>10</w:t>
            </w:r>
            <w:r w:rsidRPr="0012669A">
              <w:t>-</w:t>
            </w:r>
            <w:r w:rsidR="001210A1">
              <w:t>01</w:t>
            </w:r>
          </w:p>
        </w:tc>
      </w:tr>
      <w:tr w:rsidR="00617E79" w:rsidRPr="0012669A" w14:paraId="43ECB97F" w14:textId="77777777" w:rsidTr="008B7A6E">
        <w:tc>
          <w:tcPr>
            <w:tcW w:w="2057" w:type="dxa"/>
          </w:tcPr>
          <w:p w14:paraId="4398FB06" w14:textId="77777777" w:rsidR="00F65DF8" w:rsidRPr="0012669A" w:rsidRDefault="00F65DF8" w:rsidP="00F65DF8">
            <w:r w:rsidRPr="0012669A">
              <w:t>TID</w:t>
            </w:r>
          </w:p>
        </w:tc>
        <w:tc>
          <w:tcPr>
            <w:tcW w:w="6391" w:type="dxa"/>
          </w:tcPr>
          <w:p w14:paraId="5EE2F563" w14:textId="507A17F5" w:rsidR="00141DA2" w:rsidRPr="0012669A" w:rsidRDefault="00A24521" w:rsidP="008C57B9">
            <w:r>
              <w:t>1</w:t>
            </w:r>
            <w:r w:rsidR="001210A1">
              <w:t>0</w:t>
            </w:r>
            <w:r w:rsidR="004B260F">
              <w:t>.</w:t>
            </w:r>
            <w:r w:rsidR="00DC493B">
              <w:t>0</w:t>
            </w:r>
            <w:r w:rsidR="004B260F">
              <w:t>0</w:t>
            </w:r>
            <w:r w:rsidR="00197781" w:rsidRPr="0012669A">
              <w:t>–</w:t>
            </w:r>
            <w:r w:rsidR="00A204CA">
              <w:t>12.42</w:t>
            </w:r>
          </w:p>
        </w:tc>
      </w:tr>
      <w:tr w:rsidR="00617E79" w:rsidRPr="0012669A" w14:paraId="744BF737" w14:textId="77777777" w:rsidTr="008B7A6E">
        <w:tc>
          <w:tcPr>
            <w:tcW w:w="2057" w:type="dxa"/>
          </w:tcPr>
          <w:p w14:paraId="6B951181" w14:textId="77777777" w:rsidR="00F65DF8" w:rsidRPr="0012669A" w:rsidRDefault="00F65DF8" w:rsidP="00F65DF8">
            <w:r w:rsidRPr="0012669A">
              <w:t>NÄRVARANDE</w:t>
            </w:r>
            <w:r w:rsidR="008B7A6E">
              <w:t>/</w:t>
            </w:r>
            <w:r w:rsidR="008B7A6E">
              <w:br/>
            </w:r>
            <w:r w:rsidR="008B7A6E" w:rsidRPr="008B7A6E">
              <w:t>UPPKOPPLADE PER VIDEOLÄNK</w:t>
            </w:r>
          </w:p>
        </w:tc>
        <w:tc>
          <w:tcPr>
            <w:tcW w:w="6391" w:type="dxa"/>
          </w:tcPr>
          <w:p w14:paraId="50CD6FEF" w14:textId="77777777" w:rsidR="00F65DF8" w:rsidRPr="0012669A" w:rsidRDefault="00F65DF8" w:rsidP="00F65DF8">
            <w:r w:rsidRPr="0012669A">
              <w:t>Se bilaga 1</w:t>
            </w:r>
          </w:p>
        </w:tc>
      </w:tr>
    </w:tbl>
    <w:p w14:paraId="47F3A6C1" w14:textId="77777777" w:rsidR="00B67165" w:rsidRPr="0012669A" w:rsidRDefault="00B67165" w:rsidP="00F65DF8">
      <w:pPr>
        <w:tabs>
          <w:tab w:val="left" w:pos="1701"/>
        </w:tabs>
        <w:rPr>
          <w:snapToGrid w:val="0"/>
        </w:rPr>
      </w:pPr>
    </w:p>
    <w:p w14:paraId="69510E7B" w14:textId="744D6FB8" w:rsidR="00224578" w:rsidRDefault="00224578"/>
    <w:p w14:paraId="59C3E1B3" w14:textId="77777777" w:rsidR="00A24521" w:rsidRDefault="00A24521"/>
    <w:p w14:paraId="65A572C0" w14:textId="77777777" w:rsidR="0005545D" w:rsidRPr="0012669A" w:rsidRDefault="0005545D"/>
    <w:tbl>
      <w:tblPr>
        <w:tblW w:w="7587" w:type="dxa"/>
        <w:tblInd w:w="1485" w:type="dxa"/>
        <w:tblCellMar>
          <w:left w:w="70" w:type="dxa"/>
          <w:right w:w="70" w:type="dxa"/>
        </w:tblCellMar>
        <w:tblLook w:val="00A0" w:firstRow="1" w:lastRow="0" w:firstColumn="1" w:lastColumn="0" w:noHBand="0" w:noVBand="0"/>
      </w:tblPr>
      <w:tblGrid>
        <w:gridCol w:w="567"/>
        <w:gridCol w:w="7020"/>
      </w:tblGrid>
      <w:tr w:rsidR="007F1B8A" w:rsidRPr="0012669A" w14:paraId="09CD6FCD" w14:textId="77777777" w:rsidTr="00823B30">
        <w:trPr>
          <w:trHeight w:val="919"/>
        </w:trPr>
        <w:tc>
          <w:tcPr>
            <w:tcW w:w="567" w:type="dxa"/>
          </w:tcPr>
          <w:p w14:paraId="17302970" w14:textId="77777777" w:rsidR="007F1B8A" w:rsidRPr="0012669A" w:rsidRDefault="007F1B8A" w:rsidP="00880957">
            <w:pPr>
              <w:tabs>
                <w:tab w:val="left" w:pos="1701"/>
              </w:tabs>
              <w:rPr>
                <w:b/>
                <w:snapToGrid w:val="0"/>
              </w:rPr>
            </w:pPr>
            <w:r>
              <w:rPr>
                <w:b/>
                <w:snapToGrid w:val="0"/>
              </w:rPr>
              <w:t xml:space="preserve">§ </w:t>
            </w:r>
            <w:r w:rsidR="00914B0A">
              <w:rPr>
                <w:b/>
                <w:snapToGrid w:val="0"/>
              </w:rPr>
              <w:t>1</w:t>
            </w:r>
          </w:p>
        </w:tc>
        <w:tc>
          <w:tcPr>
            <w:tcW w:w="7020" w:type="dxa"/>
          </w:tcPr>
          <w:p w14:paraId="01F22ED5" w14:textId="4A4FA967" w:rsidR="00E84C9B" w:rsidRDefault="00DD54E9" w:rsidP="008037AB">
            <w:pPr>
              <w:spacing w:after="100" w:afterAutospacing="1"/>
              <w:rPr>
                <w:szCs w:val="26"/>
              </w:rPr>
            </w:pPr>
            <w:r>
              <w:rPr>
                <w:b/>
                <w:bCs/>
                <w:color w:val="000000"/>
              </w:rPr>
              <w:t>M</w:t>
            </w:r>
            <w:r w:rsidR="00A24521">
              <w:rPr>
                <w:b/>
                <w:bCs/>
                <w:color w:val="000000"/>
              </w:rPr>
              <w:t xml:space="preserve">edgivande </w:t>
            </w:r>
            <w:r>
              <w:rPr>
                <w:b/>
                <w:bCs/>
                <w:color w:val="000000"/>
              </w:rPr>
              <w:t>att delta</w:t>
            </w:r>
            <w:r w:rsidR="00A24521">
              <w:rPr>
                <w:b/>
                <w:bCs/>
                <w:color w:val="000000"/>
              </w:rPr>
              <w:t xml:space="preserve"> på distans</w:t>
            </w:r>
            <w:r w:rsidR="00A24521">
              <w:rPr>
                <w:b/>
                <w:bCs/>
                <w:color w:val="000000"/>
              </w:rPr>
              <w:br/>
            </w:r>
            <w:r w:rsidR="00E84C9B">
              <w:rPr>
                <w:szCs w:val="26"/>
              </w:rPr>
              <w:br/>
            </w:r>
            <w:r>
              <w:t>Utskottet medgav deltagande på distans för följande ordinarie ledamöter</w:t>
            </w:r>
            <w:r w:rsidR="001D335C">
              <w:t xml:space="preserve"> och suppleanter</w:t>
            </w:r>
            <w:r>
              <w:t>:</w:t>
            </w:r>
            <w:r w:rsidR="006E23F8">
              <w:t xml:space="preserve"> </w:t>
            </w:r>
            <w:r w:rsidR="002F72BA">
              <w:t xml:space="preserve">Mattias Jonsson (S), Ann-Charlotte Hammar Johnsson (M), </w:t>
            </w:r>
            <w:r w:rsidR="00D366B8">
              <w:t xml:space="preserve">Monica Haider (S), </w:t>
            </w:r>
            <w:r w:rsidR="005E6024">
              <w:t>Helena Lindahl (C),</w:t>
            </w:r>
            <w:r w:rsidR="00D366B8">
              <w:t xml:space="preserve"> </w:t>
            </w:r>
            <w:r w:rsidR="002F72BA">
              <w:t xml:space="preserve">Birger Lahti (V), </w:t>
            </w:r>
            <w:r w:rsidR="00D366B8">
              <w:t xml:space="preserve">Lotta Olsson (M), </w:t>
            </w:r>
            <w:r w:rsidR="00A204CA" w:rsidRPr="00A204CA">
              <w:t>Tobias Andersson (SD)</w:t>
            </w:r>
            <w:r w:rsidR="00A204CA">
              <w:t xml:space="preserve">, </w:t>
            </w:r>
            <w:r w:rsidR="00D366B8">
              <w:t xml:space="preserve">Åsa Eriksson (S), </w:t>
            </w:r>
            <w:r w:rsidR="002F72BA">
              <w:t xml:space="preserve">Lorentz Tovatt (MP), </w:t>
            </w:r>
            <w:r w:rsidR="00D366B8">
              <w:rPr>
                <w:lang w:val="en-US"/>
              </w:rPr>
              <w:t xml:space="preserve">Patrik Engström (S), </w:t>
            </w:r>
            <w:r w:rsidR="002F72BA">
              <w:rPr>
                <w:lang w:val="en-US"/>
              </w:rPr>
              <w:t xml:space="preserve">Helena Antoni (M), </w:t>
            </w:r>
            <w:r w:rsidR="00D366B8">
              <w:rPr>
                <w:lang w:val="en-US"/>
              </w:rPr>
              <w:t>Josef Fransson (SD)</w:t>
            </w:r>
            <w:r w:rsidR="002F72BA">
              <w:rPr>
                <w:lang w:val="en-US"/>
              </w:rPr>
              <w:t xml:space="preserve">, Per Schöldberg (C), </w:t>
            </w:r>
            <w:r w:rsidR="00FB0C27" w:rsidRPr="00FB0C27">
              <w:rPr>
                <w:lang w:val="en-US"/>
              </w:rPr>
              <w:t>Rickard Nordin (C)</w:t>
            </w:r>
            <w:r w:rsidR="00A204CA">
              <w:rPr>
                <w:lang w:val="en-US"/>
              </w:rPr>
              <w:t xml:space="preserve"> och </w:t>
            </w:r>
            <w:r w:rsidR="008008ED">
              <w:rPr>
                <w:snapToGrid w:val="0"/>
              </w:rPr>
              <w:br/>
            </w:r>
            <w:r w:rsidR="00A204CA" w:rsidRPr="00A204CA">
              <w:rPr>
                <w:lang w:val="en-US"/>
              </w:rPr>
              <w:t>Niels Paarup-Petersen (C)</w:t>
            </w:r>
            <w:r w:rsidR="00A204CA">
              <w:rPr>
                <w:szCs w:val="26"/>
              </w:rPr>
              <w:t>.</w:t>
            </w:r>
            <w:r w:rsidR="00A204CA">
              <w:rPr>
                <w:szCs w:val="26"/>
              </w:rPr>
              <w:br/>
            </w:r>
            <w:r w:rsidR="008037AB" w:rsidRPr="00A204CA">
              <w:rPr>
                <w:szCs w:val="26"/>
              </w:rPr>
              <w:br/>
            </w:r>
            <w:r w:rsidR="00E84C9B">
              <w:rPr>
                <w:szCs w:val="26"/>
              </w:rPr>
              <w:t>Denna paragraf förklarades omedelbart justerad</w:t>
            </w:r>
            <w:r w:rsidR="00D61427">
              <w:rPr>
                <w:szCs w:val="26"/>
              </w:rPr>
              <w:t>.</w:t>
            </w:r>
          </w:p>
          <w:p w14:paraId="46C189BA" w14:textId="798BC42F" w:rsidR="00A453B3" w:rsidRPr="00A24521" w:rsidRDefault="00A453B3" w:rsidP="008037AB">
            <w:pPr>
              <w:spacing w:after="100" w:afterAutospacing="1"/>
              <w:rPr>
                <w:b/>
                <w:bCs/>
                <w:color w:val="000000"/>
              </w:rPr>
            </w:pPr>
          </w:p>
        </w:tc>
      </w:tr>
      <w:tr w:rsidR="004724D5" w:rsidRPr="0012669A" w14:paraId="0B19C033" w14:textId="77777777" w:rsidTr="00823B30">
        <w:trPr>
          <w:trHeight w:val="919"/>
        </w:trPr>
        <w:tc>
          <w:tcPr>
            <w:tcW w:w="567" w:type="dxa"/>
          </w:tcPr>
          <w:p w14:paraId="2782475B" w14:textId="6075B065" w:rsidR="004724D5" w:rsidRDefault="001D335C" w:rsidP="00880957">
            <w:pPr>
              <w:tabs>
                <w:tab w:val="left" w:pos="1701"/>
              </w:tabs>
              <w:rPr>
                <w:b/>
                <w:snapToGrid w:val="0"/>
              </w:rPr>
            </w:pPr>
            <w:r>
              <w:rPr>
                <w:b/>
                <w:snapToGrid w:val="0"/>
              </w:rPr>
              <w:t>§ 2</w:t>
            </w:r>
          </w:p>
        </w:tc>
        <w:tc>
          <w:tcPr>
            <w:tcW w:w="7020" w:type="dxa"/>
          </w:tcPr>
          <w:p w14:paraId="7138BA41" w14:textId="481F5738" w:rsidR="001210A1" w:rsidRDefault="001210A1" w:rsidP="001210A1">
            <w:pPr>
              <w:spacing w:after="100" w:afterAutospacing="1"/>
              <w:rPr>
                <w:b/>
                <w:color w:val="222222"/>
              </w:rPr>
            </w:pPr>
            <w:r w:rsidRPr="00DE4CC5">
              <w:rPr>
                <w:b/>
                <w:color w:val="222222"/>
              </w:rPr>
              <w:t>Överläggning med regeringen</w:t>
            </w:r>
          </w:p>
          <w:p w14:paraId="07B9E553" w14:textId="50CD16CF" w:rsidR="00926022" w:rsidRPr="00926022" w:rsidRDefault="00926022" w:rsidP="00926022">
            <w:pPr>
              <w:spacing w:after="100" w:afterAutospacing="1"/>
              <w:rPr>
                <w:color w:val="222222"/>
              </w:rPr>
            </w:pPr>
            <w:r w:rsidRPr="00926022">
              <w:rPr>
                <w:color w:val="222222"/>
              </w:rPr>
              <w:t xml:space="preserve">Utskottet överlade per videolänk med statssekreterare Sebastian de Toro och medarbetare från Infrastrukturdepartementet, om regeringens förslag till svensk ståndpunkt gällande kommissionens meddelande om dels Kraft till en klimatneutral ekonomi: En EU-strategi för energisystemintegration, </w:t>
            </w:r>
            <w:proofErr w:type="gramStart"/>
            <w:r w:rsidRPr="00926022">
              <w:rPr>
                <w:color w:val="222222"/>
              </w:rPr>
              <w:t>COM(</w:t>
            </w:r>
            <w:proofErr w:type="gramEnd"/>
            <w:r w:rsidRPr="00926022">
              <w:rPr>
                <w:color w:val="222222"/>
              </w:rPr>
              <w:t>2020) 299, dels En vätgasstrategi för ett klimatneutralt Europa, COM(2020) 301</w:t>
            </w:r>
          </w:p>
          <w:p w14:paraId="7561C9E3" w14:textId="10A5E224" w:rsidR="00926022" w:rsidRDefault="00926022" w:rsidP="00926022">
            <w:pPr>
              <w:spacing w:after="100" w:afterAutospacing="1"/>
              <w:rPr>
                <w:color w:val="222222"/>
              </w:rPr>
            </w:pPr>
            <w:r w:rsidRPr="00926022">
              <w:rPr>
                <w:color w:val="222222"/>
              </w:rPr>
              <w:t>Ordföranden konstaterade att det med ändringen att begreppet koldioxidfri byts mot fossilfri i den svenska ståndpunkten fanns stöd i utskottet för regeringens ståndpunkt i faktapromemoria 2019/</w:t>
            </w:r>
            <w:proofErr w:type="gramStart"/>
            <w:r w:rsidRPr="00926022">
              <w:rPr>
                <w:color w:val="222222"/>
              </w:rPr>
              <w:t>20:FPM</w:t>
            </w:r>
            <w:proofErr w:type="gramEnd"/>
            <w:r w:rsidRPr="00926022">
              <w:rPr>
                <w:color w:val="222222"/>
              </w:rPr>
              <w:t>61 (se bilaga 2).</w:t>
            </w:r>
          </w:p>
          <w:p w14:paraId="32E013E7" w14:textId="77777777" w:rsidR="00926022" w:rsidRDefault="00926022" w:rsidP="00926022">
            <w:pPr>
              <w:rPr>
                <w:sz w:val="22"/>
                <w:szCs w:val="22"/>
              </w:rPr>
            </w:pPr>
            <w:r>
              <w:t>C-ledamöterna anmälde följande avvikande ståndpunkt:</w:t>
            </w:r>
          </w:p>
          <w:p w14:paraId="5968631A" w14:textId="77777777" w:rsidR="00926022" w:rsidRDefault="00926022" w:rsidP="00926022">
            <w:r>
              <w:t xml:space="preserve">Vi delar på det stora hela regeringens ståndpunkt redovisad i faktapromemorian, men vi anser att ståndpunkten bör justeras i vissa </w:t>
            </w:r>
            <w:r w:rsidRPr="00926022">
              <w:t xml:space="preserve">delar och att regeringens ambitioner kan höjas. </w:t>
            </w:r>
          </w:p>
          <w:p w14:paraId="14AEC2A7" w14:textId="2A8D9B9B" w:rsidR="00926022" w:rsidRDefault="00926022" w:rsidP="00926022">
            <w:r>
              <w:t xml:space="preserve">Vad gäller ökad energisystemintegration anser vi att ståndpunkten bör kompletteras enligt följande. ”Regeringen anser att både ökad energisystemintegration och konsumenters möjlighet till en aktiv roll </w:t>
            </w:r>
            <w:r w:rsidRPr="00926022">
              <w:rPr>
                <w:i/>
              </w:rPr>
              <w:t>med ökad användarflexibilitet</w:t>
            </w:r>
            <w:r>
              <w:t xml:space="preserve"> förutsätter välfungerande energimarknader med korrekta prissignaler som återspeglar olika </w:t>
            </w:r>
            <w:r>
              <w:lastRenderedPageBreak/>
              <w:t>energibärares och tekniska systems kostnadseffektivitet och utsläpp av växthusgaser.” Vad gäller kostnadseffektiva lösningar för att bidra till att EU:s klimatmål nås anser vi att medlemsstater också i högre grad bör kunna stödja fossilfri teknik som ännu inte är kostnadseffektiv genom styrmedel i enighet med statsstödsreglerna. Vid översynen av statsstödsreglerna bör hänsyn till miljö- och klimatnytta beaktas. Därtill anser vi att, utöver att insatser för att ersätta fossila bränslen genom ökad elektrifiering och effektiv eldistribution ska prioriteras och att EU inte ska finansiera infrastruktur för fossila bränslen, det är även önskvärt att DAFI-direktivet i samband med de lagstiftningar som revideras till följd av gröna given ses över.</w:t>
            </w:r>
          </w:p>
          <w:p w14:paraId="0F6E2ADB" w14:textId="0387A8B4" w:rsidR="00926022" w:rsidRDefault="00926022" w:rsidP="00926022">
            <w:r>
              <w:t xml:space="preserve">I frågan om vätgas anser vi att </w:t>
            </w:r>
            <w:r w:rsidRPr="00926022">
              <w:t>regeringen i högre grad bör välkomna</w:t>
            </w:r>
            <w:r>
              <w:t xml:space="preserve"> satsningar på teknik som bidrar till att fasa ut fossila källor och vi anser att vätgas har möjlighet att bidra till flera samhällsnyttor samt öka </w:t>
            </w:r>
            <w:r w:rsidRPr="00926022">
              <w:t xml:space="preserve">motståndskraften, bland annat genom att möjliggöra lokal framställning från förnybara källor, som minskar importberoende av exempelvis fossila drivmedel. Vätgas och vätgasteknik kan också öka motståndskraften i den mån den kan bidra till nätbalansering och energilagring. Vätgasens </w:t>
            </w:r>
            <w:r>
              <w:t xml:space="preserve">breda användningsområde och möjliga synergieffekter ska beaktas när strategin implementeras. Därtill anser vi att den sista meningen i regeringens ståndpunkt bör kompletteras enligt följande: ”Regeringen anser också att vätgas kan spela en viktig roll för </w:t>
            </w:r>
            <w:r w:rsidRPr="00926022">
              <w:rPr>
                <w:i/>
              </w:rPr>
              <w:t xml:space="preserve">såväl kort- och långsiktig </w:t>
            </w:r>
            <w:r w:rsidRPr="00926022">
              <w:t>energilagring</w:t>
            </w:r>
            <w:r>
              <w:t xml:space="preserve"> </w:t>
            </w:r>
            <w:r w:rsidRPr="00926022">
              <w:rPr>
                <w:i/>
              </w:rPr>
              <w:t>samt nätbalansering</w:t>
            </w:r>
            <w:r>
              <w:t>.”</w:t>
            </w:r>
          </w:p>
          <w:p w14:paraId="46E148CF" w14:textId="159755AA" w:rsidR="00926022" w:rsidRDefault="00926022" w:rsidP="00E5584E">
            <w:pPr>
              <w:rPr>
                <w:color w:val="222222"/>
              </w:rPr>
            </w:pPr>
          </w:p>
          <w:p w14:paraId="4075631A" w14:textId="77777777" w:rsidR="00926022" w:rsidRPr="00926022" w:rsidRDefault="00926022" w:rsidP="00926022">
            <w:pPr>
              <w:rPr>
                <w:color w:val="000000"/>
              </w:rPr>
            </w:pPr>
            <w:r w:rsidRPr="00926022">
              <w:rPr>
                <w:color w:val="000000"/>
              </w:rPr>
              <w:t>V-ledamoten anmälde följande avvikande ståndpunkt:</w:t>
            </w:r>
          </w:p>
          <w:p w14:paraId="03781E64" w14:textId="213D4C2A" w:rsidR="00926022" w:rsidRPr="00926022" w:rsidRDefault="00926022" w:rsidP="00926022">
            <w:pPr>
              <w:pStyle w:val="Kommentarer"/>
              <w:rPr>
                <w:sz w:val="24"/>
                <w:szCs w:val="24"/>
              </w:rPr>
            </w:pPr>
            <w:r w:rsidRPr="00926022">
              <w:rPr>
                <w:color w:val="000000"/>
                <w:sz w:val="24"/>
                <w:szCs w:val="24"/>
              </w:rPr>
              <w:t>Jag delar huvuddragen i regeringens ståndpunkt vad gäller EU:s strategi för energisystemintegration och strategi för vätgas, men</w:t>
            </w:r>
            <w:r w:rsidRPr="00926022">
              <w:rPr>
                <w:sz w:val="24"/>
                <w:szCs w:val="24"/>
              </w:rPr>
              <w:t xml:space="preserve"> anser att några förtydliganden bör göras i den svenska ståndpunkten</w:t>
            </w:r>
            <w:r>
              <w:rPr>
                <w:sz w:val="24"/>
                <w:szCs w:val="24"/>
              </w:rPr>
              <w:t xml:space="preserve"> i</w:t>
            </w:r>
          </w:p>
          <w:p w14:paraId="7267BD06" w14:textId="4C0F568C" w:rsidR="00926022" w:rsidRPr="00926022" w:rsidRDefault="00926022" w:rsidP="00926022">
            <w:pPr>
              <w:rPr>
                <w:color w:val="000000"/>
              </w:rPr>
            </w:pPr>
            <w:r>
              <w:rPr>
                <w:color w:val="000000"/>
              </w:rPr>
              <w:t xml:space="preserve">frågan om vilken ingång man har vad gäller produktionen. Jag menar att Sverige bör producera vätgas genom elektrolys från förnybar el och koldioxidfri el. Det ska löna sig att producera vätgas genom förnybar energiproduktion, vilket måste synliggöras. Detta skulle också vara i linje med den </w:t>
            </w:r>
            <w:r w:rsidRPr="00926022">
              <w:rPr>
                <w:color w:val="000000"/>
              </w:rPr>
              <w:t>energiöverenskommelse som finns på plats i dag, då kärnkraftsenergi inte har någon framstående position även ur konkurrenshänseende.</w:t>
            </w:r>
          </w:p>
          <w:p w14:paraId="6B9C0546" w14:textId="3B59C642" w:rsidR="00926022" w:rsidRDefault="00926022" w:rsidP="00926022">
            <w:pPr>
              <w:rPr>
                <w:color w:val="000000"/>
              </w:rPr>
            </w:pPr>
            <w:r w:rsidRPr="00926022">
              <w:rPr>
                <w:color w:val="000000"/>
              </w:rPr>
              <w:t>Jag anser vidare att medlemsstaterna inom EU redan 2040 ska nå klimatneutralitet. För att uppnå detta räcker det inte med nuvarande målet för förnybar energi till 2030 utan det borde skärpas till en utsläppsminskning på 70 procent.</w:t>
            </w:r>
          </w:p>
          <w:p w14:paraId="083D8667" w14:textId="77777777" w:rsidR="00E5584E" w:rsidRPr="00926022" w:rsidRDefault="00E5584E" w:rsidP="00926022">
            <w:pPr>
              <w:rPr>
                <w:color w:val="000000"/>
              </w:rPr>
            </w:pPr>
          </w:p>
          <w:p w14:paraId="5B8336A7" w14:textId="77777777" w:rsidR="00926022" w:rsidRPr="00926022" w:rsidRDefault="00926022" w:rsidP="00926022">
            <w:pPr>
              <w:rPr>
                <w:color w:val="000000"/>
              </w:rPr>
            </w:pPr>
            <w:r w:rsidRPr="00926022">
              <w:rPr>
                <w:color w:val="000000"/>
              </w:rPr>
              <w:t>L-ledamoten anmälde följande avvikande ståndpunkt:</w:t>
            </w:r>
          </w:p>
          <w:p w14:paraId="53D497FB" w14:textId="54F98230" w:rsidR="00926022" w:rsidRDefault="00926022" w:rsidP="00926022">
            <w:pPr>
              <w:rPr>
                <w:color w:val="000000"/>
              </w:rPr>
            </w:pPr>
            <w:r w:rsidRPr="00926022">
              <w:t xml:space="preserve">Jag anser att den svenska ståndpunkten bör kompletteras i två avseenden. För det första saknas i regeringens föreslagna ståndpunkt en reaktion på </w:t>
            </w:r>
            <w:r w:rsidRPr="00926022">
              <w:rPr>
                <w:color w:val="000000"/>
              </w:rPr>
              <w:t>kommissionens tankar kring s.k.</w:t>
            </w:r>
            <w:r>
              <w:rPr>
                <w:color w:val="000000"/>
              </w:rPr>
              <w:t xml:space="preserve"> </w:t>
            </w:r>
            <w:r w:rsidRPr="00926022">
              <w:rPr>
                <w:color w:val="000000"/>
              </w:rPr>
              <w:t>lågkolbränslen. Här behöver Sverige sätta ner foten och tydligt förklara att</w:t>
            </w:r>
            <w:r>
              <w:rPr>
                <w:color w:val="000000"/>
              </w:rPr>
              <w:t xml:space="preserve"> man inte accepterar produktion av vätgas från fossila bränslen. Ståndpunkten borde, för det andra, tydligt efterfråga en plan för utfasning av de fossila bränslena i dagens vätgasproduktion. Jag anser att det behövs en mer offensiv plan för detta.</w:t>
            </w:r>
          </w:p>
          <w:p w14:paraId="1DD766EE" w14:textId="77777777" w:rsidR="00926022" w:rsidRDefault="00926022" w:rsidP="00926022">
            <w:pPr>
              <w:rPr>
                <w:color w:val="000000"/>
              </w:rPr>
            </w:pPr>
          </w:p>
          <w:p w14:paraId="69BE11C1" w14:textId="030443C8" w:rsidR="00926022" w:rsidRPr="00926022" w:rsidRDefault="00926022" w:rsidP="00926022">
            <w:pPr>
              <w:rPr>
                <w:color w:val="000000"/>
              </w:rPr>
            </w:pPr>
            <w:r>
              <w:rPr>
                <w:color w:val="000000"/>
              </w:rPr>
              <w:t>Denna paragraf förklarades omedelbart justerad.</w:t>
            </w:r>
          </w:p>
          <w:p w14:paraId="4BF82E6C" w14:textId="03225562" w:rsidR="001210A1" w:rsidRPr="004724D5" w:rsidRDefault="001210A1" w:rsidP="00D741CB">
            <w:pPr>
              <w:spacing w:after="100" w:afterAutospacing="1"/>
              <w:rPr>
                <w:color w:val="000000"/>
              </w:rPr>
            </w:pPr>
          </w:p>
        </w:tc>
      </w:tr>
      <w:tr w:rsidR="00DE4CC5" w:rsidRPr="0012669A" w14:paraId="5EA6BC26" w14:textId="77777777" w:rsidTr="00823B30">
        <w:trPr>
          <w:trHeight w:val="919"/>
        </w:trPr>
        <w:tc>
          <w:tcPr>
            <w:tcW w:w="567" w:type="dxa"/>
          </w:tcPr>
          <w:p w14:paraId="4CDD5CB7" w14:textId="0BA907F8" w:rsidR="00DE4CC5" w:rsidRDefault="00DE4CC5" w:rsidP="00880957">
            <w:pPr>
              <w:tabs>
                <w:tab w:val="left" w:pos="1701"/>
              </w:tabs>
              <w:rPr>
                <w:b/>
                <w:snapToGrid w:val="0"/>
              </w:rPr>
            </w:pPr>
            <w:r>
              <w:rPr>
                <w:b/>
                <w:snapToGrid w:val="0"/>
              </w:rPr>
              <w:lastRenderedPageBreak/>
              <w:t xml:space="preserve">§ </w:t>
            </w:r>
            <w:r w:rsidR="001D335C">
              <w:rPr>
                <w:b/>
                <w:snapToGrid w:val="0"/>
              </w:rPr>
              <w:t>3</w:t>
            </w:r>
          </w:p>
        </w:tc>
        <w:tc>
          <w:tcPr>
            <w:tcW w:w="7020" w:type="dxa"/>
          </w:tcPr>
          <w:p w14:paraId="0230BE9A" w14:textId="77777777" w:rsidR="00DE4CC5" w:rsidRPr="006E7CB3" w:rsidRDefault="00DE4CC5" w:rsidP="00DE4CC5">
            <w:pPr>
              <w:tabs>
                <w:tab w:val="left" w:pos="1701"/>
              </w:tabs>
              <w:rPr>
                <w:b/>
                <w:snapToGrid w:val="0"/>
              </w:rPr>
            </w:pPr>
            <w:r w:rsidRPr="006E7CB3">
              <w:rPr>
                <w:b/>
                <w:snapToGrid w:val="0"/>
              </w:rPr>
              <w:t>Justering av protokoll</w:t>
            </w:r>
          </w:p>
          <w:p w14:paraId="230CBB71" w14:textId="77777777" w:rsidR="00DE4CC5" w:rsidRPr="006E7CB3" w:rsidRDefault="00DE4CC5" w:rsidP="00DE4CC5">
            <w:pPr>
              <w:tabs>
                <w:tab w:val="left" w:pos="1701"/>
              </w:tabs>
              <w:rPr>
                <w:snapToGrid w:val="0"/>
              </w:rPr>
            </w:pPr>
          </w:p>
          <w:p w14:paraId="4011776E" w14:textId="77777777" w:rsidR="00DE4CC5" w:rsidRDefault="00DE4CC5" w:rsidP="00DE4CC5">
            <w:pPr>
              <w:spacing w:after="100" w:afterAutospacing="1"/>
              <w:rPr>
                <w:snapToGrid w:val="0"/>
              </w:rPr>
            </w:pPr>
            <w:r w:rsidRPr="006E7CB3">
              <w:rPr>
                <w:snapToGrid w:val="0"/>
              </w:rPr>
              <w:t>Utskottet justerade protokoll 20</w:t>
            </w:r>
            <w:r>
              <w:rPr>
                <w:snapToGrid w:val="0"/>
              </w:rPr>
              <w:t>20</w:t>
            </w:r>
            <w:r w:rsidRPr="006E7CB3">
              <w:rPr>
                <w:snapToGrid w:val="0"/>
              </w:rPr>
              <w:t>/</w:t>
            </w:r>
            <w:r>
              <w:rPr>
                <w:snapToGrid w:val="0"/>
              </w:rPr>
              <w:t>21</w:t>
            </w:r>
            <w:r w:rsidRPr="006E7CB3">
              <w:rPr>
                <w:snapToGrid w:val="0"/>
              </w:rPr>
              <w:t>:</w:t>
            </w:r>
            <w:r w:rsidR="001210A1">
              <w:rPr>
                <w:snapToGrid w:val="0"/>
              </w:rPr>
              <w:t>5</w:t>
            </w:r>
            <w:r>
              <w:rPr>
                <w:snapToGrid w:val="0"/>
              </w:rPr>
              <w:t>.</w:t>
            </w:r>
          </w:p>
          <w:p w14:paraId="633AB7B6" w14:textId="415A4B8F" w:rsidR="00A453B3" w:rsidRDefault="00A453B3" w:rsidP="00DE4CC5">
            <w:pPr>
              <w:spacing w:after="100" w:afterAutospacing="1"/>
              <w:rPr>
                <w:b/>
                <w:bCs/>
                <w:color w:val="000000"/>
              </w:rPr>
            </w:pPr>
          </w:p>
        </w:tc>
      </w:tr>
      <w:tr w:rsidR="00A25DBE" w:rsidRPr="00A25DBE" w14:paraId="22175AAE" w14:textId="77777777" w:rsidTr="00823B30">
        <w:trPr>
          <w:trHeight w:val="919"/>
        </w:trPr>
        <w:tc>
          <w:tcPr>
            <w:tcW w:w="567" w:type="dxa"/>
          </w:tcPr>
          <w:p w14:paraId="6ED64AAB" w14:textId="71BD2FEA" w:rsidR="00A25DBE" w:rsidRDefault="00A25DBE" w:rsidP="00880957">
            <w:pPr>
              <w:tabs>
                <w:tab w:val="left" w:pos="1701"/>
              </w:tabs>
              <w:rPr>
                <w:b/>
                <w:snapToGrid w:val="0"/>
              </w:rPr>
            </w:pPr>
            <w:r>
              <w:rPr>
                <w:b/>
                <w:snapToGrid w:val="0"/>
              </w:rPr>
              <w:t>§ 4</w:t>
            </w:r>
          </w:p>
        </w:tc>
        <w:tc>
          <w:tcPr>
            <w:tcW w:w="7020" w:type="dxa"/>
          </w:tcPr>
          <w:p w14:paraId="54F7A925" w14:textId="77777777" w:rsidR="001210A1" w:rsidRDefault="001210A1" w:rsidP="001210A1">
            <w:pPr>
              <w:widowControl w:val="0"/>
              <w:tabs>
                <w:tab w:val="left" w:pos="1701"/>
              </w:tabs>
              <w:rPr>
                <w:b/>
                <w:bCs/>
                <w:color w:val="000000"/>
              </w:rPr>
            </w:pPr>
            <w:r>
              <w:rPr>
                <w:b/>
                <w:bCs/>
                <w:color w:val="000000"/>
              </w:rPr>
              <w:t>Kommissionens vitbok om utländska subventioner på den inre marknaden (NU8)</w:t>
            </w:r>
          </w:p>
          <w:p w14:paraId="3C20CACE" w14:textId="77777777" w:rsidR="001210A1" w:rsidRDefault="001210A1" w:rsidP="001210A1">
            <w:pPr>
              <w:widowControl w:val="0"/>
              <w:tabs>
                <w:tab w:val="left" w:pos="1701"/>
              </w:tabs>
              <w:rPr>
                <w:b/>
                <w:bCs/>
                <w:color w:val="000000"/>
              </w:rPr>
            </w:pPr>
          </w:p>
          <w:p w14:paraId="51111CEC" w14:textId="77777777" w:rsidR="001210A1" w:rsidRDefault="001210A1" w:rsidP="001210A1">
            <w:pPr>
              <w:widowControl w:val="0"/>
              <w:tabs>
                <w:tab w:val="left" w:pos="1701"/>
              </w:tabs>
              <w:rPr>
                <w:color w:val="000000"/>
              </w:rPr>
            </w:pPr>
            <w:r>
              <w:rPr>
                <w:color w:val="000000"/>
              </w:rPr>
              <w:t xml:space="preserve">Utskottet fortsatte behandlingen av kommissionens vitbok om utländska subventioner på den inre marknaden </w:t>
            </w:r>
            <w:proofErr w:type="gramStart"/>
            <w:r>
              <w:rPr>
                <w:color w:val="000000"/>
              </w:rPr>
              <w:t>COM(</w:t>
            </w:r>
            <w:proofErr w:type="gramEnd"/>
            <w:r>
              <w:rPr>
                <w:color w:val="000000"/>
              </w:rPr>
              <w:t>2020) 253.</w:t>
            </w:r>
          </w:p>
          <w:p w14:paraId="343473FB" w14:textId="77777777" w:rsidR="001210A1" w:rsidRDefault="001210A1" w:rsidP="00A25DBE">
            <w:pPr>
              <w:spacing w:after="100" w:afterAutospacing="1"/>
              <w:rPr>
                <w:snapToGrid w:val="0"/>
              </w:rPr>
            </w:pPr>
            <w:r>
              <w:rPr>
                <w:b/>
                <w:snapToGrid w:val="0"/>
              </w:rPr>
              <w:br/>
            </w:r>
            <w:r w:rsidRPr="001210A1">
              <w:rPr>
                <w:snapToGrid w:val="0"/>
              </w:rPr>
              <w:t>Ärendet bordlades.</w:t>
            </w:r>
          </w:p>
          <w:p w14:paraId="2DFB707E" w14:textId="486DB7E4" w:rsidR="00A453B3" w:rsidRPr="001210A1" w:rsidRDefault="00A453B3" w:rsidP="00A25DBE">
            <w:pPr>
              <w:spacing w:after="100" w:afterAutospacing="1"/>
              <w:rPr>
                <w:snapToGrid w:val="0"/>
              </w:rPr>
            </w:pPr>
          </w:p>
        </w:tc>
      </w:tr>
      <w:tr w:rsidR="001210A1" w:rsidRPr="00A25DBE" w14:paraId="006A0CC7" w14:textId="77777777" w:rsidTr="00823B30">
        <w:trPr>
          <w:trHeight w:val="919"/>
        </w:trPr>
        <w:tc>
          <w:tcPr>
            <w:tcW w:w="567" w:type="dxa"/>
          </w:tcPr>
          <w:p w14:paraId="4B9861AF" w14:textId="6D29FF0E" w:rsidR="001210A1" w:rsidRDefault="001210A1" w:rsidP="00880957">
            <w:pPr>
              <w:tabs>
                <w:tab w:val="left" w:pos="1701"/>
              </w:tabs>
              <w:rPr>
                <w:b/>
                <w:snapToGrid w:val="0"/>
              </w:rPr>
            </w:pPr>
            <w:r>
              <w:rPr>
                <w:b/>
                <w:snapToGrid w:val="0"/>
              </w:rPr>
              <w:t>§ 5</w:t>
            </w:r>
          </w:p>
        </w:tc>
        <w:tc>
          <w:tcPr>
            <w:tcW w:w="7020" w:type="dxa"/>
          </w:tcPr>
          <w:p w14:paraId="79FA8230" w14:textId="7871BA92" w:rsidR="001210A1" w:rsidRDefault="001210A1" w:rsidP="00A453B3">
            <w:pPr>
              <w:spacing w:after="100" w:afterAutospacing="1"/>
              <w:rPr>
                <w:bCs/>
                <w:color w:val="000000"/>
              </w:rPr>
            </w:pPr>
            <w:r>
              <w:rPr>
                <w:b/>
                <w:bCs/>
                <w:color w:val="000000"/>
              </w:rPr>
              <w:t>Anmälan av inkomna EU-dokument</w:t>
            </w:r>
            <w:r>
              <w:rPr>
                <w:b/>
                <w:bCs/>
                <w:color w:val="000000"/>
              </w:rPr>
              <w:br/>
            </w:r>
            <w:r>
              <w:rPr>
                <w:b/>
                <w:bCs/>
                <w:color w:val="000000"/>
              </w:rPr>
              <w:br/>
            </w:r>
            <w:r>
              <w:rPr>
                <w:bCs/>
                <w:color w:val="000000"/>
              </w:rPr>
              <w:t>Anmäldes sammanställning över inkomna EU-dokument</w:t>
            </w:r>
            <w:r w:rsidR="00A453B3">
              <w:rPr>
                <w:bCs/>
                <w:color w:val="000000"/>
              </w:rPr>
              <w:t>.</w:t>
            </w:r>
          </w:p>
          <w:p w14:paraId="2FE85DFA" w14:textId="5B5228F7" w:rsidR="00A453B3" w:rsidRPr="001210A1" w:rsidRDefault="00A453B3" w:rsidP="001210A1">
            <w:pPr>
              <w:widowControl w:val="0"/>
              <w:tabs>
                <w:tab w:val="left" w:pos="1701"/>
              </w:tabs>
              <w:rPr>
                <w:bCs/>
                <w:color w:val="000000"/>
              </w:rPr>
            </w:pPr>
          </w:p>
        </w:tc>
      </w:tr>
      <w:tr w:rsidR="001210A1" w:rsidRPr="00A25DBE" w14:paraId="7E15881B" w14:textId="77777777" w:rsidTr="00823B30">
        <w:trPr>
          <w:trHeight w:val="919"/>
        </w:trPr>
        <w:tc>
          <w:tcPr>
            <w:tcW w:w="567" w:type="dxa"/>
          </w:tcPr>
          <w:p w14:paraId="4D3F66F9" w14:textId="6A590CD0" w:rsidR="001210A1" w:rsidRDefault="001210A1" w:rsidP="00880957">
            <w:pPr>
              <w:tabs>
                <w:tab w:val="left" w:pos="1701"/>
              </w:tabs>
              <w:rPr>
                <w:b/>
                <w:snapToGrid w:val="0"/>
              </w:rPr>
            </w:pPr>
            <w:r>
              <w:rPr>
                <w:b/>
                <w:snapToGrid w:val="0"/>
              </w:rPr>
              <w:t>§ 6</w:t>
            </w:r>
          </w:p>
        </w:tc>
        <w:tc>
          <w:tcPr>
            <w:tcW w:w="7020" w:type="dxa"/>
          </w:tcPr>
          <w:p w14:paraId="00C19A14" w14:textId="77777777" w:rsidR="001210A1" w:rsidRPr="001210A1" w:rsidRDefault="001210A1" w:rsidP="001210A1">
            <w:pPr>
              <w:spacing w:after="100" w:afterAutospacing="1"/>
              <w:rPr>
                <w:b/>
                <w:color w:val="222222"/>
              </w:rPr>
            </w:pPr>
            <w:r w:rsidRPr="001210A1">
              <w:rPr>
                <w:b/>
                <w:color w:val="222222"/>
              </w:rPr>
              <w:t>Anmälan av inkomna skrivelser</w:t>
            </w:r>
          </w:p>
          <w:p w14:paraId="52A0F4E8" w14:textId="7262EACF" w:rsidR="001210A1" w:rsidRDefault="001210A1" w:rsidP="001210A1">
            <w:pPr>
              <w:spacing w:after="100" w:afterAutospacing="1"/>
              <w:rPr>
                <w:color w:val="222222"/>
              </w:rPr>
            </w:pPr>
            <w:r w:rsidRPr="001210A1">
              <w:rPr>
                <w:color w:val="222222"/>
              </w:rPr>
              <w:t xml:space="preserve">Anmäldes inkomna skrivelser (enligt bilaga </w:t>
            </w:r>
            <w:r w:rsidR="00A453B3">
              <w:rPr>
                <w:color w:val="222222"/>
              </w:rPr>
              <w:t>3</w:t>
            </w:r>
            <w:r w:rsidRPr="001210A1">
              <w:rPr>
                <w:color w:val="222222"/>
              </w:rPr>
              <w:t>).</w:t>
            </w:r>
            <w:r w:rsidR="00AE4E93">
              <w:rPr>
                <w:color w:val="222222"/>
              </w:rPr>
              <w:br/>
            </w:r>
            <w:r w:rsidR="00AE4E93">
              <w:rPr>
                <w:color w:val="222222"/>
              </w:rPr>
              <w:br/>
              <w:t>Skrivelserna lades till handlingarna.</w:t>
            </w:r>
          </w:p>
          <w:p w14:paraId="145E3B4C" w14:textId="276B18BE" w:rsidR="00A453B3" w:rsidRPr="00A453B3" w:rsidRDefault="00A453B3" w:rsidP="001210A1">
            <w:pPr>
              <w:spacing w:after="100" w:afterAutospacing="1"/>
              <w:rPr>
                <w:color w:val="222222"/>
              </w:rPr>
            </w:pPr>
          </w:p>
        </w:tc>
      </w:tr>
      <w:tr w:rsidR="001210A1" w:rsidRPr="00A25DBE" w14:paraId="02723979" w14:textId="77777777" w:rsidTr="00823B30">
        <w:trPr>
          <w:trHeight w:val="919"/>
        </w:trPr>
        <w:tc>
          <w:tcPr>
            <w:tcW w:w="567" w:type="dxa"/>
          </w:tcPr>
          <w:p w14:paraId="52D96EF6" w14:textId="5E0A86F2" w:rsidR="001210A1" w:rsidRDefault="001210A1" w:rsidP="00880957">
            <w:pPr>
              <w:tabs>
                <w:tab w:val="left" w:pos="1701"/>
              </w:tabs>
              <w:rPr>
                <w:b/>
                <w:snapToGrid w:val="0"/>
              </w:rPr>
            </w:pPr>
            <w:r>
              <w:rPr>
                <w:b/>
                <w:snapToGrid w:val="0"/>
              </w:rPr>
              <w:t>§ 7</w:t>
            </w:r>
          </w:p>
        </w:tc>
        <w:tc>
          <w:tcPr>
            <w:tcW w:w="7020" w:type="dxa"/>
          </w:tcPr>
          <w:p w14:paraId="4D0EF393" w14:textId="77777777" w:rsidR="001210A1" w:rsidRPr="001210A1" w:rsidRDefault="001210A1" w:rsidP="001210A1">
            <w:pPr>
              <w:spacing w:after="100" w:afterAutospacing="1"/>
              <w:rPr>
                <w:b/>
                <w:color w:val="222222"/>
              </w:rPr>
            </w:pPr>
            <w:r w:rsidRPr="001210A1">
              <w:rPr>
                <w:b/>
                <w:color w:val="222222"/>
              </w:rPr>
              <w:t>Offentlig utfrågning om AI</w:t>
            </w:r>
          </w:p>
          <w:p w14:paraId="51A33248" w14:textId="297D93B0" w:rsidR="001210A1" w:rsidRPr="001210A1" w:rsidRDefault="001210A1" w:rsidP="001210A1">
            <w:pPr>
              <w:spacing w:after="100" w:afterAutospacing="1"/>
              <w:rPr>
                <w:color w:val="222222"/>
              </w:rPr>
            </w:pPr>
            <w:r w:rsidRPr="001210A1">
              <w:rPr>
                <w:color w:val="222222"/>
              </w:rPr>
              <w:t xml:space="preserve">Utskottet beslutade att arrangera en offentlig utfrågning om artificiell intelligens (AI) den </w:t>
            </w:r>
            <w:r>
              <w:rPr>
                <w:color w:val="222222"/>
              </w:rPr>
              <w:t>12</w:t>
            </w:r>
            <w:r w:rsidRPr="001210A1">
              <w:rPr>
                <w:color w:val="222222"/>
              </w:rPr>
              <w:t xml:space="preserve"> </w:t>
            </w:r>
            <w:r>
              <w:rPr>
                <w:color w:val="222222"/>
              </w:rPr>
              <w:t>november</w:t>
            </w:r>
            <w:r w:rsidRPr="001210A1">
              <w:rPr>
                <w:color w:val="222222"/>
              </w:rPr>
              <w:t xml:space="preserve"> 2020. </w:t>
            </w:r>
          </w:p>
          <w:p w14:paraId="7A82AEA0" w14:textId="77777777" w:rsidR="001210A1" w:rsidRPr="001210A1" w:rsidRDefault="001210A1" w:rsidP="001210A1">
            <w:pPr>
              <w:spacing w:after="100" w:afterAutospacing="1"/>
              <w:rPr>
                <w:b/>
                <w:color w:val="222222"/>
              </w:rPr>
            </w:pPr>
          </w:p>
        </w:tc>
      </w:tr>
      <w:tr w:rsidR="001210A1" w:rsidRPr="00A25DBE" w14:paraId="64CDDAC0" w14:textId="77777777" w:rsidTr="00823B30">
        <w:trPr>
          <w:trHeight w:val="919"/>
        </w:trPr>
        <w:tc>
          <w:tcPr>
            <w:tcW w:w="567" w:type="dxa"/>
          </w:tcPr>
          <w:p w14:paraId="03DFDA8B" w14:textId="04C6C3A8" w:rsidR="001210A1" w:rsidRDefault="001210A1" w:rsidP="00880957">
            <w:pPr>
              <w:tabs>
                <w:tab w:val="left" w:pos="1701"/>
              </w:tabs>
              <w:rPr>
                <w:b/>
                <w:snapToGrid w:val="0"/>
              </w:rPr>
            </w:pPr>
            <w:r>
              <w:rPr>
                <w:b/>
                <w:snapToGrid w:val="0"/>
              </w:rPr>
              <w:t>§ 8</w:t>
            </w:r>
          </w:p>
        </w:tc>
        <w:tc>
          <w:tcPr>
            <w:tcW w:w="7020" w:type="dxa"/>
          </w:tcPr>
          <w:p w14:paraId="7F9B3281" w14:textId="77777777" w:rsidR="001210A1" w:rsidRDefault="001210A1" w:rsidP="001210A1">
            <w:pPr>
              <w:spacing w:after="100" w:afterAutospacing="1"/>
              <w:rPr>
                <w:b/>
                <w:color w:val="222222"/>
              </w:rPr>
            </w:pPr>
            <w:r>
              <w:rPr>
                <w:b/>
                <w:color w:val="222222"/>
              </w:rPr>
              <w:t>Investeringar för ökad kapacitet i elnätet</w:t>
            </w:r>
          </w:p>
          <w:p w14:paraId="514B3B75" w14:textId="18A1E317" w:rsidR="001210A1" w:rsidRDefault="001210A1" w:rsidP="001210A1">
            <w:pPr>
              <w:spacing w:after="100" w:afterAutospacing="1"/>
              <w:rPr>
                <w:bCs/>
                <w:color w:val="000000"/>
              </w:rPr>
            </w:pPr>
            <w:r>
              <w:rPr>
                <w:color w:val="222222"/>
              </w:rPr>
              <w:t xml:space="preserve">Generaldirektör Lotta </w:t>
            </w:r>
            <w:proofErr w:type="spellStart"/>
            <w:r>
              <w:rPr>
                <w:color w:val="222222"/>
              </w:rPr>
              <w:t>Medelius-Bredhe</w:t>
            </w:r>
            <w:proofErr w:type="spellEnd"/>
            <w:r w:rsidR="00AE4E93">
              <w:rPr>
                <w:color w:val="222222"/>
              </w:rPr>
              <w:t xml:space="preserve"> och avdelningschef Daniel Gustavsson, </w:t>
            </w:r>
            <w:r>
              <w:rPr>
                <w:color w:val="222222"/>
              </w:rPr>
              <w:t>Affärsverket svenska kraftnät,</w:t>
            </w:r>
            <w:r>
              <w:rPr>
                <w:color w:val="222222"/>
              </w:rPr>
              <w:br/>
            </w:r>
            <w:r w:rsidR="00A453B3" w:rsidRPr="00A453B3">
              <w:rPr>
                <w:color w:val="222222"/>
              </w:rPr>
              <w:t>var uppkopplad</w:t>
            </w:r>
            <w:r w:rsidR="00BC771A">
              <w:rPr>
                <w:color w:val="222222"/>
              </w:rPr>
              <w:t xml:space="preserve"> </w:t>
            </w:r>
            <w:r w:rsidR="00A453B3" w:rsidRPr="00A453B3">
              <w:rPr>
                <w:color w:val="222222"/>
              </w:rPr>
              <w:t>per videolänk och</w:t>
            </w:r>
            <w:r w:rsidR="00A453B3" w:rsidRPr="00A453B3">
              <w:rPr>
                <w:rFonts w:ascii="inherit" w:hAnsi="inherit"/>
                <w:color w:val="222222"/>
              </w:rPr>
              <w:t xml:space="preserve"> </w:t>
            </w:r>
            <w:r>
              <w:rPr>
                <w:bCs/>
                <w:color w:val="000000"/>
              </w:rPr>
              <w:t>lämnade information och svarade på frågor om investeringar för ökad kapacitet i elnätet.</w:t>
            </w:r>
          </w:p>
          <w:p w14:paraId="3DCFB7E0" w14:textId="687AFD10" w:rsidR="00BC771A" w:rsidRPr="00BC771A" w:rsidRDefault="00BC771A" w:rsidP="001210A1">
            <w:pPr>
              <w:spacing w:after="100" w:afterAutospacing="1"/>
              <w:rPr>
                <w:bCs/>
                <w:color w:val="000000"/>
              </w:rPr>
            </w:pPr>
          </w:p>
        </w:tc>
      </w:tr>
      <w:tr w:rsidR="001210A1" w:rsidRPr="00A25DBE" w14:paraId="4932A29A" w14:textId="77777777" w:rsidTr="00823B30">
        <w:trPr>
          <w:trHeight w:val="919"/>
        </w:trPr>
        <w:tc>
          <w:tcPr>
            <w:tcW w:w="567" w:type="dxa"/>
          </w:tcPr>
          <w:p w14:paraId="0A54C09D" w14:textId="5A88EB16" w:rsidR="001210A1" w:rsidRDefault="001210A1" w:rsidP="00880957">
            <w:pPr>
              <w:tabs>
                <w:tab w:val="left" w:pos="1701"/>
              </w:tabs>
              <w:rPr>
                <w:b/>
                <w:snapToGrid w:val="0"/>
              </w:rPr>
            </w:pPr>
            <w:r>
              <w:rPr>
                <w:b/>
                <w:snapToGrid w:val="0"/>
              </w:rPr>
              <w:t>§ 9</w:t>
            </w:r>
          </w:p>
        </w:tc>
        <w:tc>
          <w:tcPr>
            <w:tcW w:w="7020" w:type="dxa"/>
          </w:tcPr>
          <w:p w14:paraId="6CE4B329" w14:textId="1591B8A2" w:rsidR="00A453B3" w:rsidRDefault="001210A1" w:rsidP="001210A1">
            <w:pPr>
              <w:spacing w:after="100" w:afterAutospacing="1"/>
              <w:rPr>
                <w:color w:val="222222"/>
              </w:rPr>
            </w:pPr>
            <w:r>
              <w:rPr>
                <w:b/>
                <w:color w:val="222222"/>
              </w:rPr>
              <w:t>Investeringar för ökad kapacitet i elnätet</w:t>
            </w:r>
            <w:r>
              <w:rPr>
                <w:b/>
                <w:color w:val="222222"/>
              </w:rPr>
              <w:br/>
            </w:r>
            <w:r>
              <w:rPr>
                <w:b/>
                <w:color w:val="222222"/>
              </w:rPr>
              <w:br/>
            </w:r>
            <w:r>
              <w:rPr>
                <w:color w:val="222222"/>
              </w:rPr>
              <w:t xml:space="preserve">Generaldirektör Anne </w:t>
            </w:r>
            <w:proofErr w:type="spellStart"/>
            <w:r>
              <w:rPr>
                <w:color w:val="222222"/>
              </w:rPr>
              <w:t>Vadasz</w:t>
            </w:r>
            <w:proofErr w:type="spellEnd"/>
            <w:r>
              <w:rPr>
                <w:color w:val="222222"/>
              </w:rPr>
              <w:t xml:space="preserve"> Nilsson och </w:t>
            </w:r>
            <w:r w:rsidR="00617056">
              <w:rPr>
                <w:color w:val="222222"/>
              </w:rPr>
              <w:t xml:space="preserve">ställföreträdande generaldirektör Tony Rosten, Energimarknadsinspektionen, </w:t>
            </w:r>
            <w:r w:rsidR="00A453B3" w:rsidRPr="00A453B3">
              <w:rPr>
                <w:color w:val="222222"/>
              </w:rPr>
              <w:t>var uppkopplade per videolänk och</w:t>
            </w:r>
            <w:r w:rsidR="00A453B3" w:rsidRPr="00A453B3">
              <w:rPr>
                <w:rFonts w:ascii="inherit" w:hAnsi="inherit"/>
                <w:color w:val="222222"/>
              </w:rPr>
              <w:t xml:space="preserve"> </w:t>
            </w:r>
            <w:r w:rsidR="00617056">
              <w:rPr>
                <w:color w:val="222222"/>
              </w:rPr>
              <w:t>lämnade information och svarade på frågor om investeringar för ökad kapacitet i elnätet.</w:t>
            </w:r>
          </w:p>
          <w:p w14:paraId="1264D913" w14:textId="41E8668C" w:rsidR="00AE4E93" w:rsidRDefault="00AE4E93" w:rsidP="001210A1">
            <w:pPr>
              <w:spacing w:after="100" w:afterAutospacing="1"/>
              <w:rPr>
                <w:color w:val="222222"/>
              </w:rPr>
            </w:pPr>
          </w:p>
          <w:p w14:paraId="0BB2EEFD" w14:textId="77777777" w:rsidR="00AE4E93" w:rsidRDefault="00AE4E93" w:rsidP="001210A1">
            <w:pPr>
              <w:spacing w:after="100" w:afterAutospacing="1"/>
              <w:rPr>
                <w:color w:val="222222"/>
              </w:rPr>
            </w:pPr>
          </w:p>
          <w:p w14:paraId="706E0E97" w14:textId="4E34DFE1" w:rsidR="00617056" w:rsidRPr="001210A1" w:rsidRDefault="00617056" w:rsidP="001210A1">
            <w:pPr>
              <w:spacing w:after="100" w:afterAutospacing="1"/>
              <w:rPr>
                <w:color w:val="222222"/>
              </w:rPr>
            </w:pPr>
          </w:p>
        </w:tc>
      </w:tr>
      <w:tr w:rsidR="001210A1" w:rsidRPr="00A25DBE" w14:paraId="53279DE0" w14:textId="77777777" w:rsidTr="00823B30">
        <w:trPr>
          <w:trHeight w:val="919"/>
        </w:trPr>
        <w:tc>
          <w:tcPr>
            <w:tcW w:w="567" w:type="dxa"/>
          </w:tcPr>
          <w:p w14:paraId="7BC41405" w14:textId="41C2DEA8" w:rsidR="001210A1" w:rsidRDefault="001210A1" w:rsidP="00880957">
            <w:pPr>
              <w:tabs>
                <w:tab w:val="left" w:pos="1701"/>
              </w:tabs>
              <w:rPr>
                <w:b/>
                <w:snapToGrid w:val="0"/>
              </w:rPr>
            </w:pPr>
            <w:r>
              <w:rPr>
                <w:b/>
                <w:snapToGrid w:val="0"/>
              </w:rPr>
              <w:lastRenderedPageBreak/>
              <w:t>§ 10</w:t>
            </w:r>
          </w:p>
        </w:tc>
        <w:tc>
          <w:tcPr>
            <w:tcW w:w="7020" w:type="dxa"/>
          </w:tcPr>
          <w:p w14:paraId="4363D750" w14:textId="77777777" w:rsidR="00617056" w:rsidRDefault="001210A1" w:rsidP="001210A1">
            <w:pPr>
              <w:spacing w:after="100" w:afterAutospacing="1"/>
              <w:rPr>
                <w:b/>
                <w:color w:val="222222"/>
              </w:rPr>
            </w:pPr>
            <w:r>
              <w:rPr>
                <w:b/>
                <w:color w:val="222222"/>
              </w:rPr>
              <w:t>Investeringar för ökad kapacitet i elnätet</w:t>
            </w:r>
          </w:p>
          <w:p w14:paraId="22A06DA6" w14:textId="77777777" w:rsidR="00A453B3" w:rsidRDefault="00617056" w:rsidP="001210A1">
            <w:pPr>
              <w:spacing w:after="100" w:afterAutospacing="1"/>
              <w:rPr>
                <w:color w:val="222222"/>
              </w:rPr>
            </w:pPr>
            <w:r>
              <w:rPr>
                <w:color w:val="222222"/>
              </w:rPr>
              <w:t xml:space="preserve">Statsrådet Anders </w:t>
            </w:r>
            <w:proofErr w:type="spellStart"/>
            <w:r>
              <w:rPr>
                <w:color w:val="222222"/>
              </w:rPr>
              <w:t>Ygeman</w:t>
            </w:r>
            <w:proofErr w:type="spellEnd"/>
            <w:r>
              <w:rPr>
                <w:color w:val="222222"/>
              </w:rPr>
              <w:t>, Infrastrukturdepartementet, lämnade information och svarade på frågor om investeringar för ökad kapacitet i elnätet.</w:t>
            </w:r>
          </w:p>
          <w:p w14:paraId="3E6215C8" w14:textId="2A7F1D86" w:rsidR="00A453B3" w:rsidRDefault="00A453B3" w:rsidP="001210A1">
            <w:pPr>
              <w:spacing w:after="100" w:afterAutospacing="1"/>
              <w:rPr>
                <w:color w:val="222222"/>
              </w:rPr>
            </w:pPr>
            <w:r w:rsidRPr="00A453B3">
              <w:rPr>
                <w:color w:val="222222"/>
              </w:rPr>
              <w:t>Vid sammanträdet närvarade även tjänstem</w:t>
            </w:r>
            <w:r w:rsidR="00AE4E93">
              <w:rPr>
                <w:color w:val="222222"/>
              </w:rPr>
              <w:t>ä</w:t>
            </w:r>
            <w:r w:rsidRPr="00A453B3">
              <w:rPr>
                <w:color w:val="222222"/>
              </w:rPr>
              <w:t>n från Infrastrukturdepartementet</w:t>
            </w:r>
            <w:r w:rsidR="00AE4E93">
              <w:rPr>
                <w:color w:val="222222"/>
              </w:rPr>
              <w:t>, dels på plats, dels</w:t>
            </w:r>
            <w:r w:rsidRPr="00A453B3">
              <w:rPr>
                <w:color w:val="222222"/>
              </w:rPr>
              <w:t xml:space="preserve"> per videolänk.</w:t>
            </w:r>
          </w:p>
          <w:p w14:paraId="2C40F5EF" w14:textId="39EFC4EA" w:rsidR="00A204CA" w:rsidRPr="00617056" w:rsidRDefault="00A204CA" w:rsidP="001210A1">
            <w:pPr>
              <w:spacing w:after="100" w:afterAutospacing="1"/>
              <w:rPr>
                <w:color w:val="222222"/>
              </w:rPr>
            </w:pPr>
          </w:p>
        </w:tc>
      </w:tr>
      <w:tr w:rsidR="00617E79" w:rsidRPr="0012669A" w14:paraId="4A5E3497" w14:textId="77777777" w:rsidTr="00823B30">
        <w:tc>
          <w:tcPr>
            <w:tcW w:w="567" w:type="dxa"/>
          </w:tcPr>
          <w:p w14:paraId="20EFAF7A" w14:textId="3D2552E8" w:rsidR="00F053F8" w:rsidRPr="0012669A" w:rsidRDefault="00F053F8" w:rsidP="00880957">
            <w:pPr>
              <w:tabs>
                <w:tab w:val="left" w:pos="1701"/>
              </w:tabs>
              <w:rPr>
                <w:b/>
                <w:snapToGrid w:val="0"/>
              </w:rPr>
            </w:pPr>
            <w:r w:rsidRPr="0012669A">
              <w:rPr>
                <w:b/>
                <w:snapToGrid w:val="0"/>
              </w:rPr>
              <w:t xml:space="preserve">§ </w:t>
            </w:r>
            <w:r w:rsidR="00617056">
              <w:rPr>
                <w:b/>
                <w:snapToGrid w:val="0"/>
              </w:rPr>
              <w:t>11</w:t>
            </w:r>
          </w:p>
        </w:tc>
        <w:tc>
          <w:tcPr>
            <w:tcW w:w="7020" w:type="dxa"/>
          </w:tcPr>
          <w:p w14:paraId="262B8F19" w14:textId="252D774C" w:rsidR="00F053F8" w:rsidRDefault="00F053F8" w:rsidP="00880957">
            <w:pPr>
              <w:tabs>
                <w:tab w:val="left" w:pos="1701"/>
              </w:tabs>
              <w:rPr>
                <w:b/>
                <w:bCs/>
                <w:snapToGrid w:val="0"/>
              </w:rPr>
            </w:pPr>
            <w:r w:rsidRPr="0012669A">
              <w:rPr>
                <w:b/>
                <w:bCs/>
                <w:snapToGrid w:val="0"/>
              </w:rPr>
              <w:t>Nästa sammanträde</w:t>
            </w:r>
          </w:p>
          <w:p w14:paraId="5C466D0F" w14:textId="77777777" w:rsidR="00A24521" w:rsidRPr="0012669A" w:rsidRDefault="00A24521" w:rsidP="00880957">
            <w:pPr>
              <w:tabs>
                <w:tab w:val="left" w:pos="1701"/>
              </w:tabs>
              <w:rPr>
                <w:b/>
                <w:bCs/>
                <w:snapToGrid w:val="0"/>
              </w:rPr>
            </w:pPr>
          </w:p>
          <w:p w14:paraId="50D46771" w14:textId="7A931219" w:rsidR="00DC493B" w:rsidRPr="00DC493B" w:rsidRDefault="00DD54E9" w:rsidP="00A24521">
            <w:pPr>
              <w:tabs>
                <w:tab w:val="left" w:pos="1701"/>
              </w:tabs>
              <w:rPr>
                <w:color w:val="000000"/>
              </w:rPr>
            </w:pPr>
            <w:r w:rsidRPr="0012669A">
              <w:rPr>
                <w:bCs/>
                <w:snapToGrid w:val="0"/>
              </w:rPr>
              <w:t xml:space="preserve">Utskottet </w:t>
            </w:r>
            <w:r>
              <w:rPr>
                <w:bCs/>
                <w:snapToGrid w:val="0"/>
              </w:rPr>
              <w:t>beslutade</w:t>
            </w:r>
            <w:r w:rsidRPr="0012669A">
              <w:rPr>
                <w:bCs/>
                <w:snapToGrid w:val="0"/>
              </w:rPr>
              <w:t xml:space="preserve"> att nästa sammanträde ska äga rum</w:t>
            </w:r>
            <w:r w:rsidR="00DC493B">
              <w:rPr>
                <w:bCs/>
                <w:snapToGrid w:val="0"/>
              </w:rPr>
              <w:t xml:space="preserve"> </w:t>
            </w:r>
            <w:r w:rsidR="003F4CCA">
              <w:rPr>
                <w:color w:val="000000"/>
              </w:rPr>
              <w:t>t</w:t>
            </w:r>
            <w:r w:rsidR="00DE4CC5">
              <w:rPr>
                <w:color w:val="000000"/>
              </w:rPr>
              <w:t>ors</w:t>
            </w:r>
            <w:r w:rsidR="00DC493B">
              <w:rPr>
                <w:color w:val="000000"/>
              </w:rPr>
              <w:t xml:space="preserve">dagen den </w:t>
            </w:r>
            <w:r w:rsidR="004724D5">
              <w:rPr>
                <w:color w:val="000000"/>
              </w:rPr>
              <w:t>1</w:t>
            </w:r>
            <w:r w:rsidR="00617056">
              <w:rPr>
                <w:color w:val="000000"/>
              </w:rPr>
              <w:t>5</w:t>
            </w:r>
            <w:r w:rsidR="004724D5">
              <w:rPr>
                <w:color w:val="000000"/>
              </w:rPr>
              <w:t xml:space="preserve"> oktober</w:t>
            </w:r>
            <w:r w:rsidR="00DC493B">
              <w:rPr>
                <w:color w:val="000000"/>
              </w:rPr>
              <w:t xml:space="preserve"> kl. 1</w:t>
            </w:r>
            <w:r w:rsidR="004724D5">
              <w:rPr>
                <w:color w:val="000000"/>
              </w:rPr>
              <w:t>0</w:t>
            </w:r>
            <w:r w:rsidR="00DC493B">
              <w:rPr>
                <w:color w:val="000000"/>
              </w:rPr>
              <w:t>.00.</w:t>
            </w:r>
          </w:p>
          <w:p w14:paraId="701D7943" w14:textId="77777777" w:rsidR="00F053F8" w:rsidRPr="0012669A" w:rsidRDefault="00F053F8" w:rsidP="00880957">
            <w:pPr>
              <w:tabs>
                <w:tab w:val="left" w:pos="1701"/>
              </w:tabs>
              <w:rPr>
                <w:bCs/>
                <w:snapToGrid w:val="0"/>
              </w:rPr>
            </w:pPr>
          </w:p>
          <w:p w14:paraId="6BEBA678" w14:textId="77777777" w:rsidR="00F053F8" w:rsidRPr="0012669A" w:rsidRDefault="00F053F8" w:rsidP="00A24521">
            <w:pPr>
              <w:tabs>
                <w:tab w:val="left" w:pos="1701"/>
              </w:tabs>
              <w:rPr>
                <w:b/>
              </w:rPr>
            </w:pPr>
          </w:p>
        </w:tc>
      </w:tr>
      <w:tr w:rsidR="00617E79" w:rsidRPr="0012669A" w14:paraId="479740DA" w14:textId="77777777" w:rsidTr="00823B30">
        <w:tc>
          <w:tcPr>
            <w:tcW w:w="7587" w:type="dxa"/>
            <w:gridSpan w:val="2"/>
          </w:tcPr>
          <w:p w14:paraId="31736334" w14:textId="77777777" w:rsidR="00FC6FB0" w:rsidRDefault="00FC6FB0" w:rsidP="00880957">
            <w:pPr>
              <w:tabs>
                <w:tab w:val="left" w:pos="1701"/>
              </w:tabs>
            </w:pPr>
          </w:p>
          <w:p w14:paraId="325EAE44" w14:textId="77777777" w:rsidR="002F72BA" w:rsidRDefault="002F72BA" w:rsidP="00880957">
            <w:pPr>
              <w:tabs>
                <w:tab w:val="left" w:pos="1701"/>
              </w:tabs>
            </w:pPr>
          </w:p>
          <w:p w14:paraId="2B45526F" w14:textId="77777777" w:rsidR="002F72BA" w:rsidRDefault="002F72BA" w:rsidP="00880957">
            <w:pPr>
              <w:tabs>
                <w:tab w:val="left" w:pos="1701"/>
              </w:tabs>
            </w:pPr>
          </w:p>
          <w:p w14:paraId="32B18CE5" w14:textId="580AA413" w:rsidR="00F053F8" w:rsidRPr="0012669A" w:rsidRDefault="00F053F8" w:rsidP="00880957">
            <w:pPr>
              <w:tabs>
                <w:tab w:val="left" w:pos="1701"/>
              </w:tabs>
            </w:pPr>
            <w:r w:rsidRPr="0012669A">
              <w:t>Vid protokollet</w:t>
            </w:r>
          </w:p>
          <w:p w14:paraId="60770036" w14:textId="77777777" w:rsidR="00F053F8" w:rsidRPr="0012669A" w:rsidRDefault="00F053F8" w:rsidP="00880957">
            <w:pPr>
              <w:tabs>
                <w:tab w:val="left" w:pos="1701"/>
              </w:tabs>
            </w:pPr>
          </w:p>
          <w:p w14:paraId="504FFB59" w14:textId="77777777" w:rsidR="00F053F8" w:rsidRPr="0012669A" w:rsidRDefault="00F053F8" w:rsidP="00880957">
            <w:pPr>
              <w:tabs>
                <w:tab w:val="left" w:pos="1701"/>
              </w:tabs>
            </w:pPr>
          </w:p>
          <w:p w14:paraId="276A561B" w14:textId="77777777" w:rsidR="00F053F8" w:rsidRPr="0012669A" w:rsidRDefault="00036024" w:rsidP="00880957">
            <w:pPr>
              <w:tabs>
                <w:tab w:val="left" w:pos="1701"/>
              </w:tabs>
            </w:pPr>
            <w:r>
              <w:t>Bibi Junttila</w:t>
            </w:r>
          </w:p>
          <w:p w14:paraId="35761C4E" w14:textId="77777777" w:rsidR="00F053F8" w:rsidRPr="0012669A" w:rsidRDefault="00F053F8" w:rsidP="00880957">
            <w:pPr>
              <w:tabs>
                <w:tab w:val="left" w:pos="1701"/>
              </w:tabs>
            </w:pPr>
          </w:p>
          <w:p w14:paraId="0F28B5A7" w14:textId="40AAFC05" w:rsidR="00F053F8" w:rsidRPr="0012669A" w:rsidRDefault="00F053F8" w:rsidP="00880957">
            <w:pPr>
              <w:tabs>
                <w:tab w:val="left" w:pos="1701"/>
              </w:tabs>
            </w:pPr>
            <w:r w:rsidRPr="0012669A">
              <w:t xml:space="preserve">Justeras den </w:t>
            </w:r>
            <w:r w:rsidR="004724D5">
              <w:t>1</w:t>
            </w:r>
            <w:r w:rsidR="00617056">
              <w:t>5</w:t>
            </w:r>
            <w:r w:rsidR="004724D5">
              <w:t xml:space="preserve"> oktober</w:t>
            </w:r>
            <w:r w:rsidR="00D91D4F">
              <w:t xml:space="preserve"> </w:t>
            </w:r>
            <w:r w:rsidRPr="0012669A">
              <w:t>2020</w:t>
            </w:r>
          </w:p>
          <w:p w14:paraId="27CD8EED" w14:textId="77777777" w:rsidR="00F053F8" w:rsidRPr="0012669A" w:rsidRDefault="00F053F8" w:rsidP="00880957">
            <w:pPr>
              <w:tabs>
                <w:tab w:val="left" w:pos="1701"/>
              </w:tabs>
            </w:pPr>
          </w:p>
          <w:p w14:paraId="13F0E9F9" w14:textId="77777777" w:rsidR="00F053F8" w:rsidRPr="0012669A" w:rsidRDefault="00F053F8" w:rsidP="00880957">
            <w:pPr>
              <w:tabs>
                <w:tab w:val="left" w:pos="1701"/>
              </w:tabs>
            </w:pPr>
          </w:p>
          <w:p w14:paraId="1C4CC110" w14:textId="71B57B66" w:rsidR="00F053F8" w:rsidRPr="005216BE" w:rsidRDefault="00DD54E9" w:rsidP="00880957">
            <w:pPr>
              <w:tabs>
                <w:tab w:val="left" w:pos="1701"/>
              </w:tabs>
              <w:rPr>
                <w:b/>
              </w:rPr>
            </w:pPr>
            <w:r>
              <w:t>Lars Hjälmered</w:t>
            </w:r>
          </w:p>
        </w:tc>
      </w:tr>
    </w:tbl>
    <w:p w14:paraId="669147A2" w14:textId="5FC12990" w:rsidR="002F72BA" w:rsidRDefault="002F72BA"/>
    <w:p w14:paraId="10645C39" w14:textId="77777777" w:rsidR="002F72BA" w:rsidRDefault="002F72BA">
      <w:r>
        <w:br w:type="page"/>
      </w:r>
    </w:p>
    <w:p w14:paraId="0DAA77C3" w14:textId="77777777" w:rsidR="002A294F" w:rsidRDefault="002A294F"/>
    <w:tbl>
      <w:tblPr>
        <w:tblStyle w:val="Tabellrutnt"/>
        <w:tblW w:w="8894" w:type="dxa"/>
        <w:tblInd w:w="137" w:type="dxa"/>
        <w:tblLayout w:type="fixed"/>
        <w:tblLook w:val="04A0" w:firstRow="1" w:lastRow="0" w:firstColumn="1" w:lastColumn="0" w:noHBand="0" w:noVBand="1"/>
      </w:tblPr>
      <w:tblGrid>
        <w:gridCol w:w="3123"/>
        <w:gridCol w:w="568"/>
        <w:gridCol w:w="283"/>
        <w:gridCol w:w="425"/>
        <w:gridCol w:w="425"/>
        <w:gridCol w:w="417"/>
        <w:gridCol w:w="449"/>
        <w:gridCol w:w="54"/>
        <w:gridCol w:w="390"/>
        <w:gridCol w:w="391"/>
        <w:gridCol w:w="390"/>
        <w:gridCol w:w="419"/>
        <w:gridCol w:w="41"/>
        <w:gridCol w:w="349"/>
        <w:gridCol w:w="360"/>
        <w:gridCol w:w="30"/>
        <w:gridCol w:w="390"/>
        <w:gridCol w:w="390"/>
      </w:tblGrid>
      <w:tr w:rsidR="002770CB" w:rsidRPr="0012669A" w14:paraId="5E967E34" w14:textId="77777777" w:rsidTr="00B308E5">
        <w:tc>
          <w:tcPr>
            <w:tcW w:w="3123" w:type="dxa"/>
            <w:tcBorders>
              <w:top w:val="nil"/>
              <w:left w:val="nil"/>
              <w:bottom w:val="single" w:sz="4" w:space="0" w:color="auto"/>
              <w:right w:val="nil"/>
            </w:tcBorders>
          </w:tcPr>
          <w:p w14:paraId="6E760623" w14:textId="77777777" w:rsidR="002770CB" w:rsidRPr="0012669A" w:rsidRDefault="002770CB" w:rsidP="007E2053">
            <w:pPr>
              <w:rPr>
                <w:rFonts w:ascii="Times New Roman" w:hAnsi="Times New Roman"/>
                <w:sz w:val="22"/>
                <w:szCs w:val="22"/>
              </w:rPr>
            </w:pPr>
            <w:r w:rsidRPr="0012669A">
              <w:rPr>
                <w:rFonts w:ascii="Times New Roman" w:hAnsi="Times New Roman"/>
                <w:sz w:val="22"/>
                <w:szCs w:val="22"/>
              </w:rPr>
              <w:t>NÄRINGSUTSKOTTET</w:t>
            </w:r>
          </w:p>
        </w:tc>
        <w:tc>
          <w:tcPr>
            <w:tcW w:w="4252" w:type="dxa"/>
            <w:gridSpan w:val="12"/>
            <w:tcBorders>
              <w:top w:val="nil"/>
              <w:left w:val="nil"/>
              <w:bottom w:val="single" w:sz="4" w:space="0" w:color="auto"/>
              <w:right w:val="nil"/>
            </w:tcBorders>
          </w:tcPr>
          <w:p w14:paraId="40D66952" w14:textId="77777777" w:rsidR="00036024" w:rsidRPr="00036024" w:rsidRDefault="00036024" w:rsidP="00036024">
            <w:pPr>
              <w:tabs>
                <w:tab w:val="left" w:pos="1701"/>
              </w:tabs>
              <w:rPr>
                <w:b/>
                <w:sz w:val="22"/>
              </w:rPr>
            </w:pPr>
            <w:r w:rsidRPr="00036024">
              <w:rPr>
                <w:b/>
                <w:sz w:val="22"/>
              </w:rPr>
              <w:t>FÖRTECKNING ÖVER LEDAMÖTER</w:t>
            </w:r>
          </w:p>
          <w:p w14:paraId="7C934B52" w14:textId="77777777" w:rsidR="002770CB" w:rsidRPr="0012669A" w:rsidRDefault="002770CB" w:rsidP="007E2053">
            <w:pPr>
              <w:rPr>
                <w:rFonts w:ascii="Times New Roman" w:hAnsi="Times New Roman"/>
                <w:sz w:val="22"/>
                <w:szCs w:val="22"/>
              </w:rPr>
            </w:pPr>
          </w:p>
        </w:tc>
        <w:tc>
          <w:tcPr>
            <w:tcW w:w="1519" w:type="dxa"/>
            <w:gridSpan w:val="5"/>
            <w:tcBorders>
              <w:top w:val="nil"/>
              <w:left w:val="nil"/>
              <w:bottom w:val="single" w:sz="4" w:space="0" w:color="auto"/>
              <w:right w:val="nil"/>
            </w:tcBorders>
          </w:tcPr>
          <w:p w14:paraId="39BD9581" w14:textId="77777777" w:rsidR="002770CB" w:rsidRPr="0012669A" w:rsidRDefault="002770CB" w:rsidP="007E2053">
            <w:pPr>
              <w:tabs>
                <w:tab w:val="left" w:pos="1701"/>
              </w:tabs>
              <w:rPr>
                <w:rFonts w:ascii="Times New Roman" w:hAnsi="Times New Roman"/>
                <w:b/>
                <w:sz w:val="22"/>
                <w:szCs w:val="22"/>
              </w:rPr>
            </w:pPr>
            <w:bookmarkStart w:id="0" w:name="_Hlk27557278"/>
            <w:r w:rsidRPr="0012669A">
              <w:rPr>
                <w:rFonts w:ascii="Times New Roman" w:hAnsi="Times New Roman"/>
                <w:b/>
                <w:sz w:val="22"/>
                <w:szCs w:val="22"/>
              </w:rPr>
              <w:t>Bilaga 1</w:t>
            </w:r>
          </w:p>
          <w:bookmarkEnd w:id="0"/>
          <w:p w14:paraId="391D5480" w14:textId="77777777" w:rsidR="002770CB" w:rsidRPr="0012669A" w:rsidRDefault="002770CB" w:rsidP="007E2053">
            <w:pPr>
              <w:tabs>
                <w:tab w:val="left" w:pos="1701"/>
              </w:tabs>
              <w:rPr>
                <w:rFonts w:ascii="Times New Roman" w:hAnsi="Times New Roman"/>
                <w:sz w:val="22"/>
                <w:szCs w:val="22"/>
              </w:rPr>
            </w:pPr>
            <w:r w:rsidRPr="0012669A">
              <w:rPr>
                <w:rFonts w:ascii="Times New Roman" w:hAnsi="Times New Roman"/>
                <w:sz w:val="22"/>
                <w:szCs w:val="22"/>
              </w:rPr>
              <w:t>till protokoll</w:t>
            </w:r>
          </w:p>
          <w:p w14:paraId="353F75C9" w14:textId="48BDB50C" w:rsidR="002770CB" w:rsidRPr="0012669A" w:rsidRDefault="002770CB" w:rsidP="007E2053">
            <w:pPr>
              <w:rPr>
                <w:rFonts w:ascii="Times New Roman" w:hAnsi="Times New Roman"/>
                <w:sz w:val="22"/>
                <w:szCs w:val="22"/>
              </w:rPr>
            </w:pPr>
            <w:r w:rsidRPr="0012669A">
              <w:rPr>
                <w:rFonts w:ascii="Times New Roman" w:hAnsi="Times New Roman"/>
                <w:sz w:val="22"/>
                <w:szCs w:val="22"/>
              </w:rPr>
              <w:t>20</w:t>
            </w:r>
            <w:r w:rsidR="002C5A9C">
              <w:rPr>
                <w:rFonts w:ascii="Times New Roman" w:hAnsi="Times New Roman"/>
                <w:sz w:val="22"/>
                <w:szCs w:val="22"/>
              </w:rPr>
              <w:t>20</w:t>
            </w:r>
            <w:r w:rsidRPr="0012669A">
              <w:rPr>
                <w:rFonts w:ascii="Times New Roman" w:hAnsi="Times New Roman"/>
                <w:sz w:val="22"/>
                <w:szCs w:val="22"/>
              </w:rPr>
              <w:t>/2</w:t>
            </w:r>
            <w:r w:rsidR="002C5A9C">
              <w:rPr>
                <w:rFonts w:ascii="Times New Roman" w:hAnsi="Times New Roman"/>
                <w:sz w:val="22"/>
                <w:szCs w:val="22"/>
              </w:rPr>
              <w:t>1</w:t>
            </w:r>
            <w:r w:rsidRPr="0012669A">
              <w:rPr>
                <w:rFonts w:ascii="Times New Roman" w:hAnsi="Times New Roman"/>
                <w:sz w:val="22"/>
                <w:szCs w:val="22"/>
              </w:rPr>
              <w:t>:</w:t>
            </w:r>
            <w:r w:rsidR="00617056">
              <w:rPr>
                <w:rFonts w:ascii="Times New Roman" w:hAnsi="Times New Roman"/>
                <w:sz w:val="22"/>
                <w:szCs w:val="22"/>
              </w:rPr>
              <w:t>6</w:t>
            </w:r>
          </w:p>
        </w:tc>
      </w:tr>
      <w:tr w:rsidR="002770CB" w:rsidRPr="0012669A" w14:paraId="7332C8AB" w14:textId="77777777" w:rsidTr="00B308E5">
        <w:tc>
          <w:tcPr>
            <w:tcW w:w="3123" w:type="dxa"/>
            <w:tcBorders>
              <w:top w:val="single" w:sz="4" w:space="0" w:color="auto"/>
            </w:tcBorders>
          </w:tcPr>
          <w:p w14:paraId="4E747718" w14:textId="77777777" w:rsidR="002770CB" w:rsidRPr="0012669A" w:rsidRDefault="002770CB" w:rsidP="007E2053">
            <w:pPr>
              <w:rPr>
                <w:rFonts w:ascii="Times New Roman" w:hAnsi="Times New Roman"/>
                <w:sz w:val="20"/>
                <w:szCs w:val="20"/>
              </w:rPr>
            </w:pPr>
          </w:p>
        </w:tc>
        <w:tc>
          <w:tcPr>
            <w:tcW w:w="851" w:type="dxa"/>
            <w:gridSpan w:val="2"/>
            <w:tcBorders>
              <w:top w:val="single" w:sz="4" w:space="0" w:color="auto"/>
            </w:tcBorders>
          </w:tcPr>
          <w:p w14:paraId="6509A444" w14:textId="6343ED7B"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1231EB">
              <w:rPr>
                <w:rFonts w:ascii="Times New Roman" w:hAnsi="Times New Roman"/>
                <w:sz w:val="20"/>
                <w:szCs w:val="20"/>
              </w:rPr>
              <w:t>1–</w:t>
            </w:r>
            <w:r w:rsidR="00A204CA">
              <w:rPr>
                <w:rFonts w:ascii="Times New Roman" w:hAnsi="Times New Roman"/>
                <w:sz w:val="20"/>
                <w:szCs w:val="20"/>
              </w:rPr>
              <w:t>11</w:t>
            </w:r>
          </w:p>
        </w:tc>
        <w:tc>
          <w:tcPr>
            <w:tcW w:w="850" w:type="dxa"/>
            <w:gridSpan w:val="2"/>
            <w:tcBorders>
              <w:top w:val="single" w:sz="4" w:space="0" w:color="auto"/>
            </w:tcBorders>
          </w:tcPr>
          <w:p w14:paraId="3DEFA8A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866" w:type="dxa"/>
            <w:gridSpan w:val="2"/>
            <w:tcBorders>
              <w:top w:val="single" w:sz="4" w:space="0" w:color="auto"/>
            </w:tcBorders>
          </w:tcPr>
          <w:p w14:paraId="2E261AB6" w14:textId="77777777" w:rsidR="002770CB" w:rsidRPr="0012669A" w:rsidRDefault="002770CB" w:rsidP="007E2053">
            <w:pPr>
              <w:rPr>
                <w:rFonts w:ascii="Times New Roman" w:hAnsi="Times New Roman"/>
                <w:sz w:val="20"/>
                <w:szCs w:val="20"/>
              </w:rPr>
            </w:pPr>
          </w:p>
        </w:tc>
        <w:tc>
          <w:tcPr>
            <w:tcW w:w="835" w:type="dxa"/>
            <w:gridSpan w:val="3"/>
            <w:tcBorders>
              <w:top w:val="single" w:sz="4" w:space="0" w:color="auto"/>
            </w:tcBorders>
          </w:tcPr>
          <w:p w14:paraId="06DB7E41" w14:textId="77777777" w:rsidR="002770CB" w:rsidRPr="0012669A" w:rsidRDefault="002770CB" w:rsidP="007E2053">
            <w:pPr>
              <w:rPr>
                <w:rFonts w:ascii="Times New Roman" w:hAnsi="Times New Roman"/>
                <w:sz w:val="20"/>
                <w:szCs w:val="20"/>
              </w:rPr>
            </w:pPr>
          </w:p>
        </w:tc>
        <w:tc>
          <w:tcPr>
            <w:tcW w:w="850" w:type="dxa"/>
            <w:gridSpan w:val="3"/>
            <w:tcBorders>
              <w:top w:val="single" w:sz="4" w:space="0" w:color="auto"/>
            </w:tcBorders>
          </w:tcPr>
          <w:p w14:paraId="2D8737B1" w14:textId="77777777" w:rsidR="002770CB" w:rsidRPr="0012669A" w:rsidRDefault="002770CB" w:rsidP="007E2053">
            <w:pPr>
              <w:rPr>
                <w:rFonts w:ascii="Times New Roman" w:hAnsi="Times New Roman"/>
                <w:sz w:val="20"/>
                <w:szCs w:val="20"/>
              </w:rPr>
            </w:pPr>
          </w:p>
        </w:tc>
        <w:tc>
          <w:tcPr>
            <w:tcW w:w="709" w:type="dxa"/>
            <w:gridSpan w:val="2"/>
            <w:tcBorders>
              <w:top w:val="single" w:sz="4" w:space="0" w:color="auto"/>
            </w:tcBorders>
          </w:tcPr>
          <w:p w14:paraId="37703DFE" w14:textId="77777777" w:rsidR="002770CB" w:rsidRPr="0012669A" w:rsidRDefault="002770CB" w:rsidP="007E2053">
            <w:pPr>
              <w:rPr>
                <w:rFonts w:ascii="Times New Roman" w:hAnsi="Times New Roman"/>
                <w:sz w:val="20"/>
                <w:szCs w:val="20"/>
              </w:rPr>
            </w:pPr>
          </w:p>
        </w:tc>
        <w:tc>
          <w:tcPr>
            <w:tcW w:w="810" w:type="dxa"/>
            <w:gridSpan w:val="3"/>
            <w:tcBorders>
              <w:top w:val="single" w:sz="4" w:space="0" w:color="auto"/>
            </w:tcBorders>
          </w:tcPr>
          <w:p w14:paraId="6807180E" w14:textId="77777777" w:rsidR="002770CB" w:rsidRPr="0012669A" w:rsidRDefault="002770CB" w:rsidP="007E2053">
            <w:pPr>
              <w:rPr>
                <w:rFonts w:ascii="Times New Roman" w:hAnsi="Times New Roman"/>
                <w:sz w:val="20"/>
                <w:szCs w:val="20"/>
              </w:rPr>
            </w:pPr>
          </w:p>
        </w:tc>
      </w:tr>
      <w:tr w:rsidR="002770CB" w:rsidRPr="0012669A" w14:paraId="66655D7E" w14:textId="77777777" w:rsidTr="00B308E5">
        <w:tc>
          <w:tcPr>
            <w:tcW w:w="3123" w:type="dxa"/>
          </w:tcPr>
          <w:p w14:paraId="7E49446C" w14:textId="77777777" w:rsidR="002770CB" w:rsidRPr="0012669A" w:rsidRDefault="002770CB" w:rsidP="007E2053">
            <w:pPr>
              <w:rPr>
                <w:rFonts w:ascii="Times New Roman" w:hAnsi="Times New Roman"/>
                <w:sz w:val="20"/>
                <w:szCs w:val="20"/>
              </w:rPr>
            </w:pPr>
          </w:p>
        </w:tc>
        <w:tc>
          <w:tcPr>
            <w:tcW w:w="568" w:type="dxa"/>
          </w:tcPr>
          <w:p w14:paraId="5BD2F09F"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r w:rsidR="00914B0A">
              <w:rPr>
                <w:rFonts w:ascii="Times New Roman" w:hAnsi="Times New Roman"/>
                <w:sz w:val="20"/>
                <w:szCs w:val="20"/>
              </w:rPr>
              <w:t>/U</w:t>
            </w:r>
          </w:p>
        </w:tc>
        <w:tc>
          <w:tcPr>
            <w:tcW w:w="283" w:type="dxa"/>
          </w:tcPr>
          <w:p w14:paraId="4665FAAC"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25" w:type="dxa"/>
          </w:tcPr>
          <w:p w14:paraId="514E7C70"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25" w:type="dxa"/>
          </w:tcPr>
          <w:p w14:paraId="4B08BA5D"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17" w:type="dxa"/>
          </w:tcPr>
          <w:p w14:paraId="28E26E48"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503" w:type="dxa"/>
            <w:gridSpan w:val="2"/>
          </w:tcPr>
          <w:p w14:paraId="11AD9A99"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14:paraId="4C109C4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1" w:type="dxa"/>
          </w:tcPr>
          <w:p w14:paraId="34480837"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14:paraId="4A6FF734"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19" w:type="dxa"/>
          </w:tcPr>
          <w:p w14:paraId="446B5BD5"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gridSpan w:val="2"/>
          </w:tcPr>
          <w:p w14:paraId="65AEE154"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gridSpan w:val="2"/>
          </w:tcPr>
          <w:p w14:paraId="01074363"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14:paraId="0EB0E7B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tcPr>
          <w:p w14:paraId="33B5F42E"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r>
      <w:tr w:rsidR="002770CB" w:rsidRPr="0012669A" w14:paraId="3B717B6D" w14:textId="77777777" w:rsidTr="00B308E5">
        <w:tc>
          <w:tcPr>
            <w:tcW w:w="3123" w:type="dxa"/>
          </w:tcPr>
          <w:p w14:paraId="59C0859F" w14:textId="77777777"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LEDAMÖTER</w:t>
            </w:r>
          </w:p>
        </w:tc>
        <w:tc>
          <w:tcPr>
            <w:tcW w:w="568" w:type="dxa"/>
          </w:tcPr>
          <w:p w14:paraId="49D31B00" w14:textId="77777777" w:rsidR="002770CB" w:rsidRPr="0012669A" w:rsidRDefault="002770CB" w:rsidP="007E2053">
            <w:pPr>
              <w:rPr>
                <w:rFonts w:ascii="Times New Roman" w:hAnsi="Times New Roman"/>
                <w:sz w:val="20"/>
                <w:szCs w:val="20"/>
              </w:rPr>
            </w:pPr>
          </w:p>
        </w:tc>
        <w:tc>
          <w:tcPr>
            <w:tcW w:w="283" w:type="dxa"/>
          </w:tcPr>
          <w:p w14:paraId="42BF9A9A" w14:textId="77777777" w:rsidR="002770CB" w:rsidRPr="0012669A" w:rsidRDefault="002770CB" w:rsidP="007E2053">
            <w:pPr>
              <w:rPr>
                <w:rFonts w:ascii="Times New Roman" w:hAnsi="Times New Roman"/>
                <w:sz w:val="20"/>
                <w:szCs w:val="20"/>
              </w:rPr>
            </w:pPr>
          </w:p>
        </w:tc>
        <w:tc>
          <w:tcPr>
            <w:tcW w:w="425" w:type="dxa"/>
          </w:tcPr>
          <w:p w14:paraId="4B9AEA59" w14:textId="77777777" w:rsidR="002770CB" w:rsidRPr="0012669A" w:rsidRDefault="002770CB" w:rsidP="007E2053">
            <w:pPr>
              <w:rPr>
                <w:rFonts w:ascii="Times New Roman" w:hAnsi="Times New Roman"/>
                <w:sz w:val="20"/>
                <w:szCs w:val="20"/>
              </w:rPr>
            </w:pPr>
          </w:p>
        </w:tc>
        <w:tc>
          <w:tcPr>
            <w:tcW w:w="425" w:type="dxa"/>
          </w:tcPr>
          <w:p w14:paraId="111D4176" w14:textId="77777777" w:rsidR="002770CB" w:rsidRPr="0012669A" w:rsidRDefault="002770CB" w:rsidP="007E2053">
            <w:pPr>
              <w:rPr>
                <w:rFonts w:ascii="Times New Roman" w:hAnsi="Times New Roman"/>
                <w:sz w:val="20"/>
                <w:szCs w:val="20"/>
              </w:rPr>
            </w:pPr>
          </w:p>
        </w:tc>
        <w:tc>
          <w:tcPr>
            <w:tcW w:w="417" w:type="dxa"/>
          </w:tcPr>
          <w:p w14:paraId="2A64F946" w14:textId="77777777" w:rsidR="002770CB" w:rsidRPr="0012669A" w:rsidRDefault="002770CB" w:rsidP="007E2053">
            <w:pPr>
              <w:rPr>
                <w:rFonts w:ascii="Times New Roman" w:hAnsi="Times New Roman"/>
                <w:sz w:val="20"/>
                <w:szCs w:val="20"/>
              </w:rPr>
            </w:pPr>
          </w:p>
        </w:tc>
        <w:tc>
          <w:tcPr>
            <w:tcW w:w="503" w:type="dxa"/>
            <w:gridSpan w:val="2"/>
          </w:tcPr>
          <w:p w14:paraId="7EBBCF1D" w14:textId="77777777" w:rsidR="002770CB" w:rsidRPr="0012669A" w:rsidRDefault="002770CB" w:rsidP="007E2053">
            <w:pPr>
              <w:rPr>
                <w:rFonts w:ascii="Times New Roman" w:hAnsi="Times New Roman"/>
                <w:sz w:val="20"/>
                <w:szCs w:val="20"/>
              </w:rPr>
            </w:pPr>
          </w:p>
        </w:tc>
        <w:tc>
          <w:tcPr>
            <w:tcW w:w="390" w:type="dxa"/>
          </w:tcPr>
          <w:p w14:paraId="06057FD4" w14:textId="77777777" w:rsidR="002770CB" w:rsidRPr="0012669A" w:rsidRDefault="002770CB" w:rsidP="007E2053">
            <w:pPr>
              <w:rPr>
                <w:rFonts w:ascii="Times New Roman" w:hAnsi="Times New Roman"/>
                <w:sz w:val="20"/>
                <w:szCs w:val="20"/>
              </w:rPr>
            </w:pPr>
          </w:p>
        </w:tc>
        <w:tc>
          <w:tcPr>
            <w:tcW w:w="391" w:type="dxa"/>
          </w:tcPr>
          <w:p w14:paraId="1C0597E6" w14:textId="77777777" w:rsidR="002770CB" w:rsidRPr="0012669A" w:rsidRDefault="002770CB" w:rsidP="007E2053">
            <w:pPr>
              <w:rPr>
                <w:rFonts w:ascii="Times New Roman" w:hAnsi="Times New Roman"/>
                <w:sz w:val="20"/>
                <w:szCs w:val="20"/>
              </w:rPr>
            </w:pPr>
          </w:p>
        </w:tc>
        <w:tc>
          <w:tcPr>
            <w:tcW w:w="390" w:type="dxa"/>
          </w:tcPr>
          <w:p w14:paraId="1DA108A8" w14:textId="77777777" w:rsidR="002770CB" w:rsidRPr="0012669A" w:rsidRDefault="002770CB" w:rsidP="007E2053">
            <w:pPr>
              <w:rPr>
                <w:rFonts w:ascii="Times New Roman" w:hAnsi="Times New Roman"/>
                <w:sz w:val="20"/>
                <w:szCs w:val="20"/>
              </w:rPr>
            </w:pPr>
          </w:p>
        </w:tc>
        <w:tc>
          <w:tcPr>
            <w:tcW w:w="419" w:type="dxa"/>
          </w:tcPr>
          <w:p w14:paraId="45D5CE0D" w14:textId="77777777" w:rsidR="002770CB" w:rsidRPr="0012669A" w:rsidRDefault="002770CB" w:rsidP="007E2053">
            <w:pPr>
              <w:rPr>
                <w:rFonts w:ascii="Times New Roman" w:hAnsi="Times New Roman"/>
                <w:sz w:val="20"/>
                <w:szCs w:val="20"/>
              </w:rPr>
            </w:pPr>
          </w:p>
        </w:tc>
        <w:tc>
          <w:tcPr>
            <w:tcW w:w="390" w:type="dxa"/>
            <w:gridSpan w:val="2"/>
          </w:tcPr>
          <w:p w14:paraId="364EAB54" w14:textId="77777777" w:rsidR="002770CB" w:rsidRPr="0012669A" w:rsidRDefault="002770CB" w:rsidP="007E2053">
            <w:pPr>
              <w:rPr>
                <w:rFonts w:ascii="Times New Roman" w:hAnsi="Times New Roman"/>
                <w:sz w:val="20"/>
                <w:szCs w:val="20"/>
              </w:rPr>
            </w:pPr>
          </w:p>
        </w:tc>
        <w:tc>
          <w:tcPr>
            <w:tcW w:w="390" w:type="dxa"/>
            <w:gridSpan w:val="2"/>
          </w:tcPr>
          <w:p w14:paraId="030F90DB" w14:textId="77777777" w:rsidR="002770CB" w:rsidRPr="0012669A" w:rsidRDefault="002770CB" w:rsidP="007E2053">
            <w:pPr>
              <w:rPr>
                <w:rFonts w:ascii="Times New Roman" w:hAnsi="Times New Roman"/>
                <w:sz w:val="20"/>
                <w:szCs w:val="20"/>
              </w:rPr>
            </w:pPr>
          </w:p>
        </w:tc>
        <w:tc>
          <w:tcPr>
            <w:tcW w:w="390" w:type="dxa"/>
          </w:tcPr>
          <w:p w14:paraId="0734E526" w14:textId="77777777" w:rsidR="002770CB" w:rsidRPr="0012669A" w:rsidRDefault="002770CB" w:rsidP="007E2053">
            <w:pPr>
              <w:rPr>
                <w:rFonts w:ascii="Times New Roman" w:hAnsi="Times New Roman"/>
                <w:sz w:val="20"/>
                <w:szCs w:val="20"/>
              </w:rPr>
            </w:pPr>
          </w:p>
        </w:tc>
        <w:tc>
          <w:tcPr>
            <w:tcW w:w="390" w:type="dxa"/>
          </w:tcPr>
          <w:p w14:paraId="13479024" w14:textId="77777777" w:rsidR="002770CB" w:rsidRPr="0012669A" w:rsidRDefault="002770CB" w:rsidP="007E2053">
            <w:pPr>
              <w:rPr>
                <w:rFonts w:ascii="Times New Roman" w:hAnsi="Times New Roman"/>
                <w:sz w:val="20"/>
                <w:szCs w:val="20"/>
              </w:rPr>
            </w:pPr>
          </w:p>
        </w:tc>
      </w:tr>
      <w:tr w:rsidR="002770CB" w:rsidRPr="0012669A" w14:paraId="5B2CC998" w14:textId="77777777" w:rsidTr="00B308E5">
        <w:tc>
          <w:tcPr>
            <w:tcW w:w="3123" w:type="dxa"/>
          </w:tcPr>
          <w:p w14:paraId="0B98E4B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Lars Hjälmered (M), ordf.</w:t>
            </w:r>
          </w:p>
        </w:tc>
        <w:tc>
          <w:tcPr>
            <w:tcW w:w="568" w:type="dxa"/>
          </w:tcPr>
          <w:p w14:paraId="038A459A" w14:textId="3FFA754E"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6A9CDC9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C871A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ABD5F8D" w14:textId="77777777" w:rsidR="002770CB" w:rsidRPr="0012669A" w:rsidRDefault="002770CB" w:rsidP="007E2053">
            <w:pPr>
              <w:rPr>
                <w:rFonts w:ascii="Times New Roman" w:hAnsi="Times New Roman"/>
                <w:sz w:val="20"/>
                <w:szCs w:val="20"/>
              </w:rPr>
            </w:pPr>
          </w:p>
        </w:tc>
        <w:tc>
          <w:tcPr>
            <w:tcW w:w="417" w:type="dxa"/>
          </w:tcPr>
          <w:p w14:paraId="1E076111" w14:textId="77777777" w:rsidR="002770CB" w:rsidRPr="0012669A" w:rsidRDefault="002770CB" w:rsidP="007E2053">
            <w:pPr>
              <w:rPr>
                <w:rFonts w:ascii="Times New Roman" w:hAnsi="Times New Roman"/>
                <w:sz w:val="20"/>
                <w:szCs w:val="20"/>
              </w:rPr>
            </w:pPr>
          </w:p>
        </w:tc>
        <w:tc>
          <w:tcPr>
            <w:tcW w:w="503" w:type="dxa"/>
            <w:gridSpan w:val="2"/>
          </w:tcPr>
          <w:p w14:paraId="1C238F89" w14:textId="77777777" w:rsidR="002770CB" w:rsidRPr="0012669A" w:rsidRDefault="002770CB" w:rsidP="007E2053">
            <w:pPr>
              <w:rPr>
                <w:rFonts w:ascii="Times New Roman" w:hAnsi="Times New Roman"/>
                <w:sz w:val="20"/>
                <w:szCs w:val="20"/>
              </w:rPr>
            </w:pPr>
          </w:p>
        </w:tc>
        <w:tc>
          <w:tcPr>
            <w:tcW w:w="390" w:type="dxa"/>
          </w:tcPr>
          <w:p w14:paraId="1B4643C1" w14:textId="77777777" w:rsidR="002770CB" w:rsidRPr="0012669A" w:rsidRDefault="002770CB" w:rsidP="007E2053">
            <w:pPr>
              <w:rPr>
                <w:rFonts w:ascii="Times New Roman" w:hAnsi="Times New Roman"/>
                <w:sz w:val="20"/>
                <w:szCs w:val="20"/>
              </w:rPr>
            </w:pPr>
          </w:p>
        </w:tc>
        <w:tc>
          <w:tcPr>
            <w:tcW w:w="391" w:type="dxa"/>
          </w:tcPr>
          <w:p w14:paraId="71A1F370" w14:textId="77777777" w:rsidR="002770CB" w:rsidRPr="0012669A" w:rsidRDefault="002770CB" w:rsidP="007E2053">
            <w:pPr>
              <w:rPr>
                <w:rFonts w:ascii="Times New Roman" w:hAnsi="Times New Roman"/>
                <w:sz w:val="20"/>
                <w:szCs w:val="20"/>
              </w:rPr>
            </w:pPr>
          </w:p>
        </w:tc>
        <w:tc>
          <w:tcPr>
            <w:tcW w:w="390" w:type="dxa"/>
          </w:tcPr>
          <w:p w14:paraId="6D0515F5" w14:textId="77777777" w:rsidR="002770CB" w:rsidRPr="0012669A" w:rsidRDefault="002770CB" w:rsidP="007E2053">
            <w:pPr>
              <w:rPr>
                <w:rFonts w:ascii="Times New Roman" w:hAnsi="Times New Roman"/>
                <w:sz w:val="20"/>
                <w:szCs w:val="20"/>
              </w:rPr>
            </w:pPr>
          </w:p>
        </w:tc>
        <w:tc>
          <w:tcPr>
            <w:tcW w:w="419" w:type="dxa"/>
          </w:tcPr>
          <w:p w14:paraId="77284506" w14:textId="77777777" w:rsidR="002770CB" w:rsidRPr="0012669A" w:rsidRDefault="002770CB" w:rsidP="007E2053">
            <w:pPr>
              <w:rPr>
                <w:rFonts w:ascii="Times New Roman" w:hAnsi="Times New Roman"/>
                <w:sz w:val="20"/>
                <w:szCs w:val="20"/>
              </w:rPr>
            </w:pPr>
          </w:p>
        </w:tc>
        <w:tc>
          <w:tcPr>
            <w:tcW w:w="390" w:type="dxa"/>
            <w:gridSpan w:val="2"/>
          </w:tcPr>
          <w:p w14:paraId="5EECDC1B" w14:textId="77777777" w:rsidR="002770CB" w:rsidRPr="0012669A" w:rsidRDefault="002770CB" w:rsidP="007E2053">
            <w:pPr>
              <w:rPr>
                <w:rFonts w:ascii="Times New Roman" w:hAnsi="Times New Roman"/>
                <w:sz w:val="20"/>
                <w:szCs w:val="20"/>
              </w:rPr>
            </w:pPr>
          </w:p>
        </w:tc>
        <w:tc>
          <w:tcPr>
            <w:tcW w:w="390" w:type="dxa"/>
            <w:gridSpan w:val="2"/>
          </w:tcPr>
          <w:p w14:paraId="3FC4EB6C" w14:textId="77777777" w:rsidR="002770CB" w:rsidRPr="0012669A" w:rsidRDefault="002770CB" w:rsidP="007E2053">
            <w:pPr>
              <w:rPr>
                <w:rFonts w:ascii="Times New Roman" w:hAnsi="Times New Roman"/>
                <w:sz w:val="20"/>
                <w:szCs w:val="20"/>
              </w:rPr>
            </w:pPr>
          </w:p>
        </w:tc>
        <w:tc>
          <w:tcPr>
            <w:tcW w:w="390" w:type="dxa"/>
          </w:tcPr>
          <w:p w14:paraId="0088727E" w14:textId="77777777" w:rsidR="002770CB" w:rsidRPr="0012669A" w:rsidRDefault="002770CB" w:rsidP="007E2053">
            <w:pPr>
              <w:rPr>
                <w:rFonts w:ascii="Times New Roman" w:hAnsi="Times New Roman"/>
                <w:sz w:val="20"/>
                <w:szCs w:val="20"/>
              </w:rPr>
            </w:pPr>
          </w:p>
        </w:tc>
        <w:tc>
          <w:tcPr>
            <w:tcW w:w="390" w:type="dxa"/>
          </w:tcPr>
          <w:p w14:paraId="0D9D009A" w14:textId="77777777" w:rsidR="002770CB" w:rsidRPr="0012669A" w:rsidRDefault="002770CB" w:rsidP="007E2053">
            <w:pPr>
              <w:rPr>
                <w:rFonts w:ascii="Times New Roman" w:hAnsi="Times New Roman"/>
                <w:sz w:val="20"/>
                <w:szCs w:val="20"/>
              </w:rPr>
            </w:pPr>
          </w:p>
        </w:tc>
      </w:tr>
      <w:tr w:rsidR="002770CB" w:rsidRPr="0012669A" w14:paraId="09D8FFD7" w14:textId="77777777" w:rsidTr="00B308E5">
        <w:tc>
          <w:tcPr>
            <w:tcW w:w="3123" w:type="dxa"/>
          </w:tcPr>
          <w:p w14:paraId="603EB3A8" w14:textId="085A544D" w:rsidR="002770CB" w:rsidRPr="0012669A" w:rsidRDefault="002C5A9C"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Anna-Caren Sätherberg</w:t>
            </w:r>
            <w:r w:rsidR="002770CB" w:rsidRPr="0012669A">
              <w:rPr>
                <w:rFonts w:ascii="Times New Roman" w:hAnsi="Times New Roman"/>
                <w:sz w:val="20"/>
                <w:szCs w:val="20"/>
              </w:rPr>
              <w:t xml:space="preserve"> (S), </w:t>
            </w:r>
          </w:p>
          <w:p w14:paraId="607F17A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ordf.</w:t>
            </w:r>
          </w:p>
        </w:tc>
        <w:tc>
          <w:tcPr>
            <w:tcW w:w="568" w:type="dxa"/>
          </w:tcPr>
          <w:p w14:paraId="06BC84BF" w14:textId="06730137"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093D43A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E58C38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E519017" w14:textId="77777777" w:rsidR="002770CB" w:rsidRPr="0012669A" w:rsidRDefault="002770CB" w:rsidP="007E2053">
            <w:pPr>
              <w:rPr>
                <w:rFonts w:ascii="Times New Roman" w:hAnsi="Times New Roman"/>
                <w:sz w:val="20"/>
                <w:szCs w:val="20"/>
              </w:rPr>
            </w:pPr>
          </w:p>
        </w:tc>
        <w:tc>
          <w:tcPr>
            <w:tcW w:w="417" w:type="dxa"/>
          </w:tcPr>
          <w:p w14:paraId="1A11CD33" w14:textId="77777777" w:rsidR="002770CB" w:rsidRPr="0012669A" w:rsidRDefault="002770CB" w:rsidP="007E2053">
            <w:pPr>
              <w:rPr>
                <w:rFonts w:ascii="Times New Roman" w:hAnsi="Times New Roman"/>
                <w:sz w:val="20"/>
                <w:szCs w:val="20"/>
              </w:rPr>
            </w:pPr>
          </w:p>
        </w:tc>
        <w:tc>
          <w:tcPr>
            <w:tcW w:w="503" w:type="dxa"/>
            <w:gridSpan w:val="2"/>
          </w:tcPr>
          <w:p w14:paraId="37F9E755" w14:textId="77777777" w:rsidR="002770CB" w:rsidRPr="0012669A" w:rsidRDefault="002770CB" w:rsidP="007E2053">
            <w:pPr>
              <w:rPr>
                <w:rFonts w:ascii="Times New Roman" w:hAnsi="Times New Roman"/>
                <w:sz w:val="20"/>
                <w:szCs w:val="20"/>
              </w:rPr>
            </w:pPr>
          </w:p>
        </w:tc>
        <w:tc>
          <w:tcPr>
            <w:tcW w:w="390" w:type="dxa"/>
          </w:tcPr>
          <w:p w14:paraId="092C7E80" w14:textId="77777777" w:rsidR="002770CB" w:rsidRPr="0012669A" w:rsidRDefault="002770CB" w:rsidP="007E2053">
            <w:pPr>
              <w:rPr>
                <w:rFonts w:ascii="Times New Roman" w:hAnsi="Times New Roman"/>
                <w:sz w:val="20"/>
                <w:szCs w:val="20"/>
              </w:rPr>
            </w:pPr>
          </w:p>
        </w:tc>
        <w:tc>
          <w:tcPr>
            <w:tcW w:w="391" w:type="dxa"/>
          </w:tcPr>
          <w:p w14:paraId="0AFDA715" w14:textId="77777777" w:rsidR="002770CB" w:rsidRPr="0012669A" w:rsidRDefault="002770CB" w:rsidP="007E2053">
            <w:pPr>
              <w:rPr>
                <w:rFonts w:ascii="Times New Roman" w:hAnsi="Times New Roman"/>
                <w:sz w:val="20"/>
                <w:szCs w:val="20"/>
              </w:rPr>
            </w:pPr>
          </w:p>
        </w:tc>
        <w:tc>
          <w:tcPr>
            <w:tcW w:w="390" w:type="dxa"/>
          </w:tcPr>
          <w:p w14:paraId="3FFF750B" w14:textId="77777777" w:rsidR="002770CB" w:rsidRPr="0012669A" w:rsidRDefault="002770CB" w:rsidP="007E2053">
            <w:pPr>
              <w:rPr>
                <w:rFonts w:ascii="Times New Roman" w:hAnsi="Times New Roman"/>
                <w:sz w:val="20"/>
                <w:szCs w:val="20"/>
              </w:rPr>
            </w:pPr>
          </w:p>
        </w:tc>
        <w:tc>
          <w:tcPr>
            <w:tcW w:w="419" w:type="dxa"/>
          </w:tcPr>
          <w:p w14:paraId="463A0B7A" w14:textId="77777777" w:rsidR="002770CB" w:rsidRPr="0012669A" w:rsidRDefault="002770CB" w:rsidP="007E2053">
            <w:pPr>
              <w:rPr>
                <w:rFonts w:ascii="Times New Roman" w:hAnsi="Times New Roman"/>
                <w:sz w:val="20"/>
                <w:szCs w:val="20"/>
              </w:rPr>
            </w:pPr>
          </w:p>
        </w:tc>
        <w:tc>
          <w:tcPr>
            <w:tcW w:w="390" w:type="dxa"/>
            <w:gridSpan w:val="2"/>
          </w:tcPr>
          <w:p w14:paraId="3BD7110D" w14:textId="77777777" w:rsidR="002770CB" w:rsidRPr="0012669A" w:rsidRDefault="002770CB" w:rsidP="007E2053">
            <w:pPr>
              <w:rPr>
                <w:rFonts w:ascii="Times New Roman" w:hAnsi="Times New Roman"/>
                <w:sz w:val="20"/>
                <w:szCs w:val="20"/>
              </w:rPr>
            </w:pPr>
          </w:p>
        </w:tc>
        <w:tc>
          <w:tcPr>
            <w:tcW w:w="390" w:type="dxa"/>
            <w:gridSpan w:val="2"/>
          </w:tcPr>
          <w:p w14:paraId="44B5EF5F" w14:textId="77777777" w:rsidR="002770CB" w:rsidRPr="0012669A" w:rsidRDefault="002770CB" w:rsidP="007E2053">
            <w:pPr>
              <w:rPr>
                <w:rFonts w:ascii="Times New Roman" w:hAnsi="Times New Roman"/>
                <w:sz w:val="20"/>
                <w:szCs w:val="20"/>
              </w:rPr>
            </w:pPr>
          </w:p>
        </w:tc>
        <w:tc>
          <w:tcPr>
            <w:tcW w:w="390" w:type="dxa"/>
          </w:tcPr>
          <w:p w14:paraId="12ACEC93" w14:textId="77777777" w:rsidR="002770CB" w:rsidRPr="0012669A" w:rsidRDefault="002770CB" w:rsidP="007E2053">
            <w:pPr>
              <w:rPr>
                <w:rFonts w:ascii="Times New Roman" w:hAnsi="Times New Roman"/>
                <w:sz w:val="20"/>
                <w:szCs w:val="20"/>
              </w:rPr>
            </w:pPr>
          </w:p>
        </w:tc>
        <w:tc>
          <w:tcPr>
            <w:tcW w:w="390" w:type="dxa"/>
          </w:tcPr>
          <w:p w14:paraId="0EFC8DCF" w14:textId="77777777" w:rsidR="002770CB" w:rsidRPr="0012669A" w:rsidRDefault="002770CB" w:rsidP="007E2053">
            <w:pPr>
              <w:rPr>
                <w:rFonts w:ascii="Times New Roman" w:hAnsi="Times New Roman"/>
                <w:sz w:val="20"/>
                <w:szCs w:val="20"/>
              </w:rPr>
            </w:pPr>
          </w:p>
        </w:tc>
      </w:tr>
      <w:tr w:rsidR="002770CB" w:rsidRPr="0012669A" w14:paraId="70D8EB31" w14:textId="77777777" w:rsidTr="00B308E5">
        <w:tc>
          <w:tcPr>
            <w:tcW w:w="3123" w:type="dxa"/>
          </w:tcPr>
          <w:p w14:paraId="64DB931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568" w:type="dxa"/>
          </w:tcPr>
          <w:p w14:paraId="56A6340A" w14:textId="0ABDD7FB"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412752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C8D38A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0C4237B" w14:textId="77777777" w:rsidR="002770CB" w:rsidRPr="0012669A" w:rsidRDefault="002770CB" w:rsidP="007E2053">
            <w:pPr>
              <w:rPr>
                <w:rFonts w:ascii="Times New Roman" w:hAnsi="Times New Roman"/>
                <w:sz w:val="20"/>
                <w:szCs w:val="20"/>
              </w:rPr>
            </w:pPr>
          </w:p>
        </w:tc>
        <w:tc>
          <w:tcPr>
            <w:tcW w:w="417" w:type="dxa"/>
          </w:tcPr>
          <w:p w14:paraId="2F920F55" w14:textId="77777777" w:rsidR="002770CB" w:rsidRPr="0012669A" w:rsidRDefault="002770CB" w:rsidP="007E2053">
            <w:pPr>
              <w:rPr>
                <w:rFonts w:ascii="Times New Roman" w:hAnsi="Times New Roman"/>
                <w:sz w:val="20"/>
                <w:szCs w:val="20"/>
              </w:rPr>
            </w:pPr>
          </w:p>
        </w:tc>
        <w:tc>
          <w:tcPr>
            <w:tcW w:w="503" w:type="dxa"/>
            <w:gridSpan w:val="2"/>
          </w:tcPr>
          <w:p w14:paraId="11630E37" w14:textId="77777777" w:rsidR="002770CB" w:rsidRPr="0012669A" w:rsidRDefault="002770CB" w:rsidP="007E2053">
            <w:pPr>
              <w:rPr>
                <w:rFonts w:ascii="Times New Roman" w:hAnsi="Times New Roman"/>
                <w:sz w:val="20"/>
                <w:szCs w:val="20"/>
              </w:rPr>
            </w:pPr>
          </w:p>
        </w:tc>
        <w:tc>
          <w:tcPr>
            <w:tcW w:w="390" w:type="dxa"/>
          </w:tcPr>
          <w:p w14:paraId="202521C2" w14:textId="77777777" w:rsidR="002770CB" w:rsidRPr="0012669A" w:rsidRDefault="002770CB" w:rsidP="007E2053">
            <w:pPr>
              <w:rPr>
                <w:rFonts w:ascii="Times New Roman" w:hAnsi="Times New Roman"/>
                <w:sz w:val="20"/>
                <w:szCs w:val="20"/>
              </w:rPr>
            </w:pPr>
          </w:p>
        </w:tc>
        <w:tc>
          <w:tcPr>
            <w:tcW w:w="391" w:type="dxa"/>
          </w:tcPr>
          <w:p w14:paraId="4B8CD7C8" w14:textId="77777777" w:rsidR="002770CB" w:rsidRPr="0012669A" w:rsidRDefault="002770CB" w:rsidP="007E2053">
            <w:pPr>
              <w:rPr>
                <w:rFonts w:ascii="Times New Roman" w:hAnsi="Times New Roman"/>
                <w:sz w:val="20"/>
                <w:szCs w:val="20"/>
              </w:rPr>
            </w:pPr>
          </w:p>
        </w:tc>
        <w:tc>
          <w:tcPr>
            <w:tcW w:w="390" w:type="dxa"/>
          </w:tcPr>
          <w:p w14:paraId="753EF85B" w14:textId="77777777" w:rsidR="002770CB" w:rsidRPr="0012669A" w:rsidRDefault="002770CB" w:rsidP="007E2053">
            <w:pPr>
              <w:rPr>
                <w:rFonts w:ascii="Times New Roman" w:hAnsi="Times New Roman"/>
                <w:sz w:val="20"/>
                <w:szCs w:val="20"/>
              </w:rPr>
            </w:pPr>
          </w:p>
        </w:tc>
        <w:tc>
          <w:tcPr>
            <w:tcW w:w="419" w:type="dxa"/>
          </w:tcPr>
          <w:p w14:paraId="0BCAC00F" w14:textId="77777777" w:rsidR="002770CB" w:rsidRPr="0012669A" w:rsidRDefault="002770CB" w:rsidP="007E2053">
            <w:pPr>
              <w:rPr>
                <w:rFonts w:ascii="Times New Roman" w:hAnsi="Times New Roman"/>
                <w:sz w:val="20"/>
                <w:szCs w:val="20"/>
              </w:rPr>
            </w:pPr>
          </w:p>
        </w:tc>
        <w:tc>
          <w:tcPr>
            <w:tcW w:w="390" w:type="dxa"/>
            <w:gridSpan w:val="2"/>
          </w:tcPr>
          <w:p w14:paraId="7C36C2CE" w14:textId="77777777" w:rsidR="002770CB" w:rsidRPr="0012669A" w:rsidRDefault="002770CB" w:rsidP="007E2053">
            <w:pPr>
              <w:rPr>
                <w:rFonts w:ascii="Times New Roman" w:hAnsi="Times New Roman"/>
                <w:sz w:val="20"/>
                <w:szCs w:val="20"/>
              </w:rPr>
            </w:pPr>
          </w:p>
        </w:tc>
        <w:tc>
          <w:tcPr>
            <w:tcW w:w="390" w:type="dxa"/>
            <w:gridSpan w:val="2"/>
          </w:tcPr>
          <w:p w14:paraId="5BDC645A" w14:textId="77777777" w:rsidR="002770CB" w:rsidRPr="0012669A" w:rsidRDefault="002770CB" w:rsidP="007E2053">
            <w:pPr>
              <w:rPr>
                <w:rFonts w:ascii="Times New Roman" w:hAnsi="Times New Roman"/>
                <w:sz w:val="20"/>
                <w:szCs w:val="20"/>
              </w:rPr>
            </w:pPr>
          </w:p>
        </w:tc>
        <w:tc>
          <w:tcPr>
            <w:tcW w:w="390" w:type="dxa"/>
          </w:tcPr>
          <w:p w14:paraId="3102B2ED" w14:textId="77777777" w:rsidR="002770CB" w:rsidRPr="0012669A" w:rsidRDefault="002770CB" w:rsidP="007E2053">
            <w:pPr>
              <w:rPr>
                <w:rFonts w:ascii="Times New Roman" w:hAnsi="Times New Roman"/>
                <w:sz w:val="20"/>
                <w:szCs w:val="20"/>
              </w:rPr>
            </w:pPr>
          </w:p>
        </w:tc>
        <w:tc>
          <w:tcPr>
            <w:tcW w:w="390" w:type="dxa"/>
          </w:tcPr>
          <w:p w14:paraId="4F970CF5" w14:textId="77777777" w:rsidR="002770CB" w:rsidRPr="0012669A" w:rsidRDefault="002770CB" w:rsidP="007E2053">
            <w:pPr>
              <w:rPr>
                <w:rFonts w:ascii="Times New Roman" w:hAnsi="Times New Roman"/>
                <w:sz w:val="20"/>
                <w:szCs w:val="20"/>
              </w:rPr>
            </w:pPr>
          </w:p>
        </w:tc>
      </w:tr>
      <w:tr w:rsidR="002770CB" w:rsidRPr="0012669A" w14:paraId="42A5E785" w14:textId="77777777" w:rsidTr="00B308E5">
        <w:tc>
          <w:tcPr>
            <w:tcW w:w="3123" w:type="dxa"/>
          </w:tcPr>
          <w:p w14:paraId="4CC3AEF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568" w:type="dxa"/>
          </w:tcPr>
          <w:p w14:paraId="0A1CE0E0" w14:textId="30136B10"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10EBB75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DE610E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E241908" w14:textId="77777777" w:rsidR="002770CB" w:rsidRPr="0012669A" w:rsidRDefault="002770CB" w:rsidP="007E2053">
            <w:pPr>
              <w:rPr>
                <w:rFonts w:ascii="Times New Roman" w:hAnsi="Times New Roman"/>
                <w:sz w:val="20"/>
                <w:szCs w:val="20"/>
              </w:rPr>
            </w:pPr>
          </w:p>
        </w:tc>
        <w:tc>
          <w:tcPr>
            <w:tcW w:w="417" w:type="dxa"/>
          </w:tcPr>
          <w:p w14:paraId="09E125F2" w14:textId="77777777" w:rsidR="002770CB" w:rsidRPr="0012669A" w:rsidRDefault="002770CB" w:rsidP="007E2053">
            <w:pPr>
              <w:rPr>
                <w:rFonts w:ascii="Times New Roman" w:hAnsi="Times New Roman"/>
                <w:sz w:val="20"/>
                <w:szCs w:val="20"/>
              </w:rPr>
            </w:pPr>
          </w:p>
        </w:tc>
        <w:tc>
          <w:tcPr>
            <w:tcW w:w="503" w:type="dxa"/>
            <w:gridSpan w:val="2"/>
          </w:tcPr>
          <w:p w14:paraId="1D7966D2" w14:textId="77777777" w:rsidR="002770CB" w:rsidRPr="0012669A" w:rsidRDefault="002770CB" w:rsidP="007E2053">
            <w:pPr>
              <w:rPr>
                <w:rFonts w:ascii="Times New Roman" w:hAnsi="Times New Roman"/>
                <w:sz w:val="20"/>
                <w:szCs w:val="20"/>
              </w:rPr>
            </w:pPr>
          </w:p>
        </w:tc>
        <w:tc>
          <w:tcPr>
            <w:tcW w:w="390" w:type="dxa"/>
          </w:tcPr>
          <w:p w14:paraId="556A38B7" w14:textId="77777777" w:rsidR="002770CB" w:rsidRPr="0012669A" w:rsidRDefault="002770CB" w:rsidP="007E2053">
            <w:pPr>
              <w:rPr>
                <w:rFonts w:ascii="Times New Roman" w:hAnsi="Times New Roman"/>
                <w:sz w:val="20"/>
                <w:szCs w:val="20"/>
              </w:rPr>
            </w:pPr>
          </w:p>
        </w:tc>
        <w:tc>
          <w:tcPr>
            <w:tcW w:w="391" w:type="dxa"/>
          </w:tcPr>
          <w:p w14:paraId="670EA7AF" w14:textId="77777777" w:rsidR="002770CB" w:rsidRPr="0012669A" w:rsidRDefault="002770CB" w:rsidP="007E2053">
            <w:pPr>
              <w:rPr>
                <w:rFonts w:ascii="Times New Roman" w:hAnsi="Times New Roman"/>
                <w:sz w:val="20"/>
                <w:szCs w:val="20"/>
              </w:rPr>
            </w:pPr>
          </w:p>
        </w:tc>
        <w:tc>
          <w:tcPr>
            <w:tcW w:w="390" w:type="dxa"/>
          </w:tcPr>
          <w:p w14:paraId="3843D14C" w14:textId="77777777" w:rsidR="002770CB" w:rsidRPr="0012669A" w:rsidRDefault="002770CB" w:rsidP="007E2053">
            <w:pPr>
              <w:rPr>
                <w:rFonts w:ascii="Times New Roman" w:hAnsi="Times New Roman"/>
                <w:sz w:val="20"/>
                <w:szCs w:val="20"/>
              </w:rPr>
            </w:pPr>
          </w:p>
        </w:tc>
        <w:tc>
          <w:tcPr>
            <w:tcW w:w="419" w:type="dxa"/>
          </w:tcPr>
          <w:p w14:paraId="1CC11998" w14:textId="77777777" w:rsidR="002770CB" w:rsidRPr="0012669A" w:rsidRDefault="002770CB" w:rsidP="007E2053">
            <w:pPr>
              <w:rPr>
                <w:rFonts w:ascii="Times New Roman" w:hAnsi="Times New Roman"/>
                <w:sz w:val="20"/>
                <w:szCs w:val="20"/>
              </w:rPr>
            </w:pPr>
          </w:p>
        </w:tc>
        <w:tc>
          <w:tcPr>
            <w:tcW w:w="390" w:type="dxa"/>
            <w:gridSpan w:val="2"/>
          </w:tcPr>
          <w:p w14:paraId="36FF8C8C" w14:textId="77777777" w:rsidR="002770CB" w:rsidRPr="0012669A" w:rsidRDefault="002770CB" w:rsidP="007E2053">
            <w:pPr>
              <w:rPr>
                <w:rFonts w:ascii="Times New Roman" w:hAnsi="Times New Roman"/>
                <w:sz w:val="20"/>
                <w:szCs w:val="20"/>
              </w:rPr>
            </w:pPr>
          </w:p>
        </w:tc>
        <w:tc>
          <w:tcPr>
            <w:tcW w:w="390" w:type="dxa"/>
            <w:gridSpan w:val="2"/>
          </w:tcPr>
          <w:p w14:paraId="04BFB6C6" w14:textId="77777777" w:rsidR="002770CB" w:rsidRPr="0012669A" w:rsidRDefault="002770CB" w:rsidP="007E2053">
            <w:pPr>
              <w:rPr>
                <w:rFonts w:ascii="Times New Roman" w:hAnsi="Times New Roman"/>
                <w:sz w:val="20"/>
                <w:szCs w:val="20"/>
              </w:rPr>
            </w:pPr>
          </w:p>
        </w:tc>
        <w:tc>
          <w:tcPr>
            <w:tcW w:w="390" w:type="dxa"/>
          </w:tcPr>
          <w:p w14:paraId="49D36A39" w14:textId="77777777" w:rsidR="002770CB" w:rsidRPr="0012669A" w:rsidRDefault="002770CB" w:rsidP="007E2053">
            <w:pPr>
              <w:rPr>
                <w:rFonts w:ascii="Times New Roman" w:hAnsi="Times New Roman"/>
                <w:sz w:val="20"/>
                <w:szCs w:val="20"/>
              </w:rPr>
            </w:pPr>
          </w:p>
        </w:tc>
        <w:tc>
          <w:tcPr>
            <w:tcW w:w="390" w:type="dxa"/>
          </w:tcPr>
          <w:p w14:paraId="4E9EF18F" w14:textId="77777777" w:rsidR="002770CB" w:rsidRPr="0012669A" w:rsidRDefault="002770CB" w:rsidP="007E2053">
            <w:pPr>
              <w:rPr>
                <w:rFonts w:ascii="Times New Roman" w:hAnsi="Times New Roman"/>
                <w:sz w:val="20"/>
                <w:szCs w:val="20"/>
              </w:rPr>
            </w:pPr>
          </w:p>
        </w:tc>
      </w:tr>
      <w:tr w:rsidR="002770CB" w:rsidRPr="0012669A" w14:paraId="2F74100D" w14:textId="77777777" w:rsidTr="00B308E5">
        <w:tc>
          <w:tcPr>
            <w:tcW w:w="3123" w:type="dxa"/>
          </w:tcPr>
          <w:p w14:paraId="71AFBAB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568" w:type="dxa"/>
          </w:tcPr>
          <w:p w14:paraId="7D9B2A23" w14:textId="704FA55B"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44AC865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A97FC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698EC62" w14:textId="77777777" w:rsidR="002770CB" w:rsidRPr="0012669A" w:rsidRDefault="002770CB" w:rsidP="007E2053">
            <w:pPr>
              <w:rPr>
                <w:rFonts w:ascii="Times New Roman" w:hAnsi="Times New Roman"/>
                <w:sz w:val="20"/>
                <w:szCs w:val="20"/>
              </w:rPr>
            </w:pPr>
          </w:p>
        </w:tc>
        <w:tc>
          <w:tcPr>
            <w:tcW w:w="417" w:type="dxa"/>
          </w:tcPr>
          <w:p w14:paraId="13B150AF" w14:textId="77777777" w:rsidR="002770CB" w:rsidRPr="0012669A" w:rsidRDefault="002770CB" w:rsidP="007E2053">
            <w:pPr>
              <w:rPr>
                <w:rFonts w:ascii="Times New Roman" w:hAnsi="Times New Roman"/>
                <w:sz w:val="20"/>
                <w:szCs w:val="20"/>
              </w:rPr>
            </w:pPr>
          </w:p>
        </w:tc>
        <w:tc>
          <w:tcPr>
            <w:tcW w:w="503" w:type="dxa"/>
            <w:gridSpan w:val="2"/>
          </w:tcPr>
          <w:p w14:paraId="1470FE54" w14:textId="77777777" w:rsidR="002770CB" w:rsidRPr="0012669A" w:rsidRDefault="002770CB" w:rsidP="007E2053">
            <w:pPr>
              <w:rPr>
                <w:rFonts w:ascii="Times New Roman" w:hAnsi="Times New Roman"/>
                <w:sz w:val="20"/>
                <w:szCs w:val="20"/>
              </w:rPr>
            </w:pPr>
          </w:p>
        </w:tc>
        <w:tc>
          <w:tcPr>
            <w:tcW w:w="390" w:type="dxa"/>
          </w:tcPr>
          <w:p w14:paraId="4DD98B32" w14:textId="77777777" w:rsidR="002770CB" w:rsidRPr="0012669A" w:rsidRDefault="002770CB" w:rsidP="007E2053">
            <w:pPr>
              <w:rPr>
                <w:rFonts w:ascii="Times New Roman" w:hAnsi="Times New Roman"/>
                <w:sz w:val="20"/>
                <w:szCs w:val="20"/>
              </w:rPr>
            </w:pPr>
          </w:p>
        </w:tc>
        <w:tc>
          <w:tcPr>
            <w:tcW w:w="391" w:type="dxa"/>
          </w:tcPr>
          <w:p w14:paraId="2DBDDD39" w14:textId="77777777" w:rsidR="002770CB" w:rsidRPr="0012669A" w:rsidRDefault="002770CB" w:rsidP="007E2053">
            <w:pPr>
              <w:rPr>
                <w:rFonts w:ascii="Times New Roman" w:hAnsi="Times New Roman"/>
                <w:sz w:val="20"/>
                <w:szCs w:val="20"/>
              </w:rPr>
            </w:pPr>
          </w:p>
        </w:tc>
        <w:tc>
          <w:tcPr>
            <w:tcW w:w="390" w:type="dxa"/>
          </w:tcPr>
          <w:p w14:paraId="67DCA84D" w14:textId="77777777" w:rsidR="002770CB" w:rsidRPr="0012669A" w:rsidRDefault="002770CB" w:rsidP="007E2053">
            <w:pPr>
              <w:rPr>
                <w:rFonts w:ascii="Times New Roman" w:hAnsi="Times New Roman"/>
                <w:sz w:val="20"/>
                <w:szCs w:val="20"/>
              </w:rPr>
            </w:pPr>
          </w:p>
        </w:tc>
        <w:tc>
          <w:tcPr>
            <w:tcW w:w="419" w:type="dxa"/>
          </w:tcPr>
          <w:p w14:paraId="17316E96" w14:textId="77777777" w:rsidR="002770CB" w:rsidRPr="0012669A" w:rsidRDefault="002770CB" w:rsidP="007E2053">
            <w:pPr>
              <w:rPr>
                <w:rFonts w:ascii="Times New Roman" w:hAnsi="Times New Roman"/>
                <w:sz w:val="20"/>
                <w:szCs w:val="20"/>
              </w:rPr>
            </w:pPr>
          </w:p>
        </w:tc>
        <w:tc>
          <w:tcPr>
            <w:tcW w:w="390" w:type="dxa"/>
            <w:gridSpan w:val="2"/>
          </w:tcPr>
          <w:p w14:paraId="5E6C3773" w14:textId="77777777" w:rsidR="002770CB" w:rsidRPr="0012669A" w:rsidRDefault="002770CB" w:rsidP="007E2053">
            <w:pPr>
              <w:rPr>
                <w:rFonts w:ascii="Times New Roman" w:hAnsi="Times New Roman"/>
                <w:sz w:val="20"/>
                <w:szCs w:val="20"/>
              </w:rPr>
            </w:pPr>
          </w:p>
        </w:tc>
        <w:tc>
          <w:tcPr>
            <w:tcW w:w="390" w:type="dxa"/>
            <w:gridSpan w:val="2"/>
          </w:tcPr>
          <w:p w14:paraId="78981123" w14:textId="77777777" w:rsidR="002770CB" w:rsidRPr="0012669A" w:rsidRDefault="002770CB" w:rsidP="007E2053">
            <w:pPr>
              <w:rPr>
                <w:rFonts w:ascii="Times New Roman" w:hAnsi="Times New Roman"/>
                <w:sz w:val="20"/>
                <w:szCs w:val="20"/>
              </w:rPr>
            </w:pPr>
          </w:p>
        </w:tc>
        <w:tc>
          <w:tcPr>
            <w:tcW w:w="390" w:type="dxa"/>
          </w:tcPr>
          <w:p w14:paraId="7CD66E29" w14:textId="77777777" w:rsidR="002770CB" w:rsidRPr="0012669A" w:rsidRDefault="002770CB" w:rsidP="007E2053">
            <w:pPr>
              <w:rPr>
                <w:rFonts w:ascii="Times New Roman" w:hAnsi="Times New Roman"/>
                <w:sz w:val="20"/>
                <w:szCs w:val="20"/>
              </w:rPr>
            </w:pPr>
          </w:p>
        </w:tc>
        <w:tc>
          <w:tcPr>
            <w:tcW w:w="390" w:type="dxa"/>
          </w:tcPr>
          <w:p w14:paraId="494D243D" w14:textId="77777777" w:rsidR="002770CB" w:rsidRPr="0012669A" w:rsidRDefault="002770CB" w:rsidP="007E2053">
            <w:pPr>
              <w:rPr>
                <w:rFonts w:ascii="Times New Roman" w:hAnsi="Times New Roman"/>
                <w:sz w:val="20"/>
                <w:szCs w:val="20"/>
              </w:rPr>
            </w:pPr>
          </w:p>
        </w:tc>
      </w:tr>
      <w:tr w:rsidR="002770CB" w:rsidRPr="0012669A" w14:paraId="46555911" w14:textId="77777777" w:rsidTr="00B308E5">
        <w:tc>
          <w:tcPr>
            <w:tcW w:w="3123" w:type="dxa"/>
          </w:tcPr>
          <w:p w14:paraId="12989F0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568" w:type="dxa"/>
          </w:tcPr>
          <w:p w14:paraId="0419EDB8" w14:textId="73FF0519"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71C1705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4FF211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AA5D383" w14:textId="77777777" w:rsidR="002770CB" w:rsidRPr="0012669A" w:rsidRDefault="002770CB" w:rsidP="007E2053">
            <w:pPr>
              <w:rPr>
                <w:rFonts w:ascii="Times New Roman" w:hAnsi="Times New Roman"/>
                <w:sz w:val="20"/>
                <w:szCs w:val="20"/>
              </w:rPr>
            </w:pPr>
          </w:p>
        </w:tc>
        <w:tc>
          <w:tcPr>
            <w:tcW w:w="417" w:type="dxa"/>
          </w:tcPr>
          <w:p w14:paraId="76B02619" w14:textId="77777777" w:rsidR="002770CB" w:rsidRPr="0012669A" w:rsidRDefault="002770CB" w:rsidP="007E2053">
            <w:pPr>
              <w:rPr>
                <w:rFonts w:ascii="Times New Roman" w:hAnsi="Times New Roman"/>
                <w:sz w:val="20"/>
                <w:szCs w:val="20"/>
              </w:rPr>
            </w:pPr>
          </w:p>
        </w:tc>
        <w:tc>
          <w:tcPr>
            <w:tcW w:w="503" w:type="dxa"/>
            <w:gridSpan w:val="2"/>
          </w:tcPr>
          <w:p w14:paraId="5EB2814B" w14:textId="77777777" w:rsidR="002770CB" w:rsidRPr="0012669A" w:rsidRDefault="002770CB" w:rsidP="007E2053">
            <w:pPr>
              <w:rPr>
                <w:rFonts w:ascii="Times New Roman" w:hAnsi="Times New Roman"/>
                <w:sz w:val="20"/>
                <w:szCs w:val="20"/>
              </w:rPr>
            </w:pPr>
          </w:p>
        </w:tc>
        <w:tc>
          <w:tcPr>
            <w:tcW w:w="390" w:type="dxa"/>
          </w:tcPr>
          <w:p w14:paraId="01170FF6" w14:textId="77777777" w:rsidR="002770CB" w:rsidRPr="0012669A" w:rsidRDefault="002770CB" w:rsidP="007E2053">
            <w:pPr>
              <w:rPr>
                <w:rFonts w:ascii="Times New Roman" w:hAnsi="Times New Roman"/>
                <w:sz w:val="20"/>
                <w:szCs w:val="20"/>
              </w:rPr>
            </w:pPr>
          </w:p>
        </w:tc>
        <w:tc>
          <w:tcPr>
            <w:tcW w:w="391" w:type="dxa"/>
          </w:tcPr>
          <w:p w14:paraId="6CCC118D" w14:textId="77777777" w:rsidR="002770CB" w:rsidRPr="0012669A" w:rsidRDefault="002770CB" w:rsidP="007E2053">
            <w:pPr>
              <w:rPr>
                <w:rFonts w:ascii="Times New Roman" w:hAnsi="Times New Roman"/>
                <w:sz w:val="20"/>
                <w:szCs w:val="20"/>
              </w:rPr>
            </w:pPr>
          </w:p>
        </w:tc>
        <w:tc>
          <w:tcPr>
            <w:tcW w:w="390" w:type="dxa"/>
          </w:tcPr>
          <w:p w14:paraId="6BCA4F79" w14:textId="77777777" w:rsidR="002770CB" w:rsidRPr="0012669A" w:rsidRDefault="002770CB" w:rsidP="007E2053">
            <w:pPr>
              <w:rPr>
                <w:rFonts w:ascii="Times New Roman" w:hAnsi="Times New Roman"/>
                <w:sz w:val="20"/>
                <w:szCs w:val="20"/>
              </w:rPr>
            </w:pPr>
          </w:p>
        </w:tc>
        <w:tc>
          <w:tcPr>
            <w:tcW w:w="419" w:type="dxa"/>
          </w:tcPr>
          <w:p w14:paraId="4B57C713" w14:textId="77777777" w:rsidR="002770CB" w:rsidRPr="0012669A" w:rsidRDefault="002770CB" w:rsidP="007E2053">
            <w:pPr>
              <w:rPr>
                <w:rFonts w:ascii="Times New Roman" w:hAnsi="Times New Roman"/>
                <w:sz w:val="20"/>
                <w:szCs w:val="20"/>
              </w:rPr>
            </w:pPr>
          </w:p>
        </w:tc>
        <w:tc>
          <w:tcPr>
            <w:tcW w:w="390" w:type="dxa"/>
            <w:gridSpan w:val="2"/>
          </w:tcPr>
          <w:p w14:paraId="017CEFF5" w14:textId="77777777" w:rsidR="002770CB" w:rsidRPr="0012669A" w:rsidRDefault="002770CB" w:rsidP="007E2053">
            <w:pPr>
              <w:rPr>
                <w:rFonts w:ascii="Times New Roman" w:hAnsi="Times New Roman"/>
                <w:sz w:val="20"/>
                <w:szCs w:val="20"/>
              </w:rPr>
            </w:pPr>
          </w:p>
        </w:tc>
        <w:tc>
          <w:tcPr>
            <w:tcW w:w="390" w:type="dxa"/>
            <w:gridSpan w:val="2"/>
          </w:tcPr>
          <w:p w14:paraId="310E4B7E" w14:textId="77777777" w:rsidR="002770CB" w:rsidRPr="0012669A" w:rsidRDefault="002770CB" w:rsidP="007E2053">
            <w:pPr>
              <w:rPr>
                <w:rFonts w:ascii="Times New Roman" w:hAnsi="Times New Roman"/>
                <w:sz w:val="20"/>
                <w:szCs w:val="20"/>
              </w:rPr>
            </w:pPr>
          </w:p>
        </w:tc>
        <w:tc>
          <w:tcPr>
            <w:tcW w:w="390" w:type="dxa"/>
          </w:tcPr>
          <w:p w14:paraId="0C72F12D" w14:textId="77777777" w:rsidR="002770CB" w:rsidRPr="0012669A" w:rsidRDefault="002770CB" w:rsidP="007E2053">
            <w:pPr>
              <w:rPr>
                <w:rFonts w:ascii="Times New Roman" w:hAnsi="Times New Roman"/>
                <w:sz w:val="20"/>
                <w:szCs w:val="20"/>
              </w:rPr>
            </w:pPr>
          </w:p>
        </w:tc>
        <w:tc>
          <w:tcPr>
            <w:tcW w:w="390" w:type="dxa"/>
          </w:tcPr>
          <w:p w14:paraId="309B0681" w14:textId="77777777" w:rsidR="002770CB" w:rsidRPr="0012669A" w:rsidRDefault="002770CB" w:rsidP="007E2053">
            <w:pPr>
              <w:rPr>
                <w:rFonts w:ascii="Times New Roman" w:hAnsi="Times New Roman"/>
                <w:sz w:val="20"/>
                <w:szCs w:val="20"/>
              </w:rPr>
            </w:pPr>
          </w:p>
        </w:tc>
      </w:tr>
      <w:tr w:rsidR="002770CB" w:rsidRPr="0012669A" w14:paraId="1CCE9F7E" w14:textId="77777777" w:rsidTr="00B308E5">
        <w:tc>
          <w:tcPr>
            <w:tcW w:w="3123" w:type="dxa"/>
          </w:tcPr>
          <w:p w14:paraId="5346CD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568" w:type="dxa"/>
          </w:tcPr>
          <w:p w14:paraId="5E402A77" w14:textId="19738A71"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5EAA095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C35674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C92294" w14:textId="77777777" w:rsidR="002770CB" w:rsidRPr="0012669A" w:rsidRDefault="002770CB" w:rsidP="007E2053">
            <w:pPr>
              <w:rPr>
                <w:rFonts w:ascii="Times New Roman" w:hAnsi="Times New Roman"/>
                <w:sz w:val="20"/>
                <w:szCs w:val="20"/>
              </w:rPr>
            </w:pPr>
          </w:p>
        </w:tc>
        <w:tc>
          <w:tcPr>
            <w:tcW w:w="417" w:type="dxa"/>
          </w:tcPr>
          <w:p w14:paraId="2A4082A6" w14:textId="77777777" w:rsidR="002770CB" w:rsidRPr="0012669A" w:rsidRDefault="002770CB" w:rsidP="007E2053">
            <w:pPr>
              <w:rPr>
                <w:rFonts w:ascii="Times New Roman" w:hAnsi="Times New Roman"/>
                <w:sz w:val="20"/>
                <w:szCs w:val="20"/>
              </w:rPr>
            </w:pPr>
          </w:p>
        </w:tc>
        <w:tc>
          <w:tcPr>
            <w:tcW w:w="503" w:type="dxa"/>
            <w:gridSpan w:val="2"/>
          </w:tcPr>
          <w:p w14:paraId="07E0EFF4" w14:textId="77777777" w:rsidR="002770CB" w:rsidRPr="0012669A" w:rsidRDefault="002770CB" w:rsidP="007E2053">
            <w:pPr>
              <w:rPr>
                <w:rFonts w:ascii="Times New Roman" w:hAnsi="Times New Roman"/>
                <w:sz w:val="20"/>
                <w:szCs w:val="20"/>
              </w:rPr>
            </w:pPr>
          </w:p>
        </w:tc>
        <w:tc>
          <w:tcPr>
            <w:tcW w:w="390" w:type="dxa"/>
          </w:tcPr>
          <w:p w14:paraId="5B62085B" w14:textId="77777777" w:rsidR="002770CB" w:rsidRPr="0012669A" w:rsidRDefault="002770CB" w:rsidP="007E2053">
            <w:pPr>
              <w:rPr>
                <w:rFonts w:ascii="Times New Roman" w:hAnsi="Times New Roman"/>
                <w:sz w:val="20"/>
                <w:szCs w:val="20"/>
              </w:rPr>
            </w:pPr>
          </w:p>
        </w:tc>
        <w:tc>
          <w:tcPr>
            <w:tcW w:w="391" w:type="dxa"/>
          </w:tcPr>
          <w:p w14:paraId="5AE7650C" w14:textId="77777777" w:rsidR="002770CB" w:rsidRPr="0012669A" w:rsidRDefault="002770CB" w:rsidP="007E2053">
            <w:pPr>
              <w:rPr>
                <w:rFonts w:ascii="Times New Roman" w:hAnsi="Times New Roman"/>
                <w:sz w:val="20"/>
                <w:szCs w:val="20"/>
              </w:rPr>
            </w:pPr>
          </w:p>
        </w:tc>
        <w:tc>
          <w:tcPr>
            <w:tcW w:w="390" w:type="dxa"/>
          </w:tcPr>
          <w:p w14:paraId="7A1C5CF7" w14:textId="77777777" w:rsidR="002770CB" w:rsidRPr="0012669A" w:rsidRDefault="002770CB" w:rsidP="007E2053">
            <w:pPr>
              <w:rPr>
                <w:rFonts w:ascii="Times New Roman" w:hAnsi="Times New Roman"/>
                <w:sz w:val="20"/>
                <w:szCs w:val="20"/>
              </w:rPr>
            </w:pPr>
          </w:p>
        </w:tc>
        <w:tc>
          <w:tcPr>
            <w:tcW w:w="419" w:type="dxa"/>
          </w:tcPr>
          <w:p w14:paraId="2D27673E" w14:textId="77777777" w:rsidR="002770CB" w:rsidRPr="0012669A" w:rsidRDefault="002770CB" w:rsidP="007E2053">
            <w:pPr>
              <w:rPr>
                <w:rFonts w:ascii="Times New Roman" w:hAnsi="Times New Roman"/>
                <w:sz w:val="20"/>
                <w:szCs w:val="20"/>
              </w:rPr>
            </w:pPr>
          </w:p>
        </w:tc>
        <w:tc>
          <w:tcPr>
            <w:tcW w:w="390" w:type="dxa"/>
            <w:gridSpan w:val="2"/>
          </w:tcPr>
          <w:p w14:paraId="5BB08492" w14:textId="77777777" w:rsidR="002770CB" w:rsidRPr="0012669A" w:rsidRDefault="002770CB" w:rsidP="007E2053">
            <w:pPr>
              <w:rPr>
                <w:rFonts w:ascii="Times New Roman" w:hAnsi="Times New Roman"/>
                <w:sz w:val="20"/>
                <w:szCs w:val="20"/>
              </w:rPr>
            </w:pPr>
          </w:p>
        </w:tc>
        <w:tc>
          <w:tcPr>
            <w:tcW w:w="390" w:type="dxa"/>
            <w:gridSpan w:val="2"/>
          </w:tcPr>
          <w:p w14:paraId="1DDAC715" w14:textId="77777777" w:rsidR="002770CB" w:rsidRPr="0012669A" w:rsidRDefault="002770CB" w:rsidP="007E2053">
            <w:pPr>
              <w:rPr>
                <w:rFonts w:ascii="Times New Roman" w:hAnsi="Times New Roman"/>
                <w:sz w:val="20"/>
                <w:szCs w:val="20"/>
              </w:rPr>
            </w:pPr>
          </w:p>
        </w:tc>
        <w:tc>
          <w:tcPr>
            <w:tcW w:w="390" w:type="dxa"/>
          </w:tcPr>
          <w:p w14:paraId="6D1435A3" w14:textId="77777777" w:rsidR="002770CB" w:rsidRPr="0012669A" w:rsidRDefault="002770CB" w:rsidP="007E2053">
            <w:pPr>
              <w:rPr>
                <w:rFonts w:ascii="Times New Roman" w:hAnsi="Times New Roman"/>
                <w:sz w:val="20"/>
                <w:szCs w:val="20"/>
              </w:rPr>
            </w:pPr>
          </w:p>
        </w:tc>
        <w:tc>
          <w:tcPr>
            <w:tcW w:w="390" w:type="dxa"/>
          </w:tcPr>
          <w:p w14:paraId="3B5A9338" w14:textId="77777777" w:rsidR="002770CB" w:rsidRPr="0012669A" w:rsidRDefault="002770CB" w:rsidP="007E2053">
            <w:pPr>
              <w:rPr>
                <w:rFonts w:ascii="Times New Roman" w:hAnsi="Times New Roman"/>
                <w:sz w:val="20"/>
                <w:szCs w:val="20"/>
              </w:rPr>
            </w:pPr>
          </w:p>
        </w:tc>
      </w:tr>
      <w:tr w:rsidR="002770CB" w:rsidRPr="0012669A" w14:paraId="111CCE13" w14:textId="77777777" w:rsidTr="00B308E5">
        <w:tc>
          <w:tcPr>
            <w:tcW w:w="3123" w:type="dxa"/>
          </w:tcPr>
          <w:p w14:paraId="3DC9579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568" w:type="dxa"/>
          </w:tcPr>
          <w:p w14:paraId="70318215" w14:textId="0092DC5C"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36585E1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1F230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08F88A2" w14:textId="77777777" w:rsidR="002770CB" w:rsidRPr="0012669A" w:rsidRDefault="002770CB" w:rsidP="007E2053">
            <w:pPr>
              <w:rPr>
                <w:rFonts w:ascii="Times New Roman" w:hAnsi="Times New Roman"/>
                <w:sz w:val="20"/>
                <w:szCs w:val="20"/>
              </w:rPr>
            </w:pPr>
          </w:p>
        </w:tc>
        <w:tc>
          <w:tcPr>
            <w:tcW w:w="417" w:type="dxa"/>
          </w:tcPr>
          <w:p w14:paraId="1D794E40" w14:textId="77777777" w:rsidR="002770CB" w:rsidRPr="0012669A" w:rsidRDefault="002770CB" w:rsidP="007E2053">
            <w:pPr>
              <w:rPr>
                <w:rFonts w:ascii="Times New Roman" w:hAnsi="Times New Roman"/>
                <w:sz w:val="20"/>
                <w:szCs w:val="20"/>
              </w:rPr>
            </w:pPr>
          </w:p>
        </w:tc>
        <w:tc>
          <w:tcPr>
            <w:tcW w:w="503" w:type="dxa"/>
            <w:gridSpan w:val="2"/>
          </w:tcPr>
          <w:p w14:paraId="51BBA4D9" w14:textId="77777777" w:rsidR="002770CB" w:rsidRPr="0012669A" w:rsidRDefault="002770CB" w:rsidP="007E2053">
            <w:pPr>
              <w:rPr>
                <w:rFonts w:ascii="Times New Roman" w:hAnsi="Times New Roman"/>
                <w:sz w:val="20"/>
                <w:szCs w:val="20"/>
              </w:rPr>
            </w:pPr>
          </w:p>
        </w:tc>
        <w:tc>
          <w:tcPr>
            <w:tcW w:w="390" w:type="dxa"/>
          </w:tcPr>
          <w:p w14:paraId="26AFF5A2" w14:textId="77777777" w:rsidR="002770CB" w:rsidRPr="0012669A" w:rsidRDefault="002770CB" w:rsidP="007E2053">
            <w:pPr>
              <w:rPr>
                <w:rFonts w:ascii="Times New Roman" w:hAnsi="Times New Roman"/>
                <w:sz w:val="20"/>
                <w:szCs w:val="20"/>
              </w:rPr>
            </w:pPr>
          </w:p>
        </w:tc>
        <w:tc>
          <w:tcPr>
            <w:tcW w:w="391" w:type="dxa"/>
          </w:tcPr>
          <w:p w14:paraId="476F0D16" w14:textId="77777777" w:rsidR="002770CB" w:rsidRPr="0012669A" w:rsidRDefault="002770CB" w:rsidP="007E2053">
            <w:pPr>
              <w:rPr>
                <w:rFonts w:ascii="Times New Roman" w:hAnsi="Times New Roman"/>
                <w:sz w:val="20"/>
                <w:szCs w:val="20"/>
              </w:rPr>
            </w:pPr>
          </w:p>
        </w:tc>
        <w:tc>
          <w:tcPr>
            <w:tcW w:w="390" w:type="dxa"/>
          </w:tcPr>
          <w:p w14:paraId="0A55D88A" w14:textId="77777777" w:rsidR="002770CB" w:rsidRPr="0012669A" w:rsidRDefault="002770CB" w:rsidP="007E2053">
            <w:pPr>
              <w:rPr>
                <w:rFonts w:ascii="Times New Roman" w:hAnsi="Times New Roman"/>
                <w:sz w:val="20"/>
                <w:szCs w:val="20"/>
              </w:rPr>
            </w:pPr>
          </w:p>
        </w:tc>
        <w:tc>
          <w:tcPr>
            <w:tcW w:w="419" w:type="dxa"/>
          </w:tcPr>
          <w:p w14:paraId="1A60EDEB" w14:textId="77777777" w:rsidR="002770CB" w:rsidRPr="0012669A" w:rsidRDefault="002770CB" w:rsidP="007E2053">
            <w:pPr>
              <w:rPr>
                <w:rFonts w:ascii="Times New Roman" w:hAnsi="Times New Roman"/>
                <w:sz w:val="20"/>
                <w:szCs w:val="20"/>
              </w:rPr>
            </w:pPr>
          </w:p>
        </w:tc>
        <w:tc>
          <w:tcPr>
            <w:tcW w:w="390" w:type="dxa"/>
            <w:gridSpan w:val="2"/>
          </w:tcPr>
          <w:p w14:paraId="1394044D" w14:textId="77777777" w:rsidR="002770CB" w:rsidRPr="0012669A" w:rsidRDefault="002770CB" w:rsidP="007E2053">
            <w:pPr>
              <w:rPr>
                <w:rFonts w:ascii="Times New Roman" w:hAnsi="Times New Roman"/>
                <w:sz w:val="20"/>
                <w:szCs w:val="20"/>
              </w:rPr>
            </w:pPr>
          </w:p>
        </w:tc>
        <w:tc>
          <w:tcPr>
            <w:tcW w:w="390" w:type="dxa"/>
            <w:gridSpan w:val="2"/>
          </w:tcPr>
          <w:p w14:paraId="3075ACBB" w14:textId="77777777" w:rsidR="002770CB" w:rsidRPr="0012669A" w:rsidRDefault="002770CB" w:rsidP="007E2053">
            <w:pPr>
              <w:rPr>
                <w:rFonts w:ascii="Times New Roman" w:hAnsi="Times New Roman"/>
                <w:sz w:val="20"/>
                <w:szCs w:val="20"/>
              </w:rPr>
            </w:pPr>
          </w:p>
        </w:tc>
        <w:tc>
          <w:tcPr>
            <w:tcW w:w="390" w:type="dxa"/>
          </w:tcPr>
          <w:p w14:paraId="2D704299" w14:textId="77777777" w:rsidR="002770CB" w:rsidRPr="0012669A" w:rsidRDefault="002770CB" w:rsidP="007E2053">
            <w:pPr>
              <w:rPr>
                <w:rFonts w:ascii="Times New Roman" w:hAnsi="Times New Roman"/>
                <w:sz w:val="20"/>
                <w:szCs w:val="20"/>
              </w:rPr>
            </w:pPr>
          </w:p>
        </w:tc>
        <w:tc>
          <w:tcPr>
            <w:tcW w:w="390" w:type="dxa"/>
          </w:tcPr>
          <w:p w14:paraId="46B7B80E" w14:textId="77777777" w:rsidR="002770CB" w:rsidRPr="0012669A" w:rsidRDefault="002770CB" w:rsidP="007E2053">
            <w:pPr>
              <w:rPr>
                <w:rFonts w:ascii="Times New Roman" w:hAnsi="Times New Roman"/>
                <w:sz w:val="20"/>
                <w:szCs w:val="20"/>
              </w:rPr>
            </w:pPr>
          </w:p>
        </w:tc>
      </w:tr>
      <w:tr w:rsidR="002770CB" w:rsidRPr="0012669A" w14:paraId="78882FAD" w14:textId="77777777" w:rsidTr="00B308E5">
        <w:tc>
          <w:tcPr>
            <w:tcW w:w="3123" w:type="dxa"/>
          </w:tcPr>
          <w:p w14:paraId="191A725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568" w:type="dxa"/>
          </w:tcPr>
          <w:p w14:paraId="26A1395E" w14:textId="1D1C5797"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122282C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0FEAAAF" w14:textId="77777777" w:rsidR="001527D1" w:rsidRPr="0012669A" w:rsidRDefault="001527D1"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4E6D87C" w14:textId="77777777" w:rsidR="002770CB" w:rsidRPr="0012669A" w:rsidRDefault="002770CB" w:rsidP="007E2053">
            <w:pPr>
              <w:rPr>
                <w:rFonts w:ascii="Times New Roman" w:hAnsi="Times New Roman"/>
                <w:sz w:val="20"/>
                <w:szCs w:val="20"/>
              </w:rPr>
            </w:pPr>
          </w:p>
        </w:tc>
        <w:tc>
          <w:tcPr>
            <w:tcW w:w="417" w:type="dxa"/>
          </w:tcPr>
          <w:p w14:paraId="370BEFE1" w14:textId="77777777" w:rsidR="002770CB" w:rsidRPr="0012669A" w:rsidRDefault="002770CB" w:rsidP="007E2053">
            <w:pPr>
              <w:rPr>
                <w:rFonts w:ascii="Times New Roman" w:hAnsi="Times New Roman"/>
                <w:sz w:val="20"/>
                <w:szCs w:val="20"/>
              </w:rPr>
            </w:pPr>
          </w:p>
        </w:tc>
        <w:tc>
          <w:tcPr>
            <w:tcW w:w="503" w:type="dxa"/>
            <w:gridSpan w:val="2"/>
          </w:tcPr>
          <w:p w14:paraId="5FFE549E" w14:textId="77777777" w:rsidR="002770CB" w:rsidRPr="0012669A" w:rsidRDefault="002770CB" w:rsidP="007E2053">
            <w:pPr>
              <w:rPr>
                <w:rFonts w:ascii="Times New Roman" w:hAnsi="Times New Roman"/>
                <w:sz w:val="20"/>
                <w:szCs w:val="20"/>
              </w:rPr>
            </w:pPr>
          </w:p>
        </w:tc>
        <w:tc>
          <w:tcPr>
            <w:tcW w:w="390" w:type="dxa"/>
          </w:tcPr>
          <w:p w14:paraId="3B010EFC" w14:textId="77777777" w:rsidR="002770CB" w:rsidRPr="0012669A" w:rsidRDefault="002770CB" w:rsidP="007E2053">
            <w:pPr>
              <w:rPr>
                <w:rFonts w:ascii="Times New Roman" w:hAnsi="Times New Roman"/>
                <w:sz w:val="20"/>
                <w:szCs w:val="20"/>
              </w:rPr>
            </w:pPr>
          </w:p>
        </w:tc>
        <w:tc>
          <w:tcPr>
            <w:tcW w:w="391" w:type="dxa"/>
          </w:tcPr>
          <w:p w14:paraId="32A8AE5E" w14:textId="77777777" w:rsidR="002770CB" w:rsidRPr="0012669A" w:rsidRDefault="002770CB" w:rsidP="007E2053">
            <w:pPr>
              <w:rPr>
                <w:rFonts w:ascii="Times New Roman" w:hAnsi="Times New Roman"/>
                <w:sz w:val="20"/>
                <w:szCs w:val="20"/>
              </w:rPr>
            </w:pPr>
          </w:p>
        </w:tc>
        <w:tc>
          <w:tcPr>
            <w:tcW w:w="390" w:type="dxa"/>
          </w:tcPr>
          <w:p w14:paraId="0C36174E" w14:textId="77777777" w:rsidR="002770CB" w:rsidRPr="0012669A" w:rsidRDefault="002770CB" w:rsidP="007E2053">
            <w:pPr>
              <w:rPr>
                <w:rFonts w:ascii="Times New Roman" w:hAnsi="Times New Roman"/>
                <w:sz w:val="20"/>
                <w:szCs w:val="20"/>
              </w:rPr>
            </w:pPr>
          </w:p>
        </w:tc>
        <w:tc>
          <w:tcPr>
            <w:tcW w:w="419" w:type="dxa"/>
          </w:tcPr>
          <w:p w14:paraId="1228C5EF" w14:textId="77777777" w:rsidR="002770CB" w:rsidRPr="0012669A" w:rsidRDefault="002770CB" w:rsidP="007E2053">
            <w:pPr>
              <w:rPr>
                <w:rFonts w:ascii="Times New Roman" w:hAnsi="Times New Roman"/>
                <w:sz w:val="20"/>
                <w:szCs w:val="20"/>
              </w:rPr>
            </w:pPr>
          </w:p>
        </w:tc>
        <w:tc>
          <w:tcPr>
            <w:tcW w:w="390" w:type="dxa"/>
            <w:gridSpan w:val="2"/>
          </w:tcPr>
          <w:p w14:paraId="413E16F3" w14:textId="77777777" w:rsidR="002770CB" w:rsidRPr="0012669A" w:rsidRDefault="002770CB" w:rsidP="007E2053">
            <w:pPr>
              <w:rPr>
                <w:rFonts w:ascii="Times New Roman" w:hAnsi="Times New Roman"/>
                <w:sz w:val="20"/>
                <w:szCs w:val="20"/>
              </w:rPr>
            </w:pPr>
          </w:p>
        </w:tc>
        <w:tc>
          <w:tcPr>
            <w:tcW w:w="390" w:type="dxa"/>
            <w:gridSpan w:val="2"/>
          </w:tcPr>
          <w:p w14:paraId="060339CE" w14:textId="77777777" w:rsidR="002770CB" w:rsidRPr="0012669A" w:rsidRDefault="002770CB" w:rsidP="007E2053">
            <w:pPr>
              <w:rPr>
                <w:rFonts w:ascii="Times New Roman" w:hAnsi="Times New Roman"/>
                <w:sz w:val="20"/>
                <w:szCs w:val="20"/>
              </w:rPr>
            </w:pPr>
          </w:p>
        </w:tc>
        <w:tc>
          <w:tcPr>
            <w:tcW w:w="390" w:type="dxa"/>
          </w:tcPr>
          <w:p w14:paraId="44CD38ED" w14:textId="77777777" w:rsidR="002770CB" w:rsidRPr="0012669A" w:rsidRDefault="002770CB" w:rsidP="007E2053">
            <w:pPr>
              <w:rPr>
                <w:rFonts w:ascii="Times New Roman" w:hAnsi="Times New Roman"/>
                <w:sz w:val="20"/>
                <w:szCs w:val="20"/>
              </w:rPr>
            </w:pPr>
          </w:p>
        </w:tc>
        <w:tc>
          <w:tcPr>
            <w:tcW w:w="390" w:type="dxa"/>
          </w:tcPr>
          <w:p w14:paraId="100DB291" w14:textId="77777777" w:rsidR="002770CB" w:rsidRPr="0012669A" w:rsidRDefault="002770CB" w:rsidP="007E2053">
            <w:pPr>
              <w:rPr>
                <w:rFonts w:ascii="Times New Roman" w:hAnsi="Times New Roman"/>
                <w:sz w:val="20"/>
                <w:szCs w:val="20"/>
              </w:rPr>
            </w:pPr>
          </w:p>
        </w:tc>
      </w:tr>
      <w:tr w:rsidR="002770CB" w:rsidRPr="0012669A" w14:paraId="05863975" w14:textId="77777777" w:rsidTr="00B308E5">
        <w:tc>
          <w:tcPr>
            <w:tcW w:w="3123" w:type="dxa"/>
          </w:tcPr>
          <w:p w14:paraId="1B99F93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Tobias Andersson (SD)</w:t>
            </w:r>
          </w:p>
        </w:tc>
        <w:tc>
          <w:tcPr>
            <w:tcW w:w="568" w:type="dxa"/>
          </w:tcPr>
          <w:p w14:paraId="7CFB3029" w14:textId="63590F1A"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4B738C0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CFE1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40CC57A" w14:textId="77777777" w:rsidR="002770CB" w:rsidRPr="0012669A" w:rsidRDefault="002770CB" w:rsidP="007E2053">
            <w:pPr>
              <w:rPr>
                <w:rFonts w:ascii="Times New Roman" w:hAnsi="Times New Roman"/>
                <w:sz w:val="20"/>
                <w:szCs w:val="20"/>
              </w:rPr>
            </w:pPr>
          </w:p>
        </w:tc>
        <w:tc>
          <w:tcPr>
            <w:tcW w:w="417" w:type="dxa"/>
          </w:tcPr>
          <w:p w14:paraId="79009855" w14:textId="77777777" w:rsidR="002770CB" w:rsidRPr="0012669A" w:rsidRDefault="002770CB" w:rsidP="007E2053">
            <w:pPr>
              <w:rPr>
                <w:rFonts w:ascii="Times New Roman" w:hAnsi="Times New Roman"/>
                <w:sz w:val="20"/>
                <w:szCs w:val="20"/>
              </w:rPr>
            </w:pPr>
          </w:p>
        </w:tc>
        <w:tc>
          <w:tcPr>
            <w:tcW w:w="503" w:type="dxa"/>
            <w:gridSpan w:val="2"/>
          </w:tcPr>
          <w:p w14:paraId="26E0EBDE" w14:textId="77777777" w:rsidR="002770CB" w:rsidRPr="0012669A" w:rsidRDefault="002770CB" w:rsidP="007E2053">
            <w:pPr>
              <w:rPr>
                <w:rFonts w:ascii="Times New Roman" w:hAnsi="Times New Roman"/>
                <w:sz w:val="20"/>
                <w:szCs w:val="20"/>
              </w:rPr>
            </w:pPr>
          </w:p>
        </w:tc>
        <w:tc>
          <w:tcPr>
            <w:tcW w:w="390" w:type="dxa"/>
          </w:tcPr>
          <w:p w14:paraId="1DC56836" w14:textId="77777777" w:rsidR="002770CB" w:rsidRPr="0012669A" w:rsidRDefault="002770CB" w:rsidP="007E2053">
            <w:pPr>
              <w:rPr>
                <w:rFonts w:ascii="Times New Roman" w:hAnsi="Times New Roman"/>
                <w:sz w:val="20"/>
                <w:szCs w:val="20"/>
              </w:rPr>
            </w:pPr>
          </w:p>
        </w:tc>
        <w:tc>
          <w:tcPr>
            <w:tcW w:w="391" w:type="dxa"/>
          </w:tcPr>
          <w:p w14:paraId="393B9AD0" w14:textId="77777777" w:rsidR="002770CB" w:rsidRPr="0012669A" w:rsidRDefault="002770CB" w:rsidP="007E2053">
            <w:pPr>
              <w:rPr>
                <w:rFonts w:ascii="Times New Roman" w:hAnsi="Times New Roman"/>
                <w:sz w:val="20"/>
                <w:szCs w:val="20"/>
              </w:rPr>
            </w:pPr>
          </w:p>
        </w:tc>
        <w:tc>
          <w:tcPr>
            <w:tcW w:w="390" w:type="dxa"/>
          </w:tcPr>
          <w:p w14:paraId="3EAEE412" w14:textId="77777777" w:rsidR="002770CB" w:rsidRPr="0012669A" w:rsidRDefault="002770CB" w:rsidP="007E2053">
            <w:pPr>
              <w:rPr>
                <w:rFonts w:ascii="Times New Roman" w:hAnsi="Times New Roman"/>
                <w:sz w:val="20"/>
                <w:szCs w:val="20"/>
              </w:rPr>
            </w:pPr>
          </w:p>
        </w:tc>
        <w:tc>
          <w:tcPr>
            <w:tcW w:w="419" w:type="dxa"/>
          </w:tcPr>
          <w:p w14:paraId="56705D74" w14:textId="77777777" w:rsidR="002770CB" w:rsidRPr="0012669A" w:rsidRDefault="002770CB" w:rsidP="007E2053">
            <w:pPr>
              <w:rPr>
                <w:rFonts w:ascii="Times New Roman" w:hAnsi="Times New Roman"/>
                <w:sz w:val="20"/>
                <w:szCs w:val="20"/>
              </w:rPr>
            </w:pPr>
          </w:p>
        </w:tc>
        <w:tc>
          <w:tcPr>
            <w:tcW w:w="390" w:type="dxa"/>
            <w:gridSpan w:val="2"/>
          </w:tcPr>
          <w:p w14:paraId="2FBE1FF5" w14:textId="77777777" w:rsidR="002770CB" w:rsidRPr="0012669A" w:rsidRDefault="002770CB" w:rsidP="007E2053">
            <w:pPr>
              <w:rPr>
                <w:rFonts w:ascii="Times New Roman" w:hAnsi="Times New Roman"/>
                <w:sz w:val="20"/>
                <w:szCs w:val="20"/>
              </w:rPr>
            </w:pPr>
          </w:p>
        </w:tc>
        <w:tc>
          <w:tcPr>
            <w:tcW w:w="390" w:type="dxa"/>
            <w:gridSpan w:val="2"/>
          </w:tcPr>
          <w:p w14:paraId="2BDCB44D" w14:textId="77777777" w:rsidR="002770CB" w:rsidRPr="0012669A" w:rsidRDefault="002770CB" w:rsidP="007E2053">
            <w:pPr>
              <w:rPr>
                <w:rFonts w:ascii="Times New Roman" w:hAnsi="Times New Roman"/>
                <w:sz w:val="20"/>
                <w:szCs w:val="20"/>
              </w:rPr>
            </w:pPr>
          </w:p>
        </w:tc>
        <w:tc>
          <w:tcPr>
            <w:tcW w:w="390" w:type="dxa"/>
          </w:tcPr>
          <w:p w14:paraId="4CFDAD96" w14:textId="77777777" w:rsidR="002770CB" w:rsidRPr="0012669A" w:rsidRDefault="002770CB" w:rsidP="007E2053">
            <w:pPr>
              <w:rPr>
                <w:rFonts w:ascii="Times New Roman" w:hAnsi="Times New Roman"/>
                <w:sz w:val="20"/>
                <w:szCs w:val="20"/>
              </w:rPr>
            </w:pPr>
          </w:p>
        </w:tc>
        <w:tc>
          <w:tcPr>
            <w:tcW w:w="390" w:type="dxa"/>
          </w:tcPr>
          <w:p w14:paraId="3AF93580" w14:textId="77777777" w:rsidR="002770CB" w:rsidRPr="0012669A" w:rsidRDefault="002770CB" w:rsidP="007E2053">
            <w:pPr>
              <w:rPr>
                <w:rFonts w:ascii="Times New Roman" w:hAnsi="Times New Roman"/>
                <w:sz w:val="20"/>
                <w:szCs w:val="20"/>
              </w:rPr>
            </w:pPr>
          </w:p>
        </w:tc>
      </w:tr>
      <w:tr w:rsidR="002770CB" w:rsidRPr="0012669A" w14:paraId="4223774E" w14:textId="77777777" w:rsidTr="00B308E5">
        <w:tc>
          <w:tcPr>
            <w:tcW w:w="3123" w:type="dxa"/>
          </w:tcPr>
          <w:p w14:paraId="0956FB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568" w:type="dxa"/>
          </w:tcPr>
          <w:p w14:paraId="6902AC5C" w14:textId="05024039"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269B375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A5D58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3FC5663" w14:textId="77777777" w:rsidR="002770CB" w:rsidRPr="0012669A" w:rsidRDefault="002770CB" w:rsidP="007E2053">
            <w:pPr>
              <w:rPr>
                <w:rFonts w:ascii="Times New Roman" w:hAnsi="Times New Roman"/>
                <w:sz w:val="20"/>
                <w:szCs w:val="20"/>
              </w:rPr>
            </w:pPr>
          </w:p>
        </w:tc>
        <w:tc>
          <w:tcPr>
            <w:tcW w:w="417" w:type="dxa"/>
          </w:tcPr>
          <w:p w14:paraId="528AC0FF" w14:textId="77777777" w:rsidR="002770CB" w:rsidRPr="0012669A" w:rsidRDefault="002770CB" w:rsidP="007E2053">
            <w:pPr>
              <w:rPr>
                <w:rFonts w:ascii="Times New Roman" w:hAnsi="Times New Roman"/>
                <w:sz w:val="20"/>
                <w:szCs w:val="20"/>
              </w:rPr>
            </w:pPr>
          </w:p>
        </w:tc>
        <w:tc>
          <w:tcPr>
            <w:tcW w:w="503" w:type="dxa"/>
            <w:gridSpan w:val="2"/>
          </w:tcPr>
          <w:p w14:paraId="301AD6D9" w14:textId="77777777" w:rsidR="002770CB" w:rsidRPr="0012669A" w:rsidRDefault="002770CB" w:rsidP="007E2053">
            <w:pPr>
              <w:rPr>
                <w:rFonts w:ascii="Times New Roman" w:hAnsi="Times New Roman"/>
                <w:sz w:val="20"/>
                <w:szCs w:val="20"/>
              </w:rPr>
            </w:pPr>
          </w:p>
        </w:tc>
        <w:tc>
          <w:tcPr>
            <w:tcW w:w="390" w:type="dxa"/>
          </w:tcPr>
          <w:p w14:paraId="10B0FF01" w14:textId="77777777" w:rsidR="002770CB" w:rsidRPr="0012669A" w:rsidRDefault="002770CB" w:rsidP="007E2053">
            <w:pPr>
              <w:rPr>
                <w:rFonts w:ascii="Times New Roman" w:hAnsi="Times New Roman"/>
                <w:sz w:val="20"/>
                <w:szCs w:val="20"/>
              </w:rPr>
            </w:pPr>
          </w:p>
        </w:tc>
        <w:tc>
          <w:tcPr>
            <w:tcW w:w="391" w:type="dxa"/>
          </w:tcPr>
          <w:p w14:paraId="7133775E" w14:textId="77777777" w:rsidR="002770CB" w:rsidRPr="0012669A" w:rsidRDefault="002770CB" w:rsidP="007E2053">
            <w:pPr>
              <w:rPr>
                <w:rFonts w:ascii="Times New Roman" w:hAnsi="Times New Roman"/>
                <w:sz w:val="20"/>
                <w:szCs w:val="20"/>
              </w:rPr>
            </w:pPr>
          </w:p>
        </w:tc>
        <w:tc>
          <w:tcPr>
            <w:tcW w:w="390" w:type="dxa"/>
          </w:tcPr>
          <w:p w14:paraId="5E773F37" w14:textId="77777777" w:rsidR="002770CB" w:rsidRPr="0012669A" w:rsidRDefault="002770CB" w:rsidP="007E2053">
            <w:pPr>
              <w:rPr>
                <w:rFonts w:ascii="Times New Roman" w:hAnsi="Times New Roman"/>
                <w:sz w:val="20"/>
                <w:szCs w:val="20"/>
              </w:rPr>
            </w:pPr>
          </w:p>
        </w:tc>
        <w:tc>
          <w:tcPr>
            <w:tcW w:w="419" w:type="dxa"/>
          </w:tcPr>
          <w:p w14:paraId="1FC11ABE" w14:textId="77777777" w:rsidR="002770CB" w:rsidRPr="0012669A" w:rsidRDefault="002770CB" w:rsidP="007E2053">
            <w:pPr>
              <w:rPr>
                <w:rFonts w:ascii="Times New Roman" w:hAnsi="Times New Roman"/>
                <w:sz w:val="20"/>
                <w:szCs w:val="20"/>
              </w:rPr>
            </w:pPr>
          </w:p>
        </w:tc>
        <w:tc>
          <w:tcPr>
            <w:tcW w:w="390" w:type="dxa"/>
            <w:gridSpan w:val="2"/>
          </w:tcPr>
          <w:p w14:paraId="4E2BA4DE" w14:textId="77777777" w:rsidR="002770CB" w:rsidRPr="0012669A" w:rsidRDefault="002770CB" w:rsidP="007E2053">
            <w:pPr>
              <w:rPr>
                <w:rFonts w:ascii="Times New Roman" w:hAnsi="Times New Roman"/>
                <w:sz w:val="20"/>
                <w:szCs w:val="20"/>
              </w:rPr>
            </w:pPr>
          </w:p>
        </w:tc>
        <w:tc>
          <w:tcPr>
            <w:tcW w:w="390" w:type="dxa"/>
            <w:gridSpan w:val="2"/>
          </w:tcPr>
          <w:p w14:paraId="7B60BB2D" w14:textId="77777777" w:rsidR="002770CB" w:rsidRPr="0012669A" w:rsidRDefault="002770CB" w:rsidP="007E2053">
            <w:pPr>
              <w:rPr>
                <w:rFonts w:ascii="Times New Roman" w:hAnsi="Times New Roman"/>
                <w:sz w:val="20"/>
                <w:szCs w:val="20"/>
              </w:rPr>
            </w:pPr>
          </w:p>
        </w:tc>
        <w:tc>
          <w:tcPr>
            <w:tcW w:w="390" w:type="dxa"/>
          </w:tcPr>
          <w:p w14:paraId="48F9A814" w14:textId="77777777" w:rsidR="002770CB" w:rsidRPr="0012669A" w:rsidRDefault="002770CB" w:rsidP="007E2053">
            <w:pPr>
              <w:rPr>
                <w:rFonts w:ascii="Times New Roman" w:hAnsi="Times New Roman"/>
                <w:sz w:val="20"/>
                <w:szCs w:val="20"/>
              </w:rPr>
            </w:pPr>
          </w:p>
        </w:tc>
        <w:tc>
          <w:tcPr>
            <w:tcW w:w="390" w:type="dxa"/>
          </w:tcPr>
          <w:p w14:paraId="2CB1F57D" w14:textId="77777777" w:rsidR="002770CB" w:rsidRPr="0012669A" w:rsidRDefault="002770CB" w:rsidP="007E2053">
            <w:pPr>
              <w:rPr>
                <w:rFonts w:ascii="Times New Roman" w:hAnsi="Times New Roman"/>
                <w:sz w:val="20"/>
                <w:szCs w:val="20"/>
              </w:rPr>
            </w:pPr>
          </w:p>
        </w:tc>
      </w:tr>
      <w:tr w:rsidR="002770CB" w:rsidRPr="0012669A" w14:paraId="214ED82E" w14:textId="77777777" w:rsidTr="00B308E5">
        <w:tc>
          <w:tcPr>
            <w:tcW w:w="3123" w:type="dxa"/>
          </w:tcPr>
          <w:p w14:paraId="65A4BC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568" w:type="dxa"/>
          </w:tcPr>
          <w:p w14:paraId="7BD9F047" w14:textId="426688BF"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72E3C71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75A45A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2DFDD7" w14:textId="77777777" w:rsidR="002770CB" w:rsidRPr="0012669A" w:rsidRDefault="002770CB" w:rsidP="007E2053">
            <w:pPr>
              <w:rPr>
                <w:rFonts w:ascii="Times New Roman" w:hAnsi="Times New Roman"/>
                <w:sz w:val="20"/>
                <w:szCs w:val="20"/>
              </w:rPr>
            </w:pPr>
          </w:p>
        </w:tc>
        <w:tc>
          <w:tcPr>
            <w:tcW w:w="417" w:type="dxa"/>
          </w:tcPr>
          <w:p w14:paraId="786FFE77" w14:textId="77777777" w:rsidR="002770CB" w:rsidRPr="0012669A" w:rsidRDefault="002770CB" w:rsidP="007E2053">
            <w:pPr>
              <w:rPr>
                <w:rFonts w:ascii="Times New Roman" w:hAnsi="Times New Roman"/>
                <w:sz w:val="20"/>
                <w:szCs w:val="20"/>
              </w:rPr>
            </w:pPr>
          </w:p>
        </w:tc>
        <w:tc>
          <w:tcPr>
            <w:tcW w:w="503" w:type="dxa"/>
            <w:gridSpan w:val="2"/>
          </w:tcPr>
          <w:p w14:paraId="7B820181" w14:textId="77777777" w:rsidR="002770CB" w:rsidRPr="0012669A" w:rsidRDefault="002770CB" w:rsidP="007E2053">
            <w:pPr>
              <w:rPr>
                <w:rFonts w:ascii="Times New Roman" w:hAnsi="Times New Roman"/>
                <w:sz w:val="20"/>
                <w:szCs w:val="20"/>
              </w:rPr>
            </w:pPr>
          </w:p>
        </w:tc>
        <w:tc>
          <w:tcPr>
            <w:tcW w:w="390" w:type="dxa"/>
          </w:tcPr>
          <w:p w14:paraId="4580AFD1" w14:textId="77777777" w:rsidR="002770CB" w:rsidRPr="0012669A" w:rsidRDefault="002770CB" w:rsidP="007E2053">
            <w:pPr>
              <w:rPr>
                <w:rFonts w:ascii="Times New Roman" w:hAnsi="Times New Roman"/>
                <w:sz w:val="20"/>
                <w:szCs w:val="20"/>
              </w:rPr>
            </w:pPr>
          </w:p>
        </w:tc>
        <w:tc>
          <w:tcPr>
            <w:tcW w:w="391" w:type="dxa"/>
          </w:tcPr>
          <w:p w14:paraId="74E5CBCD" w14:textId="77777777" w:rsidR="002770CB" w:rsidRPr="0012669A" w:rsidRDefault="002770CB" w:rsidP="007E2053">
            <w:pPr>
              <w:rPr>
                <w:rFonts w:ascii="Times New Roman" w:hAnsi="Times New Roman"/>
                <w:sz w:val="20"/>
                <w:szCs w:val="20"/>
              </w:rPr>
            </w:pPr>
          </w:p>
        </w:tc>
        <w:tc>
          <w:tcPr>
            <w:tcW w:w="390" w:type="dxa"/>
          </w:tcPr>
          <w:p w14:paraId="2EC86060" w14:textId="77777777" w:rsidR="002770CB" w:rsidRPr="0012669A" w:rsidRDefault="002770CB" w:rsidP="007E2053">
            <w:pPr>
              <w:rPr>
                <w:rFonts w:ascii="Times New Roman" w:hAnsi="Times New Roman"/>
                <w:sz w:val="20"/>
                <w:szCs w:val="20"/>
              </w:rPr>
            </w:pPr>
          </w:p>
        </w:tc>
        <w:tc>
          <w:tcPr>
            <w:tcW w:w="419" w:type="dxa"/>
          </w:tcPr>
          <w:p w14:paraId="582601BD" w14:textId="77777777" w:rsidR="002770CB" w:rsidRPr="0012669A" w:rsidRDefault="002770CB" w:rsidP="007E2053">
            <w:pPr>
              <w:rPr>
                <w:rFonts w:ascii="Times New Roman" w:hAnsi="Times New Roman"/>
                <w:sz w:val="20"/>
                <w:szCs w:val="20"/>
              </w:rPr>
            </w:pPr>
          </w:p>
        </w:tc>
        <w:tc>
          <w:tcPr>
            <w:tcW w:w="390" w:type="dxa"/>
            <w:gridSpan w:val="2"/>
          </w:tcPr>
          <w:p w14:paraId="451D98B6" w14:textId="77777777" w:rsidR="002770CB" w:rsidRPr="0012669A" w:rsidRDefault="002770CB" w:rsidP="007E2053">
            <w:pPr>
              <w:rPr>
                <w:rFonts w:ascii="Times New Roman" w:hAnsi="Times New Roman"/>
                <w:sz w:val="20"/>
                <w:szCs w:val="20"/>
              </w:rPr>
            </w:pPr>
          </w:p>
        </w:tc>
        <w:tc>
          <w:tcPr>
            <w:tcW w:w="390" w:type="dxa"/>
            <w:gridSpan w:val="2"/>
          </w:tcPr>
          <w:p w14:paraId="1B784AEC" w14:textId="77777777" w:rsidR="002770CB" w:rsidRPr="0012669A" w:rsidRDefault="002770CB" w:rsidP="007E2053">
            <w:pPr>
              <w:rPr>
                <w:rFonts w:ascii="Times New Roman" w:hAnsi="Times New Roman"/>
                <w:sz w:val="20"/>
                <w:szCs w:val="20"/>
              </w:rPr>
            </w:pPr>
          </w:p>
        </w:tc>
        <w:tc>
          <w:tcPr>
            <w:tcW w:w="390" w:type="dxa"/>
          </w:tcPr>
          <w:p w14:paraId="70DEFA2D" w14:textId="77777777" w:rsidR="002770CB" w:rsidRPr="0012669A" w:rsidRDefault="002770CB" w:rsidP="007E2053">
            <w:pPr>
              <w:rPr>
                <w:rFonts w:ascii="Times New Roman" w:hAnsi="Times New Roman"/>
                <w:sz w:val="20"/>
                <w:szCs w:val="20"/>
              </w:rPr>
            </w:pPr>
          </w:p>
        </w:tc>
        <w:tc>
          <w:tcPr>
            <w:tcW w:w="390" w:type="dxa"/>
          </w:tcPr>
          <w:p w14:paraId="35308443" w14:textId="77777777" w:rsidR="002770CB" w:rsidRPr="0012669A" w:rsidRDefault="002770CB" w:rsidP="007E2053">
            <w:pPr>
              <w:rPr>
                <w:rFonts w:ascii="Times New Roman" w:hAnsi="Times New Roman"/>
                <w:sz w:val="20"/>
                <w:szCs w:val="20"/>
              </w:rPr>
            </w:pPr>
          </w:p>
        </w:tc>
      </w:tr>
      <w:tr w:rsidR="002770CB" w:rsidRPr="0012669A" w14:paraId="53DB763F" w14:textId="77777777" w:rsidTr="00B308E5">
        <w:tc>
          <w:tcPr>
            <w:tcW w:w="3123" w:type="dxa"/>
          </w:tcPr>
          <w:p w14:paraId="68C82E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568" w:type="dxa"/>
          </w:tcPr>
          <w:p w14:paraId="62A83EFD" w14:textId="6AA53637"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6B85647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6D4E4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75FDFAB" w14:textId="77777777" w:rsidR="002770CB" w:rsidRPr="0012669A" w:rsidRDefault="002770CB" w:rsidP="007E2053">
            <w:pPr>
              <w:rPr>
                <w:rFonts w:ascii="Times New Roman" w:hAnsi="Times New Roman"/>
                <w:sz w:val="20"/>
                <w:szCs w:val="20"/>
              </w:rPr>
            </w:pPr>
          </w:p>
        </w:tc>
        <w:tc>
          <w:tcPr>
            <w:tcW w:w="417" w:type="dxa"/>
          </w:tcPr>
          <w:p w14:paraId="741464AE" w14:textId="77777777" w:rsidR="002770CB" w:rsidRPr="0012669A" w:rsidRDefault="002770CB" w:rsidP="007E2053">
            <w:pPr>
              <w:rPr>
                <w:rFonts w:ascii="Times New Roman" w:hAnsi="Times New Roman"/>
                <w:sz w:val="20"/>
                <w:szCs w:val="20"/>
              </w:rPr>
            </w:pPr>
          </w:p>
        </w:tc>
        <w:tc>
          <w:tcPr>
            <w:tcW w:w="503" w:type="dxa"/>
            <w:gridSpan w:val="2"/>
          </w:tcPr>
          <w:p w14:paraId="4D6764F1" w14:textId="77777777" w:rsidR="002770CB" w:rsidRPr="0012669A" w:rsidRDefault="002770CB" w:rsidP="007E2053">
            <w:pPr>
              <w:rPr>
                <w:rFonts w:ascii="Times New Roman" w:hAnsi="Times New Roman"/>
                <w:sz w:val="20"/>
                <w:szCs w:val="20"/>
              </w:rPr>
            </w:pPr>
          </w:p>
        </w:tc>
        <w:tc>
          <w:tcPr>
            <w:tcW w:w="390" w:type="dxa"/>
          </w:tcPr>
          <w:p w14:paraId="1298439A" w14:textId="77777777" w:rsidR="002770CB" w:rsidRPr="0012669A" w:rsidRDefault="002770CB" w:rsidP="007E2053">
            <w:pPr>
              <w:rPr>
                <w:rFonts w:ascii="Times New Roman" w:hAnsi="Times New Roman"/>
                <w:sz w:val="20"/>
                <w:szCs w:val="20"/>
              </w:rPr>
            </w:pPr>
          </w:p>
        </w:tc>
        <w:tc>
          <w:tcPr>
            <w:tcW w:w="391" w:type="dxa"/>
          </w:tcPr>
          <w:p w14:paraId="76661A72" w14:textId="77777777" w:rsidR="002770CB" w:rsidRPr="0012669A" w:rsidRDefault="002770CB" w:rsidP="007E2053">
            <w:pPr>
              <w:rPr>
                <w:rFonts w:ascii="Times New Roman" w:hAnsi="Times New Roman"/>
                <w:sz w:val="20"/>
                <w:szCs w:val="20"/>
              </w:rPr>
            </w:pPr>
          </w:p>
        </w:tc>
        <w:tc>
          <w:tcPr>
            <w:tcW w:w="390" w:type="dxa"/>
          </w:tcPr>
          <w:p w14:paraId="46118DC3" w14:textId="77777777" w:rsidR="002770CB" w:rsidRPr="0012669A" w:rsidRDefault="002770CB" w:rsidP="007E2053">
            <w:pPr>
              <w:rPr>
                <w:rFonts w:ascii="Times New Roman" w:hAnsi="Times New Roman"/>
                <w:sz w:val="20"/>
                <w:szCs w:val="20"/>
              </w:rPr>
            </w:pPr>
          </w:p>
        </w:tc>
        <w:tc>
          <w:tcPr>
            <w:tcW w:w="419" w:type="dxa"/>
          </w:tcPr>
          <w:p w14:paraId="2A783F8B" w14:textId="77777777" w:rsidR="002770CB" w:rsidRPr="0012669A" w:rsidRDefault="002770CB" w:rsidP="007E2053">
            <w:pPr>
              <w:rPr>
                <w:rFonts w:ascii="Times New Roman" w:hAnsi="Times New Roman"/>
                <w:sz w:val="20"/>
                <w:szCs w:val="20"/>
              </w:rPr>
            </w:pPr>
          </w:p>
        </w:tc>
        <w:tc>
          <w:tcPr>
            <w:tcW w:w="390" w:type="dxa"/>
            <w:gridSpan w:val="2"/>
          </w:tcPr>
          <w:p w14:paraId="622A78D5" w14:textId="77777777" w:rsidR="002770CB" w:rsidRPr="0012669A" w:rsidRDefault="002770CB" w:rsidP="007E2053">
            <w:pPr>
              <w:rPr>
                <w:rFonts w:ascii="Times New Roman" w:hAnsi="Times New Roman"/>
                <w:sz w:val="20"/>
                <w:szCs w:val="20"/>
              </w:rPr>
            </w:pPr>
          </w:p>
        </w:tc>
        <w:tc>
          <w:tcPr>
            <w:tcW w:w="390" w:type="dxa"/>
            <w:gridSpan w:val="2"/>
          </w:tcPr>
          <w:p w14:paraId="126A6C35" w14:textId="77777777" w:rsidR="002770CB" w:rsidRPr="0012669A" w:rsidRDefault="002770CB" w:rsidP="007E2053">
            <w:pPr>
              <w:rPr>
                <w:rFonts w:ascii="Times New Roman" w:hAnsi="Times New Roman"/>
                <w:sz w:val="20"/>
                <w:szCs w:val="20"/>
              </w:rPr>
            </w:pPr>
          </w:p>
        </w:tc>
        <w:tc>
          <w:tcPr>
            <w:tcW w:w="390" w:type="dxa"/>
          </w:tcPr>
          <w:p w14:paraId="17C5E527" w14:textId="77777777" w:rsidR="002770CB" w:rsidRPr="0012669A" w:rsidRDefault="002770CB" w:rsidP="007E2053">
            <w:pPr>
              <w:rPr>
                <w:rFonts w:ascii="Times New Roman" w:hAnsi="Times New Roman"/>
                <w:sz w:val="20"/>
                <w:szCs w:val="20"/>
              </w:rPr>
            </w:pPr>
          </w:p>
        </w:tc>
        <w:tc>
          <w:tcPr>
            <w:tcW w:w="390" w:type="dxa"/>
          </w:tcPr>
          <w:p w14:paraId="1DF4CFFA" w14:textId="77777777" w:rsidR="002770CB" w:rsidRPr="0012669A" w:rsidRDefault="002770CB" w:rsidP="007E2053">
            <w:pPr>
              <w:rPr>
                <w:rFonts w:ascii="Times New Roman" w:hAnsi="Times New Roman"/>
                <w:sz w:val="20"/>
                <w:szCs w:val="20"/>
              </w:rPr>
            </w:pPr>
          </w:p>
        </w:tc>
      </w:tr>
      <w:tr w:rsidR="002770CB" w:rsidRPr="0012669A" w14:paraId="35664107" w14:textId="77777777" w:rsidTr="00B308E5">
        <w:tc>
          <w:tcPr>
            <w:tcW w:w="3123" w:type="dxa"/>
          </w:tcPr>
          <w:p w14:paraId="25543338"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z w:val="20"/>
                <w:szCs w:val="20"/>
                <w:lang w:val="en-US"/>
              </w:rPr>
              <w:t>Arman Teimouri (L)</w:t>
            </w:r>
          </w:p>
        </w:tc>
        <w:tc>
          <w:tcPr>
            <w:tcW w:w="568" w:type="dxa"/>
          </w:tcPr>
          <w:p w14:paraId="2A3DA723" w14:textId="7298F082"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1A41C19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AD339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AA22C35" w14:textId="77777777" w:rsidR="002770CB" w:rsidRPr="0012669A" w:rsidRDefault="002770CB" w:rsidP="007E2053">
            <w:pPr>
              <w:rPr>
                <w:rFonts w:ascii="Times New Roman" w:hAnsi="Times New Roman"/>
                <w:sz w:val="20"/>
                <w:szCs w:val="20"/>
              </w:rPr>
            </w:pPr>
          </w:p>
        </w:tc>
        <w:tc>
          <w:tcPr>
            <w:tcW w:w="417" w:type="dxa"/>
          </w:tcPr>
          <w:p w14:paraId="3A86D81A" w14:textId="77777777" w:rsidR="002770CB" w:rsidRPr="0012669A" w:rsidRDefault="002770CB" w:rsidP="007E2053">
            <w:pPr>
              <w:rPr>
                <w:rFonts w:ascii="Times New Roman" w:hAnsi="Times New Roman"/>
                <w:sz w:val="20"/>
                <w:szCs w:val="20"/>
              </w:rPr>
            </w:pPr>
          </w:p>
        </w:tc>
        <w:tc>
          <w:tcPr>
            <w:tcW w:w="503" w:type="dxa"/>
            <w:gridSpan w:val="2"/>
          </w:tcPr>
          <w:p w14:paraId="621D382F" w14:textId="77777777" w:rsidR="002770CB" w:rsidRPr="0012669A" w:rsidRDefault="002770CB" w:rsidP="007E2053">
            <w:pPr>
              <w:rPr>
                <w:rFonts w:ascii="Times New Roman" w:hAnsi="Times New Roman"/>
                <w:sz w:val="20"/>
                <w:szCs w:val="20"/>
              </w:rPr>
            </w:pPr>
          </w:p>
        </w:tc>
        <w:tc>
          <w:tcPr>
            <w:tcW w:w="390" w:type="dxa"/>
          </w:tcPr>
          <w:p w14:paraId="16013BA4" w14:textId="77777777" w:rsidR="002770CB" w:rsidRPr="0012669A" w:rsidRDefault="002770CB" w:rsidP="007E2053">
            <w:pPr>
              <w:rPr>
                <w:rFonts w:ascii="Times New Roman" w:hAnsi="Times New Roman"/>
                <w:sz w:val="20"/>
                <w:szCs w:val="20"/>
              </w:rPr>
            </w:pPr>
          </w:p>
        </w:tc>
        <w:tc>
          <w:tcPr>
            <w:tcW w:w="391" w:type="dxa"/>
          </w:tcPr>
          <w:p w14:paraId="4859D0E1" w14:textId="77777777" w:rsidR="002770CB" w:rsidRPr="0012669A" w:rsidRDefault="002770CB" w:rsidP="007E2053">
            <w:pPr>
              <w:rPr>
                <w:rFonts w:ascii="Times New Roman" w:hAnsi="Times New Roman"/>
                <w:sz w:val="20"/>
                <w:szCs w:val="20"/>
              </w:rPr>
            </w:pPr>
          </w:p>
        </w:tc>
        <w:tc>
          <w:tcPr>
            <w:tcW w:w="390" w:type="dxa"/>
          </w:tcPr>
          <w:p w14:paraId="38AF1A76" w14:textId="77777777" w:rsidR="002770CB" w:rsidRPr="0012669A" w:rsidRDefault="002770CB" w:rsidP="007E2053">
            <w:pPr>
              <w:rPr>
                <w:rFonts w:ascii="Times New Roman" w:hAnsi="Times New Roman"/>
                <w:sz w:val="20"/>
                <w:szCs w:val="20"/>
              </w:rPr>
            </w:pPr>
          </w:p>
        </w:tc>
        <w:tc>
          <w:tcPr>
            <w:tcW w:w="419" w:type="dxa"/>
          </w:tcPr>
          <w:p w14:paraId="3096E8BA" w14:textId="77777777" w:rsidR="002770CB" w:rsidRPr="0012669A" w:rsidRDefault="002770CB" w:rsidP="007E2053">
            <w:pPr>
              <w:rPr>
                <w:rFonts w:ascii="Times New Roman" w:hAnsi="Times New Roman"/>
                <w:sz w:val="20"/>
                <w:szCs w:val="20"/>
              </w:rPr>
            </w:pPr>
          </w:p>
        </w:tc>
        <w:tc>
          <w:tcPr>
            <w:tcW w:w="390" w:type="dxa"/>
            <w:gridSpan w:val="2"/>
          </w:tcPr>
          <w:p w14:paraId="286AE277" w14:textId="77777777" w:rsidR="002770CB" w:rsidRPr="0012669A" w:rsidRDefault="002770CB" w:rsidP="007E2053">
            <w:pPr>
              <w:rPr>
                <w:rFonts w:ascii="Times New Roman" w:hAnsi="Times New Roman"/>
                <w:sz w:val="20"/>
                <w:szCs w:val="20"/>
              </w:rPr>
            </w:pPr>
          </w:p>
        </w:tc>
        <w:tc>
          <w:tcPr>
            <w:tcW w:w="390" w:type="dxa"/>
            <w:gridSpan w:val="2"/>
          </w:tcPr>
          <w:p w14:paraId="277EC03B" w14:textId="77777777" w:rsidR="002770CB" w:rsidRPr="0012669A" w:rsidRDefault="002770CB" w:rsidP="007E2053">
            <w:pPr>
              <w:rPr>
                <w:rFonts w:ascii="Times New Roman" w:hAnsi="Times New Roman"/>
                <w:sz w:val="20"/>
                <w:szCs w:val="20"/>
              </w:rPr>
            </w:pPr>
          </w:p>
        </w:tc>
        <w:tc>
          <w:tcPr>
            <w:tcW w:w="390" w:type="dxa"/>
          </w:tcPr>
          <w:p w14:paraId="44A15879" w14:textId="77777777" w:rsidR="002770CB" w:rsidRPr="0012669A" w:rsidRDefault="002770CB" w:rsidP="007E2053">
            <w:pPr>
              <w:rPr>
                <w:rFonts w:ascii="Times New Roman" w:hAnsi="Times New Roman"/>
                <w:sz w:val="20"/>
                <w:szCs w:val="20"/>
              </w:rPr>
            </w:pPr>
          </w:p>
        </w:tc>
        <w:tc>
          <w:tcPr>
            <w:tcW w:w="390" w:type="dxa"/>
          </w:tcPr>
          <w:p w14:paraId="7CCBE6E8" w14:textId="77777777" w:rsidR="002770CB" w:rsidRPr="0012669A" w:rsidRDefault="002770CB" w:rsidP="007E2053">
            <w:pPr>
              <w:rPr>
                <w:rFonts w:ascii="Times New Roman" w:hAnsi="Times New Roman"/>
                <w:sz w:val="20"/>
                <w:szCs w:val="20"/>
              </w:rPr>
            </w:pPr>
          </w:p>
        </w:tc>
      </w:tr>
      <w:tr w:rsidR="002770CB" w:rsidRPr="0012669A" w14:paraId="522DB9F2" w14:textId="77777777" w:rsidTr="00B308E5">
        <w:tc>
          <w:tcPr>
            <w:tcW w:w="3123" w:type="dxa"/>
          </w:tcPr>
          <w:p w14:paraId="2ED96F0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568" w:type="dxa"/>
          </w:tcPr>
          <w:p w14:paraId="66843B73" w14:textId="7EC29AE9"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79E98C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FC2255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6202B57" w14:textId="77777777" w:rsidR="002770CB" w:rsidRPr="0012669A" w:rsidRDefault="002770CB" w:rsidP="007E2053">
            <w:pPr>
              <w:rPr>
                <w:rFonts w:ascii="Times New Roman" w:hAnsi="Times New Roman"/>
                <w:sz w:val="20"/>
                <w:szCs w:val="20"/>
              </w:rPr>
            </w:pPr>
          </w:p>
        </w:tc>
        <w:tc>
          <w:tcPr>
            <w:tcW w:w="417" w:type="dxa"/>
          </w:tcPr>
          <w:p w14:paraId="3B2B782E" w14:textId="77777777" w:rsidR="002770CB" w:rsidRPr="0012669A" w:rsidRDefault="002770CB" w:rsidP="007E2053">
            <w:pPr>
              <w:rPr>
                <w:rFonts w:ascii="Times New Roman" w:hAnsi="Times New Roman"/>
                <w:sz w:val="20"/>
                <w:szCs w:val="20"/>
              </w:rPr>
            </w:pPr>
          </w:p>
        </w:tc>
        <w:tc>
          <w:tcPr>
            <w:tcW w:w="503" w:type="dxa"/>
            <w:gridSpan w:val="2"/>
          </w:tcPr>
          <w:p w14:paraId="0DAE52CF" w14:textId="77777777" w:rsidR="002770CB" w:rsidRPr="0012669A" w:rsidRDefault="002770CB" w:rsidP="007E2053">
            <w:pPr>
              <w:rPr>
                <w:rFonts w:ascii="Times New Roman" w:hAnsi="Times New Roman"/>
                <w:sz w:val="20"/>
                <w:szCs w:val="20"/>
              </w:rPr>
            </w:pPr>
          </w:p>
        </w:tc>
        <w:tc>
          <w:tcPr>
            <w:tcW w:w="390" w:type="dxa"/>
          </w:tcPr>
          <w:p w14:paraId="73AB775C" w14:textId="77777777" w:rsidR="002770CB" w:rsidRPr="0012669A" w:rsidRDefault="002770CB" w:rsidP="007E2053">
            <w:pPr>
              <w:rPr>
                <w:rFonts w:ascii="Times New Roman" w:hAnsi="Times New Roman"/>
                <w:sz w:val="20"/>
                <w:szCs w:val="20"/>
              </w:rPr>
            </w:pPr>
          </w:p>
        </w:tc>
        <w:tc>
          <w:tcPr>
            <w:tcW w:w="391" w:type="dxa"/>
          </w:tcPr>
          <w:p w14:paraId="140EEC0D" w14:textId="77777777" w:rsidR="002770CB" w:rsidRPr="0012669A" w:rsidRDefault="002770CB" w:rsidP="007E2053">
            <w:pPr>
              <w:rPr>
                <w:rFonts w:ascii="Times New Roman" w:hAnsi="Times New Roman"/>
                <w:sz w:val="20"/>
                <w:szCs w:val="20"/>
              </w:rPr>
            </w:pPr>
          </w:p>
        </w:tc>
        <w:tc>
          <w:tcPr>
            <w:tcW w:w="390" w:type="dxa"/>
          </w:tcPr>
          <w:p w14:paraId="1B826A4B" w14:textId="77777777" w:rsidR="002770CB" w:rsidRPr="0012669A" w:rsidRDefault="002770CB" w:rsidP="007E2053">
            <w:pPr>
              <w:rPr>
                <w:rFonts w:ascii="Times New Roman" w:hAnsi="Times New Roman"/>
                <w:sz w:val="20"/>
                <w:szCs w:val="20"/>
              </w:rPr>
            </w:pPr>
          </w:p>
        </w:tc>
        <w:tc>
          <w:tcPr>
            <w:tcW w:w="419" w:type="dxa"/>
          </w:tcPr>
          <w:p w14:paraId="7534823B" w14:textId="77777777" w:rsidR="002770CB" w:rsidRPr="0012669A" w:rsidRDefault="002770CB" w:rsidP="007E2053">
            <w:pPr>
              <w:rPr>
                <w:rFonts w:ascii="Times New Roman" w:hAnsi="Times New Roman"/>
                <w:sz w:val="20"/>
                <w:szCs w:val="20"/>
              </w:rPr>
            </w:pPr>
          </w:p>
        </w:tc>
        <w:tc>
          <w:tcPr>
            <w:tcW w:w="390" w:type="dxa"/>
            <w:gridSpan w:val="2"/>
          </w:tcPr>
          <w:p w14:paraId="7A74FA1B" w14:textId="77777777" w:rsidR="002770CB" w:rsidRPr="0012669A" w:rsidRDefault="002770CB" w:rsidP="007E2053">
            <w:pPr>
              <w:rPr>
                <w:rFonts w:ascii="Times New Roman" w:hAnsi="Times New Roman"/>
                <w:sz w:val="20"/>
                <w:szCs w:val="20"/>
              </w:rPr>
            </w:pPr>
          </w:p>
        </w:tc>
        <w:tc>
          <w:tcPr>
            <w:tcW w:w="390" w:type="dxa"/>
            <w:gridSpan w:val="2"/>
          </w:tcPr>
          <w:p w14:paraId="74ABD491" w14:textId="77777777" w:rsidR="002770CB" w:rsidRPr="0012669A" w:rsidRDefault="002770CB" w:rsidP="007E2053">
            <w:pPr>
              <w:rPr>
                <w:rFonts w:ascii="Times New Roman" w:hAnsi="Times New Roman"/>
                <w:sz w:val="20"/>
                <w:szCs w:val="20"/>
              </w:rPr>
            </w:pPr>
          </w:p>
        </w:tc>
        <w:tc>
          <w:tcPr>
            <w:tcW w:w="390" w:type="dxa"/>
          </w:tcPr>
          <w:p w14:paraId="7F06BB21" w14:textId="77777777" w:rsidR="002770CB" w:rsidRPr="0012669A" w:rsidRDefault="002770CB" w:rsidP="007E2053">
            <w:pPr>
              <w:rPr>
                <w:rFonts w:ascii="Times New Roman" w:hAnsi="Times New Roman"/>
                <w:sz w:val="20"/>
                <w:szCs w:val="20"/>
              </w:rPr>
            </w:pPr>
          </w:p>
        </w:tc>
        <w:tc>
          <w:tcPr>
            <w:tcW w:w="390" w:type="dxa"/>
          </w:tcPr>
          <w:p w14:paraId="4045D5F4" w14:textId="77777777" w:rsidR="002770CB" w:rsidRPr="0012669A" w:rsidRDefault="002770CB" w:rsidP="007E2053">
            <w:pPr>
              <w:rPr>
                <w:rFonts w:ascii="Times New Roman" w:hAnsi="Times New Roman"/>
                <w:sz w:val="20"/>
                <w:szCs w:val="20"/>
              </w:rPr>
            </w:pPr>
          </w:p>
        </w:tc>
      </w:tr>
      <w:tr w:rsidR="002770CB" w:rsidRPr="0012669A" w14:paraId="7A175093" w14:textId="77777777" w:rsidTr="00B308E5">
        <w:tc>
          <w:tcPr>
            <w:tcW w:w="3123" w:type="dxa"/>
          </w:tcPr>
          <w:p w14:paraId="3F435D9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Lorentz Tovatt (MP)</w:t>
            </w:r>
          </w:p>
        </w:tc>
        <w:tc>
          <w:tcPr>
            <w:tcW w:w="568" w:type="dxa"/>
          </w:tcPr>
          <w:p w14:paraId="166B5509" w14:textId="5F1DD55D"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2EA9FD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710EC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5081C4" w14:textId="77777777" w:rsidR="002770CB" w:rsidRPr="0012669A" w:rsidRDefault="002770CB" w:rsidP="007E2053">
            <w:pPr>
              <w:rPr>
                <w:rFonts w:ascii="Times New Roman" w:hAnsi="Times New Roman"/>
                <w:sz w:val="20"/>
                <w:szCs w:val="20"/>
              </w:rPr>
            </w:pPr>
          </w:p>
        </w:tc>
        <w:tc>
          <w:tcPr>
            <w:tcW w:w="417" w:type="dxa"/>
          </w:tcPr>
          <w:p w14:paraId="218F331E" w14:textId="77777777" w:rsidR="002770CB" w:rsidRPr="0012669A" w:rsidRDefault="002770CB" w:rsidP="007E2053">
            <w:pPr>
              <w:rPr>
                <w:rFonts w:ascii="Times New Roman" w:hAnsi="Times New Roman"/>
                <w:sz w:val="20"/>
                <w:szCs w:val="20"/>
              </w:rPr>
            </w:pPr>
          </w:p>
        </w:tc>
        <w:tc>
          <w:tcPr>
            <w:tcW w:w="503" w:type="dxa"/>
            <w:gridSpan w:val="2"/>
          </w:tcPr>
          <w:p w14:paraId="0DA8C391" w14:textId="77777777" w:rsidR="002770CB" w:rsidRPr="0012669A" w:rsidRDefault="002770CB" w:rsidP="007E2053">
            <w:pPr>
              <w:rPr>
                <w:rFonts w:ascii="Times New Roman" w:hAnsi="Times New Roman"/>
                <w:sz w:val="20"/>
                <w:szCs w:val="20"/>
              </w:rPr>
            </w:pPr>
          </w:p>
        </w:tc>
        <w:tc>
          <w:tcPr>
            <w:tcW w:w="390" w:type="dxa"/>
          </w:tcPr>
          <w:p w14:paraId="1E6357F6" w14:textId="77777777" w:rsidR="002770CB" w:rsidRPr="0012669A" w:rsidRDefault="002770CB" w:rsidP="007E2053">
            <w:pPr>
              <w:rPr>
                <w:rFonts w:ascii="Times New Roman" w:hAnsi="Times New Roman"/>
                <w:sz w:val="20"/>
                <w:szCs w:val="20"/>
              </w:rPr>
            </w:pPr>
          </w:p>
        </w:tc>
        <w:tc>
          <w:tcPr>
            <w:tcW w:w="391" w:type="dxa"/>
          </w:tcPr>
          <w:p w14:paraId="64323A61" w14:textId="77777777" w:rsidR="002770CB" w:rsidRPr="0012669A" w:rsidRDefault="002770CB" w:rsidP="007E2053">
            <w:pPr>
              <w:rPr>
                <w:rFonts w:ascii="Times New Roman" w:hAnsi="Times New Roman"/>
                <w:sz w:val="20"/>
                <w:szCs w:val="20"/>
              </w:rPr>
            </w:pPr>
          </w:p>
        </w:tc>
        <w:tc>
          <w:tcPr>
            <w:tcW w:w="390" w:type="dxa"/>
          </w:tcPr>
          <w:p w14:paraId="75F6760C" w14:textId="77777777" w:rsidR="002770CB" w:rsidRPr="0012669A" w:rsidRDefault="002770CB" w:rsidP="007E2053">
            <w:pPr>
              <w:rPr>
                <w:rFonts w:ascii="Times New Roman" w:hAnsi="Times New Roman"/>
                <w:sz w:val="20"/>
                <w:szCs w:val="20"/>
              </w:rPr>
            </w:pPr>
          </w:p>
        </w:tc>
        <w:tc>
          <w:tcPr>
            <w:tcW w:w="419" w:type="dxa"/>
          </w:tcPr>
          <w:p w14:paraId="0B1BB043" w14:textId="77777777" w:rsidR="002770CB" w:rsidRPr="0012669A" w:rsidRDefault="002770CB" w:rsidP="007E2053">
            <w:pPr>
              <w:rPr>
                <w:rFonts w:ascii="Times New Roman" w:hAnsi="Times New Roman"/>
                <w:sz w:val="20"/>
                <w:szCs w:val="20"/>
              </w:rPr>
            </w:pPr>
          </w:p>
        </w:tc>
        <w:tc>
          <w:tcPr>
            <w:tcW w:w="390" w:type="dxa"/>
            <w:gridSpan w:val="2"/>
          </w:tcPr>
          <w:p w14:paraId="40459E3B" w14:textId="77777777" w:rsidR="002770CB" w:rsidRPr="0012669A" w:rsidRDefault="002770CB" w:rsidP="007E2053">
            <w:pPr>
              <w:rPr>
                <w:rFonts w:ascii="Times New Roman" w:hAnsi="Times New Roman"/>
                <w:sz w:val="20"/>
                <w:szCs w:val="20"/>
              </w:rPr>
            </w:pPr>
          </w:p>
        </w:tc>
        <w:tc>
          <w:tcPr>
            <w:tcW w:w="390" w:type="dxa"/>
            <w:gridSpan w:val="2"/>
          </w:tcPr>
          <w:p w14:paraId="49D4177F" w14:textId="77777777" w:rsidR="002770CB" w:rsidRPr="0012669A" w:rsidRDefault="002770CB" w:rsidP="007E2053">
            <w:pPr>
              <w:rPr>
                <w:rFonts w:ascii="Times New Roman" w:hAnsi="Times New Roman"/>
                <w:sz w:val="20"/>
                <w:szCs w:val="20"/>
              </w:rPr>
            </w:pPr>
          </w:p>
        </w:tc>
        <w:tc>
          <w:tcPr>
            <w:tcW w:w="390" w:type="dxa"/>
          </w:tcPr>
          <w:p w14:paraId="689649B6" w14:textId="77777777" w:rsidR="002770CB" w:rsidRPr="0012669A" w:rsidRDefault="002770CB" w:rsidP="007E2053">
            <w:pPr>
              <w:rPr>
                <w:rFonts w:ascii="Times New Roman" w:hAnsi="Times New Roman"/>
                <w:sz w:val="20"/>
                <w:szCs w:val="20"/>
              </w:rPr>
            </w:pPr>
          </w:p>
        </w:tc>
        <w:tc>
          <w:tcPr>
            <w:tcW w:w="390" w:type="dxa"/>
          </w:tcPr>
          <w:p w14:paraId="6896BE81" w14:textId="77777777" w:rsidR="002770CB" w:rsidRPr="0012669A" w:rsidRDefault="002770CB" w:rsidP="007E2053">
            <w:pPr>
              <w:rPr>
                <w:rFonts w:ascii="Times New Roman" w:hAnsi="Times New Roman"/>
                <w:sz w:val="20"/>
                <w:szCs w:val="20"/>
              </w:rPr>
            </w:pPr>
          </w:p>
        </w:tc>
      </w:tr>
      <w:tr w:rsidR="002770CB" w:rsidRPr="0012669A" w14:paraId="0BD150F2" w14:textId="77777777" w:rsidTr="00B308E5">
        <w:tc>
          <w:tcPr>
            <w:tcW w:w="3123" w:type="dxa"/>
          </w:tcPr>
          <w:p w14:paraId="6B7AFEF3"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568" w:type="dxa"/>
          </w:tcPr>
          <w:p w14:paraId="6893B1AD" w14:textId="7B7828CF"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05142E5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436A9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F5C3324" w14:textId="77777777" w:rsidR="002770CB" w:rsidRPr="0012669A" w:rsidRDefault="002770CB" w:rsidP="007E2053">
            <w:pPr>
              <w:rPr>
                <w:rFonts w:ascii="Times New Roman" w:hAnsi="Times New Roman"/>
                <w:sz w:val="20"/>
                <w:szCs w:val="20"/>
              </w:rPr>
            </w:pPr>
          </w:p>
        </w:tc>
        <w:tc>
          <w:tcPr>
            <w:tcW w:w="417" w:type="dxa"/>
          </w:tcPr>
          <w:p w14:paraId="2F22A64C" w14:textId="77777777" w:rsidR="002770CB" w:rsidRPr="0012669A" w:rsidRDefault="002770CB" w:rsidP="007E2053">
            <w:pPr>
              <w:rPr>
                <w:rFonts w:ascii="Times New Roman" w:hAnsi="Times New Roman"/>
                <w:sz w:val="20"/>
                <w:szCs w:val="20"/>
              </w:rPr>
            </w:pPr>
          </w:p>
        </w:tc>
        <w:tc>
          <w:tcPr>
            <w:tcW w:w="503" w:type="dxa"/>
            <w:gridSpan w:val="2"/>
          </w:tcPr>
          <w:p w14:paraId="5F52909E" w14:textId="77777777" w:rsidR="002770CB" w:rsidRPr="0012669A" w:rsidRDefault="002770CB" w:rsidP="007E2053">
            <w:pPr>
              <w:rPr>
                <w:rFonts w:ascii="Times New Roman" w:hAnsi="Times New Roman"/>
                <w:sz w:val="20"/>
                <w:szCs w:val="20"/>
              </w:rPr>
            </w:pPr>
          </w:p>
        </w:tc>
        <w:tc>
          <w:tcPr>
            <w:tcW w:w="390" w:type="dxa"/>
          </w:tcPr>
          <w:p w14:paraId="7D82E386" w14:textId="77777777" w:rsidR="002770CB" w:rsidRPr="0012669A" w:rsidRDefault="002770CB" w:rsidP="007E2053">
            <w:pPr>
              <w:rPr>
                <w:rFonts w:ascii="Times New Roman" w:hAnsi="Times New Roman"/>
                <w:sz w:val="20"/>
                <w:szCs w:val="20"/>
              </w:rPr>
            </w:pPr>
          </w:p>
        </w:tc>
        <w:tc>
          <w:tcPr>
            <w:tcW w:w="391" w:type="dxa"/>
          </w:tcPr>
          <w:p w14:paraId="215F7BA0" w14:textId="77777777" w:rsidR="002770CB" w:rsidRPr="0012669A" w:rsidRDefault="002770CB" w:rsidP="007E2053">
            <w:pPr>
              <w:rPr>
                <w:rFonts w:ascii="Times New Roman" w:hAnsi="Times New Roman"/>
                <w:sz w:val="20"/>
                <w:szCs w:val="20"/>
              </w:rPr>
            </w:pPr>
          </w:p>
        </w:tc>
        <w:tc>
          <w:tcPr>
            <w:tcW w:w="390" w:type="dxa"/>
          </w:tcPr>
          <w:p w14:paraId="67166AFC" w14:textId="77777777" w:rsidR="002770CB" w:rsidRPr="0012669A" w:rsidRDefault="002770CB" w:rsidP="007E2053">
            <w:pPr>
              <w:rPr>
                <w:rFonts w:ascii="Times New Roman" w:hAnsi="Times New Roman"/>
                <w:sz w:val="20"/>
                <w:szCs w:val="20"/>
              </w:rPr>
            </w:pPr>
          </w:p>
        </w:tc>
        <w:tc>
          <w:tcPr>
            <w:tcW w:w="419" w:type="dxa"/>
          </w:tcPr>
          <w:p w14:paraId="621338C9" w14:textId="77777777" w:rsidR="002770CB" w:rsidRPr="0012669A" w:rsidRDefault="002770CB" w:rsidP="007E2053">
            <w:pPr>
              <w:rPr>
                <w:rFonts w:ascii="Times New Roman" w:hAnsi="Times New Roman"/>
                <w:sz w:val="20"/>
                <w:szCs w:val="20"/>
              </w:rPr>
            </w:pPr>
          </w:p>
        </w:tc>
        <w:tc>
          <w:tcPr>
            <w:tcW w:w="390" w:type="dxa"/>
            <w:gridSpan w:val="2"/>
          </w:tcPr>
          <w:p w14:paraId="16765ECC" w14:textId="77777777" w:rsidR="002770CB" w:rsidRPr="0012669A" w:rsidRDefault="002770CB" w:rsidP="007E2053">
            <w:pPr>
              <w:rPr>
                <w:rFonts w:ascii="Times New Roman" w:hAnsi="Times New Roman"/>
                <w:sz w:val="20"/>
                <w:szCs w:val="20"/>
              </w:rPr>
            </w:pPr>
          </w:p>
        </w:tc>
        <w:tc>
          <w:tcPr>
            <w:tcW w:w="390" w:type="dxa"/>
            <w:gridSpan w:val="2"/>
          </w:tcPr>
          <w:p w14:paraId="561F818A" w14:textId="77777777" w:rsidR="002770CB" w:rsidRPr="0012669A" w:rsidRDefault="002770CB" w:rsidP="007E2053">
            <w:pPr>
              <w:rPr>
                <w:rFonts w:ascii="Times New Roman" w:hAnsi="Times New Roman"/>
                <w:sz w:val="20"/>
                <w:szCs w:val="20"/>
              </w:rPr>
            </w:pPr>
          </w:p>
        </w:tc>
        <w:tc>
          <w:tcPr>
            <w:tcW w:w="390" w:type="dxa"/>
          </w:tcPr>
          <w:p w14:paraId="11B96546" w14:textId="77777777" w:rsidR="002770CB" w:rsidRPr="0012669A" w:rsidRDefault="002770CB" w:rsidP="007E2053">
            <w:pPr>
              <w:rPr>
                <w:rFonts w:ascii="Times New Roman" w:hAnsi="Times New Roman"/>
                <w:sz w:val="20"/>
                <w:szCs w:val="20"/>
              </w:rPr>
            </w:pPr>
          </w:p>
        </w:tc>
        <w:tc>
          <w:tcPr>
            <w:tcW w:w="390" w:type="dxa"/>
          </w:tcPr>
          <w:p w14:paraId="106EF59D" w14:textId="77777777" w:rsidR="002770CB" w:rsidRPr="0012669A" w:rsidRDefault="002770CB" w:rsidP="007E2053">
            <w:pPr>
              <w:rPr>
                <w:rFonts w:ascii="Times New Roman" w:hAnsi="Times New Roman"/>
                <w:sz w:val="20"/>
                <w:szCs w:val="20"/>
              </w:rPr>
            </w:pPr>
          </w:p>
        </w:tc>
      </w:tr>
      <w:tr w:rsidR="002770CB" w:rsidRPr="0012669A" w14:paraId="5D7DD133" w14:textId="77777777" w:rsidTr="00B308E5">
        <w:tc>
          <w:tcPr>
            <w:tcW w:w="3123" w:type="dxa"/>
          </w:tcPr>
          <w:p w14:paraId="781AFD45" w14:textId="77777777"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SUPPLEANTER</w:t>
            </w:r>
          </w:p>
        </w:tc>
        <w:tc>
          <w:tcPr>
            <w:tcW w:w="568" w:type="dxa"/>
          </w:tcPr>
          <w:p w14:paraId="3E734A7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67FC573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6AB150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C536A69" w14:textId="77777777" w:rsidR="002770CB" w:rsidRPr="0012669A" w:rsidRDefault="002770CB" w:rsidP="007E2053">
            <w:pPr>
              <w:rPr>
                <w:rFonts w:ascii="Times New Roman" w:hAnsi="Times New Roman"/>
                <w:sz w:val="20"/>
                <w:szCs w:val="20"/>
              </w:rPr>
            </w:pPr>
          </w:p>
        </w:tc>
        <w:tc>
          <w:tcPr>
            <w:tcW w:w="417" w:type="dxa"/>
          </w:tcPr>
          <w:p w14:paraId="2726446B" w14:textId="77777777" w:rsidR="002770CB" w:rsidRPr="0012669A" w:rsidRDefault="002770CB" w:rsidP="007E2053">
            <w:pPr>
              <w:rPr>
                <w:rFonts w:ascii="Times New Roman" w:hAnsi="Times New Roman"/>
                <w:sz w:val="20"/>
                <w:szCs w:val="20"/>
              </w:rPr>
            </w:pPr>
          </w:p>
        </w:tc>
        <w:tc>
          <w:tcPr>
            <w:tcW w:w="503" w:type="dxa"/>
            <w:gridSpan w:val="2"/>
          </w:tcPr>
          <w:p w14:paraId="021B8388" w14:textId="77777777" w:rsidR="002770CB" w:rsidRPr="0012669A" w:rsidRDefault="002770CB" w:rsidP="007E2053">
            <w:pPr>
              <w:rPr>
                <w:rFonts w:ascii="Times New Roman" w:hAnsi="Times New Roman"/>
                <w:sz w:val="20"/>
                <w:szCs w:val="20"/>
              </w:rPr>
            </w:pPr>
          </w:p>
        </w:tc>
        <w:tc>
          <w:tcPr>
            <w:tcW w:w="390" w:type="dxa"/>
          </w:tcPr>
          <w:p w14:paraId="7491B6E5" w14:textId="77777777" w:rsidR="002770CB" w:rsidRPr="0012669A" w:rsidRDefault="002770CB" w:rsidP="007E2053">
            <w:pPr>
              <w:rPr>
                <w:rFonts w:ascii="Times New Roman" w:hAnsi="Times New Roman"/>
                <w:sz w:val="20"/>
                <w:szCs w:val="20"/>
              </w:rPr>
            </w:pPr>
          </w:p>
        </w:tc>
        <w:tc>
          <w:tcPr>
            <w:tcW w:w="391" w:type="dxa"/>
          </w:tcPr>
          <w:p w14:paraId="15225BC5" w14:textId="77777777" w:rsidR="002770CB" w:rsidRPr="0012669A" w:rsidRDefault="002770CB" w:rsidP="007E2053">
            <w:pPr>
              <w:rPr>
                <w:rFonts w:ascii="Times New Roman" w:hAnsi="Times New Roman"/>
                <w:sz w:val="20"/>
                <w:szCs w:val="20"/>
              </w:rPr>
            </w:pPr>
          </w:p>
        </w:tc>
        <w:tc>
          <w:tcPr>
            <w:tcW w:w="390" w:type="dxa"/>
          </w:tcPr>
          <w:p w14:paraId="6227403F" w14:textId="77777777" w:rsidR="002770CB" w:rsidRPr="0012669A" w:rsidRDefault="002770CB" w:rsidP="007E2053">
            <w:pPr>
              <w:rPr>
                <w:rFonts w:ascii="Times New Roman" w:hAnsi="Times New Roman"/>
                <w:sz w:val="20"/>
                <w:szCs w:val="20"/>
              </w:rPr>
            </w:pPr>
          </w:p>
        </w:tc>
        <w:tc>
          <w:tcPr>
            <w:tcW w:w="419" w:type="dxa"/>
          </w:tcPr>
          <w:p w14:paraId="16D8AD1F" w14:textId="77777777" w:rsidR="002770CB" w:rsidRPr="0012669A" w:rsidRDefault="002770CB" w:rsidP="007E2053">
            <w:pPr>
              <w:rPr>
                <w:rFonts w:ascii="Times New Roman" w:hAnsi="Times New Roman"/>
                <w:sz w:val="20"/>
                <w:szCs w:val="20"/>
              </w:rPr>
            </w:pPr>
          </w:p>
        </w:tc>
        <w:tc>
          <w:tcPr>
            <w:tcW w:w="390" w:type="dxa"/>
            <w:gridSpan w:val="2"/>
          </w:tcPr>
          <w:p w14:paraId="117637E2" w14:textId="77777777" w:rsidR="002770CB" w:rsidRPr="0012669A" w:rsidRDefault="002770CB" w:rsidP="007E2053">
            <w:pPr>
              <w:rPr>
                <w:rFonts w:ascii="Times New Roman" w:hAnsi="Times New Roman"/>
                <w:sz w:val="20"/>
                <w:szCs w:val="20"/>
              </w:rPr>
            </w:pPr>
          </w:p>
        </w:tc>
        <w:tc>
          <w:tcPr>
            <w:tcW w:w="390" w:type="dxa"/>
            <w:gridSpan w:val="2"/>
          </w:tcPr>
          <w:p w14:paraId="7F4AA6B9" w14:textId="77777777" w:rsidR="002770CB" w:rsidRPr="0012669A" w:rsidRDefault="002770CB" w:rsidP="007E2053">
            <w:pPr>
              <w:rPr>
                <w:rFonts w:ascii="Times New Roman" w:hAnsi="Times New Roman"/>
                <w:sz w:val="20"/>
                <w:szCs w:val="20"/>
              </w:rPr>
            </w:pPr>
          </w:p>
        </w:tc>
        <w:tc>
          <w:tcPr>
            <w:tcW w:w="390" w:type="dxa"/>
          </w:tcPr>
          <w:p w14:paraId="6DEB0E4D" w14:textId="77777777" w:rsidR="002770CB" w:rsidRPr="0012669A" w:rsidRDefault="002770CB" w:rsidP="007E2053">
            <w:pPr>
              <w:rPr>
                <w:rFonts w:ascii="Times New Roman" w:hAnsi="Times New Roman"/>
                <w:sz w:val="20"/>
                <w:szCs w:val="20"/>
              </w:rPr>
            </w:pPr>
          </w:p>
        </w:tc>
        <w:tc>
          <w:tcPr>
            <w:tcW w:w="390" w:type="dxa"/>
          </w:tcPr>
          <w:p w14:paraId="6D908CFE" w14:textId="77777777" w:rsidR="002770CB" w:rsidRPr="0012669A" w:rsidRDefault="002770CB" w:rsidP="007E2053">
            <w:pPr>
              <w:rPr>
                <w:rFonts w:ascii="Times New Roman" w:hAnsi="Times New Roman"/>
                <w:sz w:val="20"/>
                <w:szCs w:val="20"/>
              </w:rPr>
            </w:pPr>
          </w:p>
        </w:tc>
      </w:tr>
      <w:tr w:rsidR="002770CB" w:rsidRPr="0012669A" w14:paraId="35C0D710" w14:textId="77777777" w:rsidTr="00B308E5">
        <w:tc>
          <w:tcPr>
            <w:tcW w:w="3123" w:type="dxa"/>
          </w:tcPr>
          <w:p w14:paraId="3ECF8524"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Patrik Engström (S)</w:t>
            </w:r>
          </w:p>
        </w:tc>
        <w:tc>
          <w:tcPr>
            <w:tcW w:w="568" w:type="dxa"/>
          </w:tcPr>
          <w:p w14:paraId="3A339A55" w14:textId="168F3484"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283" w:type="dxa"/>
          </w:tcPr>
          <w:p w14:paraId="68B48A1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218A2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BF2F60" w14:textId="77777777" w:rsidR="002770CB" w:rsidRPr="0012669A" w:rsidRDefault="002770CB" w:rsidP="007E2053">
            <w:pPr>
              <w:rPr>
                <w:rFonts w:ascii="Times New Roman" w:hAnsi="Times New Roman"/>
                <w:sz w:val="20"/>
                <w:szCs w:val="20"/>
              </w:rPr>
            </w:pPr>
          </w:p>
        </w:tc>
        <w:tc>
          <w:tcPr>
            <w:tcW w:w="417" w:type="dxa"/>
          </w:tcPr>
          <w:p w14:paraId="77894AEA" w14:textId="77777777" w:rsidR="002770CB" w:rsidRPr="0012669A" w:rsidRDefault="002770CB" w:rsidP="007E2053">
            <w:pPr>
              <w:rPr>
                <w:rFonts w:ascii="Times New Roman" w:hAnsi="Times New Roman"/>
                <w:sz w:val="20"/>
                <w:szCs w:val="20"/>
              </w:rPr>
            </w:pPr>
          </w:p>
        </w:tc>
        <w:tc>
          <w:tcPr>
            <w:tcW w:w="503" w:type="dxa"/>
            <w:gridSpan w:val="2"/>
          </w:tcPr>
          <w:p w14:paraId="690BF96D" w14:textId="77777777" w:rsidR="002770CB" w:rsidRPr="0012669A" w:rsidRDefault="002770CB" w:rsidP="007E2053">
            <w:pPr>
              <w:rPr>
                <w:rFonts w:ascii="Times New Roman" w:hAnsi="Times New Roman"/>
                <w:sz w:val="20"/>
                <w:szCs w:val="20"/>
              </w:rPr>
            </w:pPr>
          </w:p>
        </w:tc>
        <w:tc>
          <w:tcPr>
            <w:tcW w:w="390" w:type="dxa"/>
          </w:tcPr>
          <w:p w14:paraId="0B6CC5B5" w14:textId="77777777" w:rsidR="002770CB" w:rsidRPr="0012669A" w:rsidRDefault="002770CB" w:rsidP="007E2053">
            <w:pPr>
              <w:rPr>
                <w:rFonts w:ascii="Times New Roman" w:hAnsi="Times New Roman"/>
                <w:sz w:val="20"/>
                <w:szCs w:val="20"/>
              </w:rPr>
            </w:pPr>
          </w:p>
        </w:tc>
        <w:tc>
          <w:tcPr>
            <w:tcW w:w="391" w:type="dxa"/>
          </w:tcPr>
          <w:p w14:paraId="66E974F0" w14:textId="77777777" w:rsidR="002770CB" w:rsidRPr="0012669A" w:rsidRDefault="002770CB" w:rsidP="007E2053">
            <w:pPr>
              <w:rPr>
                <w:rFonts w:ascii="Times New Roman" w:hAnsi="Times New Roman"/>
                <w:sz w:val="20"/>
                <w:szCs w:val="20"/>
              </w:rPr>
            </w:pPr>
          </w:p>
        </w:tc>
        <w:tc>
          <w:tcPr>
            <w:tcW w:w="390" w:type="dxa"/>
          </w:tcPr>
          <w:p w14:paraId="25380045" w14:textId="77777777" w:rsidR="002770CB" w:rsidRPr="0012669A" w:rsidRDefault="002770CB" w:rsidP="007E2053">
            <w:pPr>
              <w:rPr>
                <w:rFonts w:ascii="Times New Roman" w:hAnsi="Times New Roman"/>
                <w:sz w:val="20"/>
                <w:szCs w:val="20"/>
              </w:rPr>
            </w:pPr>
          </w:p>
        </w:tc>
        <w:tc>
          <w:tcPr>
            <w:tcW w:w="419" w:type="dxa"/>
          </w:tcPr>
          <w:p w14:paraId="706F0BD0" w14:textId="77777777" w:rsidR="002770CB" w:rsidRPr="0012669A" w:rsidRDefault="002770CB" w:rsidP="007E2053">
            <w:pPr>
              <w:rPr>
                <w:rFonts w:ascii="Times New Roman" w:hAnsi="Times New Roman"/>
                <w:sz w:val="20"/>
                <w:szCs w:val="20"/>
              </w:rPr>
            </w:pPr>
          </w:p>
        </w:tc>
        <w:tc>
          <w:tcPr>
            <w:tcW w:w="390" w:type="dxa"/>
            <w:gridSpan w:val="2"/>
          </w:tcPr>
          <w:p w14:paraId="6F2525F8" w14:textId="77777777" w:rsidR="002770CB" w:rsidRPr="0012669A" w:rsidRDefault="002770CB" w:rsidP="007E2053">
            <w:pPr>
              <w:rPr>
                <w:rFonts w:ascii="Times New Roman" w:hAnsi="Times New Roman"/>
                <w:sz w:val="20"/>
                <w:szCs w:val="20"/>
              </w:rPr>
            </w:pPr>
          </w:p>
        </w:tc>
        <w:tc>
          <w:tcPr>
            <w:tcW w:w="390" w:type="dxa"/>
            <w:gridSpan w:val="2"/>
          </w:tcPr>
          <w:p w14:paraId="7F2E7B39" w14:textId="77777777" w:rsidR="002770CB" w:rsidRPr="0012669A" w:rsidRDefault="002770CB" w:rsidP="007E2053">
            <w:pPr>
              <w:rPr>
                <w:rFonts w:ascii="Times New Roman" w:hAnsi="Times New Roman"/>
                <w:sz w:val="20"/>
                <w:szCs w:val="20"/>
              </w:rPr>
            </w:pPr>
          </w:p>
        </w:tc>
        <w:tc>
          <w:tcPr>
            <w:tcW w:w="390" w:type="dxa"/>
          </w:tcPr>
          <w:p w14:paraId="353A3BB5" w14:textId="77777777" w:rsidR="002770CB" w:rsidRPr="0012669A" w:rsidRDefault="002770CB" w:rsidP="007E2053">
            <w:pPr>
              <w:rPr>
                <w:rFonts w:ascii="Times New Roman" w:hAnsi="Times New Roman"/>
                <w:sz w:val="20"/>
                <w:szCs w:val="20"/>
              </w:rPr>
            </w:pPr>
          </w:p>
        </w:tc>
        <w:tc>
          <w:tcPr>
            <w:tcW w:w="390" w:type="dxa"/>
          </w:tcPr>
          <w:p w14:paraId="16116E4A" w14:textId="77777777" w:rsidR="002770CB" w:rsidRPr="0012669A" w:rsidRDefault="002770CB" w:rsidP="007E2053">
            <w:pPr>
              <w:rPr>
                <w:rFonts w:ascii="Times New Roman" w:hAnsi="Times New Roman"/>
                <w:sz w:val="20"/>
                <w:szCs w:val="20"/>
              </w:rPr>
            </w:pPr>
          </w:p>
        </w:tc>
      </w:tr>
      <w:tr w:rsidR="002770CB" w:rsidRPr="0012669A" w14:paraId="60DF5C51" w14:textId="77777777" w:rsidTr="00B308E5">
        <w:tc>
          <w:tcPr>
            <w:tcW w:w="3123" w:type="dxa"/>
          </w:tcPr>
          <w:p w14:paraId="420753E8"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Antoni (M)</w:t>
            </w:r>
          </w:p>
        </w:tc>
        <w:tc>
          <w:tcPr>
            <w:tcW w:w="568" w:type="dxa"/>
          </w:tcPr>
          <w:p w14:paraId="2E2AD5FB" w14:textId="0EDE7CBB"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283" w:type="dxa"/>
          </w:tcPr>
          <w:p w14:paraId="3C5FCAD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F5469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9A2CAD3" w14:textId="77777777" w:rsidR="002770CB" w:rsidRPr="0012669A" w:rsidRDefault="002770CB" w:rsidP="007E2053">
            <w:pPr>
              <w:rPr>
                <w:rFonts w:ascii="Times New Roman" w:hAnsi="Times New Roman"/>
                <w:sz w:val="20"/>
                <w:szCs w:val="20"/>
              </w:rPr>
            </w:pPr>
          </w:p>
        </w:tc>
        <w:tc>
          <w:tcPr>
            <w:tcW w:w="417" w:type="dxa"/>
          </w:tcPr>
          <w:p w14:paraId="754C0007" w14:textId="77777777" w:rsidR="002770CB" w:rsidRPr="0012669A" w:rsidRDefault="002770CB" w:rsidP="007E2053">
            <w:pPr>
              <w:rPr>
                <w:rFonts w:ascii="Times New Roman" w:hAnsi="Times New Roman"/>
                <w:sz w:val="20"/>
                <w:szCs w:val="20"/>
              </w:rPr>
            </w:pPr>
          </w:p>
        </w:tc>
        <w:tc>
          <w:tcPr>
            <w:tcW w:w="503" w:type="dxa"/>
            <w:gridSpan w:val="2"/>
          </w:tcPr>
          <w:p w14:paraId="7FAA04A6" w14:textId="77777777" w:rsidR="002770CB" w:rsidRPr="0012669A" w:rsidRDefault="002770CB" w:rsidP="007E2053">
            <w:pPr>
              <w:rPr>
                <w:rFonts w:ascii="Times New Roman" w:hAnsi="Times New Roman"/>
                <w:sz w:val="20"/>
                <w:szCs w:val="20"/>
              </w:rPr>
            </w:pPr>
          </w:p>
        </w:tc>
        <w:tc>
          <w:tcPr>
            <w:tcW w:w="390" w:type="dxa"/>
          </w:tcPr>
          <w:p w14:paraId="38815B1A" w14:textId="77777777" w:rsidR="002770CB" w:rsidRPr="0012669A" w:rsidRDefault="002770CB" w:rsidP="007E2053">
            <w:pPr>
              <w:rPr>
                <w:rFonts w:ascii="Times New Roman" w:hAnsi="Times New Roman"/>
                <w:sz w:val="20"/>
                <w:szCs w:val="20"/>
              </w:rPr>
            </w:pPr>
          </w:p>
        </w:tc>
        <w:tc>
          <w:tcPr>
            <w:tcW w:w="391" w:type="dxa"/>
          </w:tcPr>
          <w:p w14:paraId="5590C597" w14:textId="77777777" w:rsidR="002770CB" w:rsidRPr="0012669A" w:rsidRDefault="002770CB" w:rsidP="007E2053">
            <w:pPr>
              <w:rPr>
                <w:rFonts w:ascii="Times New Roman" w:hAnsi="Times New Roman"/>
                <w:sz w:val="20"/>
                <w:szCs w:val="20"/>
              </w:rPr>
            </w:pPr>
          </w:p>
        </w:tc>
        <w:tc>
          <w:tcPr>
            <w:tcW w:w="390" w:type="dxa"/>
          </w:tcPr>
          <w:p w14:paraId="2DF92732" w14:textId="77777777" w:rsidR="002770CB" w:rsidRPr="0012669A" w:rsidRDefault="002770CB" w:rsidP="007E2053">
            <w:pPr>
              <w:rPr>
                <w:rFonts w:ascii="Times New Roman" w:hAnsi="Times New Roman"/>
                <w:sz w:val="20"/>
                <w:szCs w:val="20"/>
              </w:rPr>
            </w:pPr>
          </w:p>
        </w:tc>
        <w:tc>
          <w:tcPr>
            <w:tcW w:w="419" w:type="dxa"/>
          </w:tcPr>
          <w:p w14:paraId="4A616DDF" w14:textId="77777777" w:rsidR="002770CB" w:rsidRPr="0012669A" w:rsidRDefault="002770CB" w:rsidP="007E2053">
            <w:pPr>
              <w:rPr>
                <w:rFonts w:ascii="Times New Roman" w:hAnsi="Times New Roman"/>
                <w:sz w:val="20"/>
                <w:szCs w:val="20"/>
              </w:rPr>
            </w:pPr>
          </w:p>
        </w:tc>
        <w:tc>
          <w:tcPr>
            <w:tcW w:w="390" w:type="dxa"/>
            <w:gridSpan w:val="2"/>
          </w:tcPr>
          <w:p w14:paraId="16C0F382" w14:textId="77777777" w:rsidR="002770CB" w:rsidRPr="0012669A" w:rsidRDefault="002770CB" w:rsidP="007E2053">
            <w:pPr>
              <w:rPr>
                <w:rFonts w:ascii="Times New Roman" w:hAnsi="Times New Roman"/>
                <w:sz w:val="20"/>
                <w:szCs w:val="20"/>
              </w:rPr>
            </w:pPr>
          </w:p>
        </w:tc>
        <w:tc>
          <w:tcPr>
            <w:tcW w:w="390" w:type="dxa"/>
            <w:gridSpan w:val="2"/>
          </w:tcPr>
          <w:p w14:paraId="034A807F" w14:textId="77777777" w:rsidR="002770CB" w:rsidRPr="0012669A" w:rsidRDefault="002770CB" w:rsidP="007E2053">
            <w:pPr>
              <w:rPr>
                <w:rFonts w:ascii="Times New Roman" w:hAnsi="Times New Roman"/>
                <w:sz w:val="20"/>
                <w:szCs w:val="20"/>
              </w:rPr>
            </w:pPr>
          </w:p>
        </w:tc>
        <w:tc>
          <w:tcPr>
            <w:tcW w:w="390" w:type="dxa"/>
          </w:tcPr>
          <w:p w14:paraId="5C303970" w14:textId="77777777" w:rsidR="002770CB" w:rsidRPr="0012669A" w:rsidRDefault="002770CB" w:rsidP="007E2053">
            <w:pPr>
              <w:rPr>
                <w:rFonts w:ascii="Times New Roman" w:hAnsi="Times New Roman"/>
                <w:sz w:val="20"/>
                <w:szCs w:val="20"/>
              </w:rPr>
            </w:pPr>
          </w:p>
        </w:tc>
        <w:tc>
          <w:tcPr>
            <w:tcW w:w="390" w:type="dxa"/>
          </w:tcPr>
          <w:p w14:paraId="41186B76" w14:textId="77777777" w:rsidR="002770CB" w:rsidRPr="0012669A" w:rsidRDefault="002770CB" w:rsidP="007E2053">
            <w:pPr>
              <w:rPr>
                <w:rFonts w:ascii="Times New Roman" w:hAnsi="Times New Roman"/>
                <w:sz w:val="20"/>
                <w:szCs w:val="20"/>
              </w:rPr>
            </w:pPr>
          </w:p>
        </w:tc>
      </w:tr>
      <w:tr w:rsidR="002770CB" w:rsidRPr="0012669A" w14:paraId="3D899614" w14:textId="77777777" w:rsidTr="00B308E5">
        <w:tc>
          <w:tcPr>
            <w:tcW w:w="3123" w:type="dxa"/>
          </w:tcPr>
          <w:p w14:paraId="73E57015"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568" w:type="dxa"/>
          </w:tcPr>
          <w:p w14:paraId="4409BB9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446F0B6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314CC3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FEC93AE" w14:textId="77777777" w:rsidR="002770CB" w:rsidRPr="0012669A" w:rsidRDefault="002770CB" w:rsidP="007E2053">
            <w:pPr>
              <w:rPr>
                <w:rFonts w:ascii="Times New Roman" w:hAnsi="Times New Roman"/>
                <w:sz w:val="20"/>
                <w:szCs w:val="20"/>
              </w:rPr>
            </w:pPr>
          </w:p>
        </w:tc>
        <w:tc>
          <w:tcPr>
            <w:tcW w:w="417" w:type="dxa"/>
          </w:tcPr>
          <w:p w14:paraId="31EA71B9" w14:textId="77777777" w:rsidR="002770CB" w:rsidRPr="0012669A" w:rsidRDefault="002770CB" w:rsidP="007E2053">
            <w:pPr>
              <w:rPr>
                <w:rFonts w:ascii="Times New Roman" w:hAnsi="Times New Roman"/>
                <w:sz w:val="20"/>
                <w:szCs w:val="20"/>
              </w:rPr>
            </w:pPr>
          </w:p>
        </w:tc>
        <w:tc>
          <w:tcPr>
            <w:tcW w:w="503" w:type="dxa"/>
            <w:gridSpan w:val="2"/>
          </w:tcPr>
          <w:p w14:paraId="0A199543" w14:textId="77777777" w:rsidR="002770CB" w:rsidRPr="0012669A" w:rsidRDefault="002770CB" w:rsidP="007E2053">
            <w:pPr>
              <w:rPr>
                <w:rFonts w:ascii="Times New Roman" w:hAnsi="Times New Roman"/>
                <w:sz w:val="20"/>
                <w:szCs w:val="20"/>
              </w:rPr>
            </w:pPr>
          </w:p>
        </w:tc>
        <w:tc>
          <w:tcPr>
            <w:tcW w:w="390" w:type="dxa"/>
          </w:tcPr>
          <w:p w14:paraId="127FD0A8" w14:textId="77777777" w:rsidR="002770CB" w:rsidRPr="0012669A" w:rsidRDefault="002770CB" w:rsidP="007E2053">
            <w:pPr>
              <w:rPr>
                <w:rFonts w:ascii="Times New Roman" w:hAnsi="Times New Roman"/>
                <w:sz w:val="20"/>
                <w:szCs w:val="20"/>
              </w:rPr>
            </w:pPr>
          </w:p>
        </w:tc>
        <w:tc>
          <w:tcPr>
            <w:tcW w:w="391" w:type="dxa"/>
          </w:tcPr>
          <w:p w14:paraId="4C74820A" w14:textId="77777777" w:rsidR="002770CB" w:rsidRPr="0012669A" w:rsidRDefault="002770CB" w:rsidP="007E2053">
            <w:pPr>
              <w:rPr>
                <w:rFonts w:ascii="Times New Roman" w:hAnsi="Times New Roman"/>
                <w:sz w:val="20"/>
                <w:szCs w:val="20"/>
              </w:rPr>
            </w:pPr>
          </w:p>
        </w:tc>
        <w:tc>
          <w:tcPr>
            <w:tcW w:w="390" w:type="dxa"/>
          </w:tcPr>
          <w:p w14:paraId="2CAD9EA3" w14:textId="77777777" w:rsidR="002770CB" w:rsidRPr="0012669A" w:rsidRDefault="002770CB" w:rsidP="007E2053">
            <w:pPr>
              <w:rPr>
                <w:rFonts w:ascii="Times New Roman" w:hAnsi="Times New Roman"/>
                <w:sz w:val="20"/>
                <w:szCs w:val="20"/>
              </w:rPr>
            </w:pPr>
          </w:p>
        </w:tc>
        <w:tc>
          <w:tcPr>
            <w:tcW w:w="419" w:type="dxa"/>
          </w:tcPr>
          <w:p w14:paraId="1BABA75D" w14:textId="77777777" w:rsidR="002770CB" w:rsidRPr="0012669A" w:rsidRDefault="002770CB" w:rsidP="007E2053">
            <w:pPr>
              <w:rPr>
                <w:rFonts w:ascii="Times New Roman" w:hAnsi="Times New Roman"/>
                <w:sz w:val="20"/>
                <w:szCs w:val="20"/>
              </w:rPr>
            </w:pPr>
          </w:p>
        </w:tc>
        <w:tc>
          <w:tcPr>
            <w:tcW w:w="390" w:type="dxa"/>
            <w:gridSpan w:val="2"/>
          </w:tcPr>
          <w:p w14:paraId="23404D97" w14:textId="77777777" w:rsidR="002770CB" w:rsidRPr="0012669A" w:rsidRDefault="002770CB" w:rsidP="007E2053">
            <w:pPr>
              <w:rPr>
                <w:rFonts w:ascii="Times New Roman" w:hAnsi="Times New Roman"/>
                <w:sz w:val="20"/>
                <w:szCs w:val="20"/>
              </w:rPr>
            </w:pPr>
          </w:p>
        </w:tc>
        <w:tc>
          <w:tcPr>
            <w:tcW w:w="390" w:type="dxa"/>
            <w:gridSpan w:val="2"/>
          </w:tcPr>
          <w:p w14:paraId="74ED532C" w14:textId="77777777" w:rsidR="002770CB" w:rsidRPr="0012669A" w:rsidRDefault="002770CB" w:rsidP="007E2053">
            <w:pPr>
              <w:rPr>
                <w:rFonts w:ascii="Times New Roman" w:hAnsi="Times New Roman"/>
                <w:sz w:val="20"/>
                <w:szCs w:val="20"/>
              </w:rPr>
            </w:pPr>
          </w:p>
        </w:tc>
        <w:tc>
          <w:tcPr>
            <w:tcW w:w="390" w:type="dxa"/>
          </w:tcPr>
          <w:p w14:paraId="4F9CBD76" w14:textId="77777777" w:rsidR="002770CB" w:rsidRPr="0012669A" w:rsidRDefault="002770CB" w:rsidP="007E2053">
            <w:pPr>
              <w:rPr>
                <w:rFonts w:ascii="Times New Roman" w:hAnsi="Times New Roman"/>
                <w:sz w:val="20"/>
                <w:szCs w:val="20"/>
              </w:rPr>
            </w:pPr>
          </w:p>
        </w:tc>
        <w:tc>
          <w:tcPr>
            <w:tcW w:w="390" w:type="dxa"/>
          </w:tcPr>
          <w:p w14:paraId="4B1D4915" w14:textId="77777777" w:rsidR="002770CB" w:rsidRPr="0012669A" w:rsidRDefault="002770CB" w:rsidP="007E2053">
            <w:pPr>
              <w:rPr>
                <w:rFonts w:ascii="Times New Roman" w:hAnsi="Times New Roman"/>
                <w:sz w:val="20"/>
                <w:szCs w:val="20"/>
              </w:rPr>
            </w:pPr>
          </w:p>
        </w:tc>
      </w:tr>
      <w:tr w:rsidR="002770CB" w:rsidRPr="0012669A" w14:paraId="46254B23" w14:textId="77777777" w:rsidTr="00B308E5">
        <w:tc>
          <w:tcPr>
            <w:tcW w:w="3123" w:type="dxa"/>
          </w:tcPr>
          <w:p w14:paraId="624F42DF" w14:textId="77777777"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(M)</w:t>
            </w:r>
          </w:p>
        </w:tc>
        <w:tc>
          <w:tcPr>
            <w:tcW w:w="568" w:type="dxa"/>
          </w:tcPr>
          <w:p w14:paraId="15C55B6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4F5031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28B70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63231D" w14:textId="77777777" w:rsidR="002770CB" w:rsidRPr="0012669A" w:rsidRDefault="002770CB" w:rsidP="007E2053">
            <w:pPr>
              <w:rPr>
                <w:rFonts w:ascii="Times New Roman" w:hAnsi="Times New Roman"/>
                <w:sz w:val="20"/>
                <w:szCs w:val="20"/>
              </w:rPr>
            </w:pPr>
          </w:p>
        </w:tc>
        <w:tc>
          <w:tcPr>
            <w:tcW w:w="417" w:type="dxa"/>
          </w:tcPr>
          <w:p w14:paraId="5846DC43" w14:textId="77777777" w:rsidR="002770CB" w:rsidRPr="0012669A" w:rsidRDefault="002770CB" w:rsidP="007E2053">
            <w:pPr>
              <w:rPr>
                <w:rFonts w:ascii="Times New Roman" w:hAnsi="Times New Roman"/>
                <w:sz w:val="20"/>
                <w:szCs w:val="20"/>
              </w:rPr>
            </w:pPr>
          </w:p>
        </w:tc>
        <w:tc>
          <w:tcPr>
            <w:tcW w:w="503" w:type="dxa"/>
            <w:gridSpan w:val="2"/>
          </w:tcPr>
          <w:p w14:paraId="317CD02E" w14:textId="77777777" w:rsidR="002770CB" w:rsidRPr="0012669A" w:rsidRDefault="002770CB" w:rsidP="007E2053">
            <w:pPr>
              <w:rPr>
                <w:rFonts w:ascii="Times New Roman" w:hAnsi="Times New Roman"/>
                <w:sz w:val="20"/>
                <w:szCs w:val="20"/>
              </w:rPr>
            </w:pPr>
          </w:p>
        </w:tc>
        <w:tc>
          <w:tcPr>
            <w:tcW w:w="390" w:type="dxa"/>
          </w:tcPr>
          <w:p w14:paraId="1C4B4663" w14:textId="77777777" w:rsidR="002770CB" w:rsidRPr="0012669A" w:rsidRDefault="002770CB" w:rsidP="007E2053">
            <w:pPr>
              <w:rPr>
                <w:rFonts w:ascii="Times New Roman" w:hAnsi="Times New Roman"/>
                <w:sz w:val="20"/>
                <w:szCs w:val="20"/>
              </w:rPr>
            </w:pPr>
          </w:p>
        </w:tc>
        <w:tc>
          <w:tcPr>
            <w:tcW w:w="391" w:type="dxa"/>
          </w:tcPr>
          <w:p w14:paraId="0ED7F6FF" w14:textId="77777777" w:rsidR="002770CB" w:rsidRPr="0012669A" w:rsidRDefault="002770CB" w:rsidP="007E2053">
            <w:pPr>
              <w:rPr>
                <w:rFonts w:ascii="Times New Roman" w:hAnsi="Times New Roman"/>
                <w:sz w:val="20"/>
                <w:szCs w:val="20"/>
              </w:rPr>
            </w:pPr>
          </w:p>
        </w:tc>
        <w:tc>
          <w:tcPr>
            <w:tcW w:w="390" w:type="dxa"/>
          </w:tcPr>
          <w:p w14:paraId="0E2B3C80" w14:textId="77777777" w:rsidR="002770CB" w:rsidRPr="0012669A" w:rsidRDefault="002770CB" w:rsidP="007E2053">
            <w:pPr>
              <w:rPr>
                <w:rFonts w:ascii="Times New Roman" w:hAnsi="Times New Roman"/>
                <w:sz w:val="20"/>
                <w:szCs w:val="20"/>
              </w:rPr>
            </w:pPr>
          </w:p>
        </w:tc>
        <w:tc>
          <w:tcPr>
            <w:tcW w:w="419" w:type="dxa"/>
          </w:tcPr>
          <w:p w14:paraId="2BBCC641" w14:textId="77777777" w:rsidR="002770CB" w:rsidRPr="0012669A" w:rsidRDefault="002770CB" w:rsidP="007E2053">
            <w:pPr>
              <w:rPr>
                <w:rFonts w:ascii="Times New Roman" w:hAnsi="Times New Roman"/>
                <w:sz w:val="20"/>
                <w:szCs w:val="20"/>
              </w:rPr>
            </w:pPr>
          </w:p>
        </w:tc>
        <w:tc>
          <w:tcPr>
            <w:tcW w:w="390" w:type="dxa"/>
            <w:gridSpan w:val="2"/>
          </w:tcPr>
          <w:p w14:paraId="040E7798" w14:textId="77777777" w:rsidR="002770CB" w:rsidRPr="0012669A" w:rsidRDefault="002770CB" w:rsidP="007E2053">
            <w:pPr>
              <w:rPr>
                <w:rFonts w:ascii="Times New Roman" w:hAnsi="Times New Roman"/>
                <w:sz w:val="20"/>
                <w:szCs w:val="20"/>
              </w:rPr>
            </w:pPr>
          </w:p>
        </w:tc>
        <w:tc>
          <w:tcPr>
            <w:tcW w:w="390" w:type="dxa"/>
            <w:gridSpan w:val="2"/>
          </w:tcPr>
          <w:p w14:paraId="3A0EBCBD" w14:textId="77777777" w:rsidR="002770CB" w:rsidRPr="0012669A" w:rsidRDefault="002770CB" w:rsidP="007E2053">
            <w:pPr>
              <w:rPr>
                <w:rFonts w:ascii="Times New Roman" w:hAnsi="Times New Roman"/>
                <w:sz w:val="20"/>
                <w:szCs w:val="20"/>
              </w:rPr>
            </w:pPr>
          </w:p>
        </w:tc>
        <w:tc>
          <w:tcPr>
            <w:tcW w:w="390" w:type="dxa"/>
          </w:tcPr>
          <w:p w14:paraId="626B732D" w14:textId="77777777" w:rsidR="002770CB" w:rsidRPr="0012669A" w:rsidRDefault="002770CB" w:rsidP="007E2053">
            <w:pPr>
              <w:rPr>
                <w:rFonts w:ascii="Times New Roman" w:hAnsi="Times New Roman"/>
                <w:sz w:val="20"/>
                <w:szCs w:val="20"/>
              </w:rPr>
            </w:pPr>
          </w:p>
        </w:tc>
        <w:tc>
          <w:tcPr>
            <w:tcW w:w="390" w:type="dxa"/>
          </w:tcPr>
          <w:p w14:paraId="4F2E815A" w14:textId="77777777" w:rsidR="002770CB" w:rsidRPr="0012669A" w:rsidRDefault="002770CB" w:rsidP="007E2053">
            <w:pPr>
              <w:rPr>
                <w:rFonts w:ascii="Times New Roman" w:hAnsi="Times New Roman"/>
                <w:sz w:val="20"/>
                <w:szCs w:val="20"/>
              </w:rPr>
            </w:pPr>
          </w:p>
        </w:tc>
      </w:tr>
      <w:tr w:rsidR="002770CB" w:rsidRPr="0012669A" w14:paraId="45EF2191" w14:textId="77777777" w:rsidTr="00B308E5">
        <w:tc>
          <w:tcPr>
            <w:tcW w:w="3123" w:type="dxa"/>
          </w:tcPr>
          <w:p w14:paraId="1FC057B5"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Josef Fransson (SD)</w:t>
            </w:r>
          </w:p>
        </w:tc>
        <w:tc>
          <w:tcPr>
            <w:tcW w:w="568" w:type="dxa"/>
          </w:tcPr>
          <w:p w14:paraId="30F17400" w14:textId="0863BE12"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283" w:type="dxa"/>
          </w:tcPr>
          <w:p w14:paraId="39FBF52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1F881C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5979A5F" w14:textId="77777777" w:rsidR="002770CB" w:rsidRPr="0012669A" w:rsidRDefault="002770CB" w:rsidP="007E2053">
            <w:pPr>
              <w:rPr>
                <w:rFonts w:ascii="Times New Roman" w:hAnsi="Times New Roman"/>
                <w:sz w:val="20"/>
                <w:szCs w:val="20"/>
              </w:rPr>
            </w:pPr>
          </w:p>
        </w:tc>
        <w:tc>
          <w:tcPr>
            <w:tcW w:w="417" w:type="dxa"/>
          </w:tcPr>
          <w:p w14:paraId="2409D148" w14:textId="77777777" w:rsidR="002770CB" w:rsidRPr="0012669A" w:rsidRDefault="002770CB" w:rsidP="007E2053">
            <w:pPr>
              <w:rPr>
                <w:rFonts w:ascii="Times New Roman" w:hAnsi="Times New Roman"/>
                <w:sz w:val="20"/>
                <w:szCs w:val="20"/>
              </w:rPr>
            </w:pPr>
          </w:p>
        </w:tc>
        <w:tc>
          <w:tcPr>
            <w:tcW w:w="503" w:type="dxa"/>
            <w:gridSpan w:val="2"/>
          </w:tcPr>
          <w:p w14:paraId="27AE756C" w14:textId="77777777" w:rsidR="002770CB" w:rsidRPr="0012669A" w:rsidRDefault="002770CB" w:rsidP="007E2053">
            <w:pPr>
              <w:rPr>
                <w:rFonts w:ascii="Times New Roman" w:hAnsi="Times New Roman"/>
                <w:sz w:val="20"/>
                <w:szCs w:val="20"/>
              </w:rPr>
            </w:pPr>
          </w:p>
        </w:tc>
        <w:tc>
          <w:tcPr>
            <w:tcW w:w="390" w:type="dxa"/>
          </w:tcPr>
          <w:p w14:paraId="6ADB87E6" w14:textId="77777777" w:rsidR="002770CB" w:rsidRPr="0012669A" w:rsidRDefault="002770CB" w:rsidP="007E2053">
            <w:pPr>
              <w:rPr>
                <w:rFonts w:ascii="Times New Roman" w:hAnsi="Times New Roman"/>
                <w:sz w:val="20"/>
                <w:szCs w:val="20"/>
              </w:rPr>
            </w:pPr>
          </w:p>
        </w:tc>
        <w:tc>
          <w:tcPr>
            <w:tcW w:w="391" w:type="dxa"/>
          </w:tcPr>
          <w:p w14:paraId="02F97054" w14:textId="77777777" w:rsidR="002770CB" w:rsidRPr="0012669A" w:rsidRDefault="002770CB" w:rsidP="007E2053">
            <w:pPr>
              <w:rPr>
                <w:rFonts w:ascii="Times New Roman" w:hAnsi="Times New Roman"/>
                <w:sz w:val="20"/>
                <w:szCs w:val="20"/>
              </w:rPr>
            </w:pPr>
          </w:p>
        </w:tc>
        <w:tc>
          <w:tcPr>
            <w:tcW w:w="390" w:type="dxa"/>
          </w:tcPr>
          <w:p w14:paraId="3656FE0A" w14:textId="77777777" w:rsidR="002770CB" w:rsidRPr="0012669A" w:rsidRDefault="002770CB" w:rsidP="007E2053">
            <w:pPr>
              <w:rPr>
                <w:rFonts w:ascii="Times New Roman" w:hAnsi="Times New Roman"/>
                <w:sz w:val="20"/>
                <w:szCs w:val="20"/>
              </w:rPr>
            </w:pPr>
          </w:p>
        </w:tc>
        <w:tc>
          <w:tcPr>
            <w:tcW w:w="419" w:type="dxa"/>
          </w:tcPr>
          <w:p w14:paraId="425C8FF7" w14:textId="77777777" w:rsidR="002770CB" w:rsidRPr="0012669A" w:rsidRDefault="002770CB" w:rsidP="007E2053">
            <w:pPr>
              <w:rPr>
                <w:rFonts w:ascii="Times New Roman" w:hAnsi="Times New Roman"/>
                <w:sz w:val="20"/>
                <w:szCs w:val="20"/>
              </w:rPr>
            </w:pPr>
          </w:p>
        </w:tc>
        <w:tc>
          <w:tcPr>
            <w:tcW w:w="390" w:type="dxa"/>
            <w:gridSpan w:val="2"/>
          </w:tcPr>
          <w:p w14:paraId="740BC866" w14:textId="77777777" w:rsidR="002770CB" w:rsidRPr="0012669A" w:rsidRDefault="002770CB" w:rsidP="007E2053">
            <w:pPr>
              <w:rPr>
                <w:rFonts w:ascii="Times New Roman" w:hAnsi="Times New Roman"/>
                <w:sz w:val="20"/>
                <w:szCs w:val="20"/>
              </w:rPr>
            </w:pPr>
          </w:p>
        </w:tc>
        <w:tc>
          <w:tcPr>
            <w:tcW w:w="390" w:type="dxa"/>
            <w:gridSpan w:val="2"/>
          </w:tcPr>
          <w:p w14:paraId="0313F0D0" w14:textId="77777777" w:rsidR="002770CB" w:rsidRPr="0012669A" w:rsidRDefault="002770CB" w:rsidP="007E2053">
            <w:pPr>
              <w:rPr>
                <w:rFonts w:ascii="Times New Roman" w:hAnsi="Times New Roman"/>
                <w:sz w:val="20"/>
                <w:szCs w:val="20"/>
              </w:rPr>
            </w:pPr>
          </w:p>
        </w:tc>
        <w:tc>
          <w:tcPr>
            <w:tcW w:w="390" w:type="dxa"/>
          </w:tcPr>
          <w:p w14:paraId="2F0A0380" w14:textId="77777777" w:rsidR="002770CB" w:rsidRPr="0012669A" w:rsidRDefault="002770CB" w:rsidP="007E2053">
            <w:pPr>
              <w:rPr>
                <w:rFonts w:ascii="Times New Roman" w:hAnsi="Times New Roman"/>
                <w:sz w:val="20"/>
                <w:szCs w:val="20"/>
              </w:rPr>
            </w:pPr>
          </w:p>
        </w:tc>
        <w:tc>
          <w:tcPr>
            <w:tcW w:w="390" w:type="dxa"/>
          </w:tcPr>
          <w:p w14:paraId="2E351839" w14:textId="77777777" w:rsidR="002770CB" w:rsidRPr="0012669A" w:rsidRDefault="002770CB" w:rsidP="007E2053">
            <w:pPr>
              <w:rPr>
                <w:rFonts w:ascii="Times New Roman" w:hAnsi="Times New Roman"/>
                <w:sz w:val="20"/>
                <w:szCs w:val="20"/>
              </w:rPr>
            </w:pPr>
          </w:p>
        </w:tc>
      </w:tr>
      <w:tr w:rsidR="002770CB" w:rsidRPr="0012669A" w14:paraId="00C3A48B" w14:textId="77777777" w:rsidTr="00B308E5">
        <w:tc>
          <w:tcPr>
            <w:tcW w:w="3123" w:type="dxa"/>
          </w:tcPr>
          <w:p w14:paraId="01E78FDF"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568" w:type="dxa"/>
          </w:tcPr>
          <w:p w14:paraId="2B87097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768327E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09F65B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0E2DB8" w14:textId="77777777" w:rsidR="002770CB" w:rsidRPr="0012669A" w:rsidRDefault="002770CB" w:rsidP="007E2053">
            <w:pPr>
              <w:rPr>
                <w:rFonts w:ascii="Times New Roman" w:hAnsi="Times New Roman"/>
                <w:sz w:val="20"/>
                <w:szCs w:val="20"/>
              </w:rPr>
            </w:pPr>
          </w:p>
        </w:tc>
        <w:tc>
          <w:tcPr>
            <w:tcW w:w="417" w:type="dxa"/>
          </w:tcPr>
          <w:p w14:paraId="20FCB893" w14:textId="77777777" w:rsidR="002770CB" w:rsidRPr="0012669A" w:rsidRDefault="002770CB" w:rsidP="007E2053">
            <w:pPr>
              <w:rPr>
                <w:rFonts w:ascii="Times New Roman" w:hAnsi="Times New Roman"/>
                <w:sz w:val="20"/>
                <w:szCs w:val="20"/>
              </w:rPr>
            </w:pPr>
          </w:p>
        </w:tc>
        <w:tc>
          <w:tcPr>
            <w:tcW w:w="503" w:type="dxa"/>
            <w:gridSpan w:val="2"/>
          </w:tcPr>
          <w:p w14:paraId="1A4192E1" w14:textId="77777777" w:rsidR="002770CB" w:rsidRPr="0012669A" w:rsidRDefault="002770CB" w:rsidP="007E2053">
            <w:pPr>
              <w:rPr>
                <w:rFonts w:ascii="Times New Roman" w:hAnsi="Times New Roman"/>
                <w:sz w:val="20"/>
                <w:szCs w:val="20"/>
              </w:rPr>
            </w:pPr>
          </w:p>
        </w:tc>
        <w:tc>
          <w:tcPr>
            <w:tcW w:w="390" w:type="dxa"/>
          </w:tcPr>
          <w:p w14:paraId="60AC9369" w14:textId="77777777" w:rsidR="002770CB" w:rsidRPr="0012669A" w:rsidRDefault="002770CB" w:rsidP="007E2053">
            <w:pPr>
              <w:rPr>
                <w:rFonts w:ascii="Times New Roman" w:hAnsi="Times New Roman"/>
                <w:sz w:val="20"/>
                <w:szCs w:val="20"/>
              </w:rPr>
            </w:pPr>
          </w:p>
        </w:tc>
        <w:tc>
          <w:tcPr>
            <w:tcW w:w="391" w:type="dxa"/>
          </w:tcPr>
          <w:p w14:paraId="579FFC88" w14:textId="77777777" w:rsidR="002770CB" w:rsidRPr="0012669A" w:rsidRDefault="002770CB" w:rsidP="007E2053">
            <w:pPr>
              <w:rPr>
                <w:rFonts w:ascii="Times New Roman" w:hAnsi="Times New Roman"/>
                <w:sz w:val="20"/>
                <w:szCs w:val="20"/>
              </w:rPr>
            </w:pPr>
          </w:p>
        </w:tc>
        <w:tc>
          <w:tcPr>
            <w:tcW w:w="390" w:type="dxa"/>
          </w:tcPr>
          <w:p w14:paraId="2FA7E1FF" w14:textId="77777777" w:rsidR="002770CB" w:rsidRPr="0012669A" w:rsidRDefault="002770CB" w:rsidP="007E2053">
            <w:pPr>
              <w:rPr>
                <w:rFonts w:ascii="Times New Roman" w:hAnsi="Times New Roman"/>
                <w:sz w:val="20"/>
                <w:szCs w:val="20"/>
              </w:rPr>
            </w:pPr>
          </w:p>
        </w:tc>
        <w:tc>
          <w:tcPr>
            <w:tcW w:w="419" w:type="dxa"/>
          </w:tcPr>
          <w:p w14:paraId="5695BF63" w14:textId="77777777" w:rsidR="002770CB" w:rsidRPr="0012669A" w:rsidRDefault="002770CB" w:rsidP="007E2053">
            <w:pPr>
              <w:rPr>
                <w:rFonts w:ascii="Times New Roman" w:hAnsi="Times New Roman"/>
                <w:sz w:val="20"/>
                <w:szCs w:val="20"/>
              </w:rPr>
            </w:pPr>
          </w:p>
        </w:tc>
        <w:tc>
          <w:tcPr>
            <w:tcW w:w="390" w:type="dxa"/>
            <w:gridSpan w:val="2"/>
          </w:tcPr>
          <w:p w14:paraId="49DC2B4E" w14:textId="77777777" w:rsidR="002770CB" w:rsidRPr="0012669A" w:rsidRDefault="002770CB" w:rsidP="007E2053">
            <w:pPr>
              <w:rPr>
                <w:rFonts w:ascii="Times New Roman" w:hAnsi="Times New Roman"/>
                <w:sz w:val="20"/>
                <w:szCs w:val="20"/>
              </w:rPr>
            </w:pPr>
          </w:p>
        </w:tc>
        <w:tc>
          <w:tcPr>
            <w:tcW w:w="390" w:type="dxa"/>
            <w:gridSpan w:val="2"/>
          </w:tcPr>
          <w:p w14:paraId="1E763038" w14:textId="77777777" w:rsidR="002770CB" w:rsidRPr="0012669A" w:rsidRDefault="002770CB" w:rsidP="007E2053">
            <w:pPr>
              <w:rPr>
                <w:rFonts w:ascii="Times New Roman" w:hAnsi="Times New Roman"/>
                <w:sz w:val="20"/>
                <w:szCs w:val="20"/>
              </w:rPr>
            </w:pPr>
          </w:p>
        </w:tc>
        <w:tc>
          <w:tcPr>
            <w:tcW w:w="390" w:type="dxa"/>
          </w:tcPr>
          <w:p w14:paraId="3724A8DD" w14:textId="77777777" w:rsidR="002770CB" w:rsidRPr="0012669A" w:rsidRDefault="002770CB" w:rsidP="007E2053">
            <w:pPr>
              <w:rPr>
                <w:rFonts w:ascii="Times New Roman" w:hAnsi="Times New Roman"/>
                <w:sz w:val="20"/>
                <w:szCs w:val="20"/>
              </w:rPr>
            </w:pPr>
          </w:p>
        </w:tc>
        <w:tc>
          <w:tcPr>
            <w:tcW w:w="390" w:type="dxa"/>
          </w:tcPr>
          <w:p w14:paraId="146EFBEE" w14:textId="77777777" w:rsidR="002770CB" w:rsidRPr="0012669A" w:rsidRDefault="002770CB" w:rsidP="007E2053">
            <w:pPr>
              <w:rPr>
                <w:rFonts w:ascii="Times New Roman" w:hAnsi="Times New Roman"/>
                <w:sz w:val="20"/>
                <w:szCs w:val="20"/>
              </w:rPr>
            </w:pPr>
          </w:p>
        </w:tc>
      </w:tr>
      <w:tr w:rsidR="002770CB" w:rsidRPr="0012669A" w14:paraId="0D0892FF" w14:textId="77777777" w:rsidTr="00B308E5">
        <w:tc>
          <w:tcPr>
            <w:tcW w:w="3123" w:type="dxa"/>
          </w:tcPr>
          <w:p w14:paraId="6C8C1C1F"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568" w:type="dxa"/>
          </w:tcPr>
          <w:p w14:paraId="561FB0DF" w14:textId="7431A045"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18D137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D529BF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535B5E2" w14:textId="77777777" w:rsidR="002770CB" w:rsidRPr="0012669A" w:rsidRDefault="002770CB" w:rsidP="007E2053">
            <w:pPr>
              <w:rPr>
                <w:rFonts w:ascii="Times New Roman" w:hAnsi="Times New Roman"/>
                <w:sz w:val="20"/>
                <w:szCs w:val="20"/>
              </w:rPr>
            </w:pPr>
          </w:p>
        </w:tc>
        <w:tc>
          <w:tcPr>
            <w:tcW w:w="417" w:type="dxa"/>
          </w:tcPr>
          <w:p w14:paraId="088F7B91" w14:textId="77777777" w:rsidR="002770CB" w:rsidRPr="0012669A" w:rsidRDefault="002770CB" w:rsidP="007E2053">
            <w:pPr>
              <w:rPr>
                <w:rFonts w:ascii="Times New Roman" w:hAnsi="Times New Roman"/>
                <w:sz w:val="20"/>
                <w:szCs w:val="20"/>
              </w:rPr>
            </w:pPr>
          </w:p>
        </w:tc>
        <w:tc>
          <w:tcPr>
            <w:tcW w:w="503" w:type="dxa"/>
            <w:gridSpan w:val="2"/>
          </w:tcPr>
          <w:p w14:paraId="038422B3" w14:textId="77777777" w:rsidR="002770CB" w:rsidRPr="0012669A" w:rsidRDefault="002770CB" w:rsidP="007E2053">
            <w:pPr>
              <w:rPr>
                <w:rFonts w:ascii="Times New Roman" w:hAnsi="Times New Roman"/>
                <w:sz w:val="20"/>
                <w:szCs w:val="20"/>
              </w:rPr>
            </w:pPr>
          </w:p>
        </w:tc>
        <w:tc>
          <w:tcPr>
            <w:tcW w:w="390" w:type="dxa"/>
          </w:tcPr>
          <w:p w14:paraId="7F33E944" w14:textId="77777777" w:rsidR="002770CB" w:rsidRPr="0012669A" w:rsidRDefault="002770CB" w:rsidP="007E2053">
            <w:pPr>
              <w:rPr>
                <w:rFonts w:ascii="Times New Roman" w:hAnsi="Times New Roman"/>
                <w:sz w:val="20"/>
                <w:szCs w:val="20"/>
              </w:rPr>
            </w:pPr>
          </w:p>
        </w:tc>
        <w:tc>
          <w:tcPr>
            <w:tcW w:w="391" w:type="dxa"/>
          </w:tcPr>
          <w:p w14:paraId="0588D768" w14:textId="77777777" w:rsidR="002770CB" w:rsidRPr="0012669A" w:rsidRDefault="002770CB" w:rsidP="007E2053">
            <w:pPr>
              <w:rPr>
                <w:rFonts w:ascii="Times New Roman" w:hAnsi="Times New Roman"/>
                <w:sz w:val="20"/>
                <w:szCs w:val="20"/>
              </w:rPr>
            </w:pPr>
          </w:p>
        </w:tc>
        <w:tc>
          <w:tcPr>
            <w:tcW w:w="390" w:type="dxa"/>
          </w:tcPr>
          <w:p w14:paraId="6DBC7470" w14:textId="77777777" w:rsidR="002770CB" w:rsidRPr="0012669A" w:rsidRDefault="002770CB" w:rsidP="007E2053">
            <w:pPr>
              <w:rPr>
                <w:rFonts w:ascii="Times New Roman" w:hAnsi="Times New Roman"/>
                <w:sz w:val="20"/>
                <w:szCs w:val="20"/>
              </w:rPr>
            </w:pPr>
          </w:p>
        </w:tc>
        <w:tc>
          <w:tcPr>
            <w:tcW w:w="419" w:type="dxa"/>
          </w:tcPr>
          <w:p w14:paraId="71CBEDB6" w14:textId="77777777" w:rsidR="002770CB" w:rsidRPr="0012669A" w:rsidRDefault="002770CB" w:rsidP="007E2053">
            <w:pPr>
              <w:rPr>
                <w:rFonts w:ascii="Times New Roman" w:hAnsi="Times New Roman"/>
                <w:sz w:val="20"/>
                <w:szCs w:val="20"/>
              </w:rPr>
            </w:pPr>
          </w:p>
        </w:tc>
        <w:tc>
          <w:tcPr>
            <w:tcW w:w="390" w:type="dxa"/>
            <w:gridSpan w:val="2"/>
          </w:tcPr>
          <w:p w14:paraId="376B573A" w14:textId="77777777" w:rsidR="002770CB" w:rsidRPr="0012669A" w:rsidRDefault="002770CB" w:rsidP="007E2053">
            <w:pPr>
              <w:rPr>
                <w:rFonts w:ascii="Times New Roman" w:hAnsi="Times New Roman"/>
                <w:sz w:val="20"/>
                <w:szCs w:val="20"/>
              </w:rPr>
            </w:pPr>
          </w:p>
        </w:tc>
        <w:tc>
          <w:tcPr>
            <w:tcW w:w="390" w:type="dxa"/>
            <w:gridSpan w:val="2"/>
          </w:tcPr>
          <w:p w14:paraId="2BFE2C81" w14:textId="77777777" w:rsidR="002770CB" w:rsidRPr="0012669A" w:rsidRDefault="002770CB" w:rsidP="007E2053">
            <w:pPr>
              <w:rPr>
                <w:rFonts w:ascii="Times New Roman" w:hAnsi="Times New Roman"/>
                <w:sz w:val="20"/>
                <w:szCs w:val="20"/>
              </w:rPr>
            </w:pPr>
          </w:p>
        </w:tc>
        <w:tc>
          <w:tcPr>
            <w:tcW w:w="390" w:type="dxa"/>
          </w:tcPr>
          <w:p w14:paraId="50FE21EF" w14:textId="77777777" w:rsidR="002770CB" w:rsidRPr="0012669A" w:rsidRDefault="002770CB" w:rsidP="007E2053">
            <w:pPr>
              <w:rPr>
                <w:rFonts w:ascii="Times New Roman" w:hAnsi="Times New Roman"/>
                <w:sz w:val="20"/>
                <w:szCs w:val="20"/>
              </w:rPr>
            </w:pPr>
          </w:p>
        </w:tc>
        <w:tc>
          <w:tcPr>
            <w:tcW w:w="390" w:type="dxa"/>
          </w:tcPr>
          <w:p w14:paraId="4068BC32" w14:textId="77777777" w:rsidR="002770CB" w:rsidRPr="0012669A" w:rsidRDefault="002770CB" w:rsidP="007E2053">
            <w:pPr>
              <w:rPr>
                <w:rFonts w:ascii="Times New Roman" w:hAnsi="Times New Roman"/>
                <w:sz w:val="20"/>
                <w:szCs w:val="20"/>
              </w:rPr>
            </w:pPr>
          </w:p>
        </w:tc>
      </w:tr>
      <w:tr w:rsidR="002770CB" w:rsidRPr="0012669A" w14:paraId="50EA8E8E" w14:textId="77777777" w:rsidTr="00B308E5">
        <w:tc>
          <w:tcPr>
            <w:tcW w:w="3123" w:type="dxa"/>
          </w:tcPr>
          <w:p w14:paraId="1CFC0965"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568" w:type="dxa"/>
          </w:tcPr>
          <w:p w14:paraId="0C01297B" w14:textId="3A879742"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283" w:type="dxa"/>
          </w:tcPr>
          <w:p w14:paraId="23A119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65FA1C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CD322B" w14:textId="77777777" w:rsidR="002770CB" w:rsidRPr="0012669A" w:rsidRDefault="002770CB" w:rsidP="007E2053">
            <w:pPr>
              <w:rPr>
                <w:rFonts w:ascii="Times New Roman" w:hAnsi="Times New Roman"/>
                <w:sz w:val="20"/>
                <w:szCs w:val="20"/>
              </w:rPr>
            </w:pPr>
          </w:p>
        </w:tc>
        <w:tc>
          <w:tcPr>
            <w:tcW w:w="417" w:type="dxa"/>
          </w:tcPr>
          <w:p w14:paraId="540A795B" w14:textId="77777777" w:rsidR="002770CB" w:rsidRPr="0012669A" w:rsidRDefault="002770CB" w:rsidP="007E2053">
            <w:pPr>
              <w:rPr>
                <w:rFonts w:ascii="Times New Roman" w:hAnsi="Times New Roman"/>
                <w:sz w:val="20"/>
                <w:szCs w:val="20"/>
              </w:rPr>
            </w:pPr>
          </w:p>
        </w:tc>
        <w:tc>
          <w:tcPr>
            <w:tcW w:w="503" w:type="dxa"/>
            <w:gridSpan w:val="2"/>
          </w:tcPr>
          <w:p w14:paraId="30DE7AD1" w14:textId="77777777" w:rsidR="002770CB" w:rsidRPr="0012669A" w:rsidRDefault="002770CB" w:rsidP="007E2053">
            <w:pPr>
              <w:rPr>
                <w:rFonts w:ascii="Times New Roman" w:hAnsi="Times New Roman"/>
                <w:sz w:val="20"/>
                <w:szCs w:val="20"/>
              </w:rPr>
            </w:pPr>
          </w:p>
        </w:tc>
        <w:tc>
          <w:tcPr>
            <w:tcW w:w="390" w:type="dxa"/>
          </w:tcPr>
          <w:p w14:paraId="621A66D6" w14:textId="77777777" w:rsidR="002770CB" w:rsidRPr="0012669A" w:rsidRDefault="002770CB" w:rsidP="007E2053">
            <w:pPr>
              <w:rPr>
                <w:rFonts w:ascii="Times New Roman" w:hAnsi="Times New Roman"/>
                <w:sz w:val="20"/>
                <w:szCs w:val="20"/>
              </w:rPr>
            </w:pPr>
          </w:p>
        </w:tc>
        <w:tc>
          <w:tcPr>
            <w:tcW w:w="391" w:type="dxa"/>
          </w:tcPr>
          <w:p w14:paraId="29E80173" w14:textId="77777777" w:rsidR="002770CB" w:rsidRPr="0012669A" w:rsidRDefault="002770CB" w:rsidP="007E2053">
            <w:pPr>
              <w:rPr>
                <w:rFonts w:ascii="Times New Roman" w:hAnsi="Times New Roman"/>
                <w:sz w:val="20"/>
                <w:szCs w:val="20"/>
              </w:rPr>
            </w:pPr>
          </w:p>
        </w:tc>
        <w:tc>
          <w:tcPr>
            <w:tcW w:w="390" w:type="dxa"/>
          </w:tcPr>
          <w:p w14:paraId="448C6D39" w14:textId="77777777" w:rsidR="002770CB" w:rsidRPr="0012669A" w:rsidRDefault="002770CB" w:rsidP="007E2053">
            <w:pPr>
              <w:rPr>
                <w:rFonts w:ascii="Times New Roman" w:hAnsi="Times New Roman"/>
                <w:sz w:val="20"/>
                <w:szCs w:val="20"/>
              </w:rPr>
            </w:pPr>
          </w:p>
        </w:tc>
        <w:tc>
          <w:tcPr>
            <w:tcW w:w="419" w:type="dxa"/>
          </w:tcPr>
          <w:p w14:paraId="5A46F261" w14:textId="77777777" w:rsidR="002770CB" w:rsidRPr="0012669A" w:rsidRDefault="002770CB" w:rsidP="007E2053">
            <w:pPr>
              <w:rPr>
                <w:rFonts w:ascii="Times New Roman" w:hAnsi="Times New Roman"/>
                <w:sz w:val="20"/>
                <w:szCs w:val="20"/>
              </w:rPr>
            </w:pPr>
          </w:p>
        </w:tc>
        <w:tc>
          <w:tcPr>
            <w:tcW w:w="390" w:type="dxa"/>
            <w:gridSpan w:val="2"/>
          </w:tcPr>
          <w:p w14:paraId="6ECD68CC" w14:textId="77777777" w:rsidR="002770CB" w:rsidRPr="0012669A" w:rsidRDefault="002770CB" w:rsidP="007E2053">
            <w:pPr>
              <w:rPr>
                <w:rFonts w:ascii="Times New Roman" w:hAnsi="Times New Roman"/>
                <w:sz w:val="20"/>
                <w:szCs w:val="20"/>
              </w:rPr>
            </w:pPr>
          </w:p>
        </w:tc>
        <w:tc>
          <w:tcPr>
            <w:tcW w:w="390" w:type="dxa"/>
            <w:gridSpan w:val="2"/>
          </w:tcPr>
          <w:p w14:paraId="593A5A16" w14:textId="77777777" w:rsidR="002770CB" w:rsidRPr="0012669A" w:rsidRDefault="002770CB" w:rsidP="007E2053">
            <w:pPr>
              <w:rPr>
                <w:rFonts w:ascii="Times New Roman" w:hAnsi="Times New Roman"/>
                <w:sz w:val="20"/>
                <w:szCs w:val="20"/>
              </w:rPr>
            </w:pPr>
          </w:p>
        </w:tc>
        <w:tc>
          <w:tcPr>
            <w:tcW w:w="390" w:type="dxa"/>
          </w:tcPr>
          <w:p w14:paraId="2E9EE120" w14:textId="77777777" w:rsidR="002770CB" w:rsidRPr="0012669A" w:rsidRDefault="002770CB" w:rsidP="007E2053">
            <w:pPr>
              <w:rPr>
                <w:rFonts w:ascii="Times New Roman" w:hAnsi="Times New Roman"/>
                <w:sz w:val="20"/>
                <w:szCs w:val="20"/>
              </w:rPr>
            </w:pPr>
          </w:p>
        </w:tc>
        <w:tc>
          <w:tcPr>
            <w:tcW w:w="390" w:type="dxa"/>
          </w:tcPr>
          <w:p w14:paraId="202F4804" w14:textId="77777777" w:rsidR="002770CB" w:rsidRPr="0012669A" w:rsidRDefault="002770CB" w:rsidP="007E2053">
            <w:pPr>
              <w:rPr>
                <w:rFonts w:ascii="Times New Roman" w:hAnsi="Times New Roman"/>
                <w:sz w:val="20"/>
                <w:szCs w:val="20"/>
              </w:rPr>
            </w:pPr>
          </w:p>
        </w:tc>
      </w:tr>
      <w:tr w:rsidR="002770CB" w:rsidRPr="0012669A" w14:paraId="573CAC5F" w14:textId="77777777" w:rsidTr="00B308E5">
        <w:tc>
          <w:tcPr>
            <w:tcW w:w="3123" w:type="dxa"/>
          </w:tcPr>
          <w:p w14:paraId="516BB3E7"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568" w:type="dxa"/>
          </w:tcPr>
          <w:p w14:paraId="2BE18859" w14:textId="5F1A9956"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0638999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693F3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4AA5F59" w14:textId="77777777" w:rsidR="002770CB" w:rsidRPr="0012669A" w:rsidRDefault="002770CB" w:rsidP="007E2053">
            <w:pPr>
              <w:rPr>
                <w:rFonts w:ascii="Times New Roman" w:hAnsi="Times New Roman"/>
                <w:sz w:val="20"/>
                <w:szCs w:val="20"/>
              </w:rPr>
            </w:pPr>
          </w:p>
        </w:tc>
        <w:tc>
          <w:tcPr>
            <w:tcW w:w="417" w:type="dxa"/>
          </w:tcPr>
          <w:p w14:paraId="6718884F" w14:textId="77777777" w:rsidR="002770CB" w:rsidRPr="0012669A" w:rsidRDefault="002770CB" w:rsidP="007E2053">
            <w:pPr>
              <w:rPr>
                <w:rFonts w:ascii="Times New Roman" w:hAnsi="Times New Roman"/>
                <w:sz w:val="20"/>
                <w:szCs w:val="20"/>
              </w:rPr>
            </w:pPr>
          </w:p>
        </w:tc>
        <w:tc>
          <w:tcPr>
            <w:tcW w:w="503" w:type="dxa"/>
            <w:gridSpan w:val="2"/>
          </w:tcPr>
          <w:p w14:paraId="33323AA2" w14:textId="77777777" w:rsidR="002770CB" w:rsidRPr="0012669A" w:rsidRDefault="002770CB" w:rsidP="007E2053">
            <w:pPr>
              <w:rPr>
                <w:rFonts w:ascii="Times New Roman" w:hAnsi="Times New Roman"/>
                <w:sz w:val="20"/>
                <w:szCs w:val="20"/>
              </w:rPr>
            </w:pPr>
          </w:p>
        </w:tc>
        <w:tc>
          <w:tcPr>
            <w:tcW w:w="390" w:type="dxa"/>
          </w:tcPr>
          <w:p w14:paraId="29001CF7" w14:textId="77777777" w:rsidR="002770CB" w:rsidRPr="0012669A" w:rsidRDefault="002770CB" w:rsidP="007E2053">
            <w:pPr>
              <w:rPr>
                <w:rFonts w:ascii="Times New Roman" w:hAnsi="Times New Roman"/>
                <w:sz w:val="20"/>
                <w:szCs w:val="20"/>
              </w:rPr>
            </w:pPr>
          </w:p>
        </w:tc>
        <w:tc>
          <w:tcPr>
            <w:tcW w:w="391" w:type="dxa"/>
          </w:tcPr>
          <w:p w14:paraId="0463E77B" w14:textId="77777777" w:rsidR="002770CB" w:rsidRPr="0012669A" w:rsidRDefault="002770CB" w:rsidP="007E2053">
            <w:pPr>
              <w:rPr>
                <w:rFonts w:ascii="Times New Roman" w:hAnsi="Times New Roman"/>
                <w:sz w:val="20"/>
                <w:szCs w:val="20"/>
              </w:rPr>
            </w:pPr>
          </w:p>
        </w:tc>
        <w:tc>
          <w:tcPr>
            <w:tcW w:w="390" w:type="dxa"/>
          </w:tcPr>
          <w:p w14:paraId="07B4128F" w14:textId="77777777" w:rsidR="002770CB" w:rsidRPr="0012669A" w:rsidRDefault="002770CB" w:rsidP="007E2053">
            <w:pPr>
              <w:rPr>
                <w:rFonts w:ascii="Times New Roman" w:hAnsi="Times New Roman"/>
                <w:sz w:val="20"/>
                <w:szCs w:val="20"/>
              </w:rPr>
            </w:pPr>
          </w:p>
        </w:tc>
        <w:tc>
          <w:tcPr>
            <w:tcW w:w="419" w:type="dxa"/>
          </w:tcPr>
          <w:p w14:paraId="2238A642" w14:textId="77777777" w:rsidR="002770CB" w:rsidRPr="0012669A" w:rsidRDefault="002770CB" w:rsidP="007E2053">
            <w:pPr>
              <w:rPr>
                <w:rFonts w:ascii="Times New Roman" w:hAnsi="Times New Roman"/>
                <w:sz w:val="20"/>
                <w:szCs w:val="20"/>
              </w:rPr>
            </w:pPr>
          </w:p>
        </w:tc>
        <w:tc>
          <w:tcPr>
            <w:tcW w:w="390" w:type="dxa"/>
            <w:gridSpan w:val="2"/>
          </w:tcPr>
          <w:p w14:paraId="724EEF31" w14:textId="77777777" w:rsidR="002770CB" w:rsidRPr="0012669A" w:rsidRDefault="002770CB" w:rsidP="007E2053">
            <w:pPr>
              <w:rPr>
                <w:rFonts w:ascii="Times New Roman" w:hAnsi="Times New Roman"/>
                <w:sz w:val="20"/>
                <w:szCs w:val="20"/>
              </w:rPr>
            </w:pPr>
          </w:p>
        </w:tc>
        <w:tc>
          <w:tcPr>
            <w:tcW w:w="390" w:type="dxa"/>
            <w:gridSpan w:val="2"/>
          </w:tcPr>
          <w:p w14:paraId="593B1400" w14:textId="77777777" w:rsidR="002770CB" w:rsidRPr="0012669A" w:rsidRDefault="002770CB" w:rsidP="007E2053">
            <w:pPr>
              <w:rPr>
                <w:rFonts w:ascii="Times New Roman" w:hAnsi="Times New Roman"/>
                <w:sz w:val="20"/>
                <w:szCs w:val="20"/>
              </w:rPr>
            </w:pPr>
          </w:p>
        </w:tc>
        <w:tc>
          <w:tcPr>
            <w:tcW w:w="390" w:type="dxa"/>
          </w:tcPr>
          <w:p w14:paraId="4A7B1EBD" w14:textId="77777777" w:rsidR="002770CB" w:rsidRPr="0012669A" w:rsidRDefault="002770CB" w:rsidP="007E2053">
            <w:pPr>
              <w:rPr>
                <w:rFonts w:ascii="Times New Roman" w:hAnsi="Times New Roman"/>
                <w:sz w:val="20"/>
                <w:szCs w:val="20"/>
              </w:rPr>
            </w:pPr>
          </w:p>
        </w:tc>
        <w:tc>
          <w:tcPr>
            <w:tcW w:w="390" w:type="dxa"/>
          </w:tcPr>
          <w:p w14:paraId="70571139" w14:textId="77777777" w:rsidR="002770CB" w:rsidRPr="0012669A" w:rsidRDefault="002770CB" w:rsidP="007E2053">
            <w:pPr>
              <w:rPr>
                <w:rFonts w:ascii="Times New Roman" w:hAnsi="Times New Roman"/>
                <w:sz w:val="20"/>
                <w:szCs w:val="20"/>
              </w:rPr>
            </w:pPr>
          </w:p>
        </w:tc>
      </w:tr>
      <w:tr w:rsidR="002770CB" w:rsidRPr="0012669A" w14:paraId="5B2EDAEB" w14:textId="77777777" w:rsidTr="00B308E5">
        <w:tc>
          <w:tcPr>
            <w:tcW w:w="3123" w:type="dxa"/>
          </w:tcPr>
          <w:p w14:paraId="4DAD8B4F"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568" w:type="dxa"/>
          </w:tcPr>
          <w:p w14:paraId="15C6248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6D7405D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70FF4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1BEBA3" w14:textId="77777777" w:rsidR="002770CB" w:rsidRPr="0012669A" w:rsidRDefault="002770CB" w:rsidP="007E2053">
            <w:pPr>
              <w:rPr>
                <w:rFonts w:ascii="Times New Roman" w:hAnsi="Times New Roman"/>
                <w:sz w:val="20"/>
                <w:szCs w:val="20"/>
              </w:rPr>
            </w:pPr>
          </w:p>
        </w:tc>
        <w:tc>
          <w:tcPr>
            <w:tcW w:w="417" w:type="dxa"/>
          </w:tcPr>
          <w:p w14:paraId="7C2BB8DC" w14:textId="77777777" w:rsidR="002770CB" w:rsidRPr="0012669A" w:rsidRDefault="002770CB" w:rsidP="007E2053">
            <w:pPr>
              <w:rPr>
                <w:rFonts w:ascii="Times New Roman" w:hAnsi="Times New Roman"/>
                <w:sz w:val="20"/>
                <w:szCs w:val="20"/>
              </w:rPr>
            </w:pPr>
          </w:p>
        </w:tc>
        <w:tc>
          <w:tcPr>
            <w:tcW w:w="503" w:type="dxa"/>
            <w:gridSpan w:val="2"/>
          </w:tcPr>
          <w:p w14:paraId="345FB84C" w14:textId="77777777" w:rsidR="002770CB" w:rsidRPr="0012669A" w:rsidRDefault="002770CB" w:rsidP="007E2053">
            <w:pPr>
              <w:rPr>
                <w:rFonts w:ascii="Times New Roman" w:hAnsi="Times New Roman"/>
                <w:sz w:val="20"/>
                <w:szCs w:val="20"/>
              </w:rPr>
            </w:pPr>
          </w:p>
        </w:tc>
        <w:tc>
          <w:tcPr>
            <w:tcW w:w="390" w:type="dxa"/>
          </w:tcPr>
          <w:p w14:paraId="572E167F" w14:textId="77777777" w:rsidR="002770CB" w:rsidRPr="0012669A" w:rsidRDefault="002770CB" w:rsidP="007E2053">
            <w:pPr>
              <w:rPr>
                <w:rFonts w:ascii="Times New Roman" w:hAnsi="Times New Roman"/>
                <w:sz w:val="20"/>
                <w:szCs w:val="20"/>
              </w:rPr>
            </w:pPr>
          </w:p>
        </w:tc>
        <w:tc>
          <w:tcPr>
            <w:tcW w:w="391" w:type="dxa"/>
          </w:tcPr>
          <w:p w14:paraId="1E21ECA4" w14:textId="77777777" w:rsidR="002770CB" w:rsidRPr="0012669A" w:rsidRDefault="002770CB" w:rsidP="007E2053">
            <w:pPr>
              <w:rPr>
                <w:rFonts w:ascii="Times New Roman" w:hAnsi="Times New Roman"/>
                <w:sz w:val="20"/>
                <w:szCs w:val="20"/>
              </w:rPr>
            </w:pPr>
          </w:p>
        </w:tc>
        <w:tc>
          <w:tcPr>
            <w:tcW w:w="390" w:type="dxa"/>
          </w:tcPr>
          <w:p w14:paraId="168015A4" w14:textId="77777777" w:rsidR="002770CB" w:rsidRPr="0012669A" w:rsidRDefault="002770CB" w:rsidP="007E2053">
            <w:pPr>
              <w:rPr>
                <w:rFonts w:ascii="Times New Roman" w:hAnsi="Times New Roman"/>
                <w:sz w:val="20"/>
                <w:szCs w:val="20"/>
              </w:rPr>
            </w:pPr>
          </w:p>
        </w:tc>
        <w:tc>
          <w:tcPr>
            <w:tcW w:w="419" w:type="dxa"/>
          </w:tcPr>
          <w:p w14:paraId="4ACAE1AF" w14:textId="77777777" w:rsidR="002770CB" w:rsidRPr="0012669A" w:rsidRDefault="002770CB" w:rsidP="007E2053">
            <w:pPr>
              <w:rPr>
                <w:rFonts w:ascii="Times New Roman" w:hAnsi="Times New Roman"/>
                <w:sz w:val="20"/>
                <w:szCs w:val="20"/>
              </w:rPr>
            </w:pPr>
          </w:p>
        </w:tc>
        <w:tc>
          <w:tcPr>
            <w:tcW w:w="390" w:type="dxa"/>
            <w:gridSpan w:val="2"/>
          </w:tcPr>
          <w:p w14:paraId="6440DDC0" w14:textId="77777777" w:rsidR="002770CB" w:rsidRPr="0012669A" w:rsidRDefault="002770CB" w:rsidP="007E2053">
            <w:pPr>
              <w:rPr>
                <w:rFonts w:ascii="Times New Roman" w:hAnsi="Times New Roman"/>
                <w:sz w:val="20"/>
                <w:szCs w:val="20"/>
              </w:rPr>
            </w:pPr>
          </w:p>
        </w:tc>
        <w:tc>
          <w:tcPr>
            <w:tcW w:w="390" w:type="dxa"/>
            <w:gridSpan w:val="2"/>
          </w:tcPr>
          <w:p w14:paraId="2787ED29" w14:textId="77777777" w:rsidR="002770CB" w:rsidRPr="0012669A" w:rsidRDefault="002770CB" w:rsidP="007E2053">
            <w:pPr>
              <w:rPr>
                <w:rFonts w:ascii="Times New Roman" w:hAnsi="Times New Roman"/>
                <w:sz w:val="20"/>
                <w:szCs w:val="20"/>
              </w:rPr>
            </w:pPr>
          </w:p>
        </w:tc>
        <w:tc>
          <w:tcPr>
            <w:tcW w:w="390" w:type="dxa"/>
          </w:tcPr>
          <w:p w14:paraId="24A212A4" w14:textId="77777777" w:rsidR="002770CB" w:rsidRPr="0012669A" w:rsidRDefault="002770CB" w:rsidP="007E2053">
            <w:pPr>
              <w:rPr>
                <w:rFonts w:ascii="Times New Roman" w:hAnsi="Times New Roman"/>
                <w:sz w:val="20"/>
                <w:szCs w:val="20"/>
              </w:rPr>
            </w:pPr>
          </w:p>
        </w:tc>
        <w:tc>
          <w:tcPr>
            <w:tcW w:w="390" w:type="dxa"/>
          </w:tcPr>
          <w:p w14:paraId="78B1E1C2" w14:textId="77777777" w:rsidR="002770CB" w:rsidRPr="0012669A" w:rsidRDefault="002770CB" w:rsidP="007E2053">
            <w:pPr>
              <w:rPr>
                <w:rFonts w:ascii="Times New Roman" w:hAnsi="Times New Roman"/>
                <w:sz w:val="20"/>
                <w:szCs w:val="20"/>
              </w:rPr>
            </w:pPr>
          </w:p>
        </w:tc>
      </w:tr>
      <w:tr w:rsidR="002770CB" w:rsidRPr="0012669A" w14:paraId="0C1DA425" w14:textId="77777777" w:rsidTr="00B308E5">
        <w:tc>
          <w:tcPr>
            <w:tcW w:w="3123" w:type="dxa"/>
          </w:tcPr>
          <w:p w14:paraId="2F91448F"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568" w:type="dxa"/>
          </w:tcPr>
          <w:p w14:paraId="72FFFDF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283" w:type="dxa"/>
          </w:tcPr>
          <w:p w14:paraId="61BEA2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69655F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108EC4B" w14:textId="77777777" w:rsidR="002770CB" w:rsidRPr="0012669A" w:rsidRDefault="002770CB" w:rsidP="007E2053">
            <w:pPr>
              <w:rPr>
                <w:rFonts w:ascii="Times New Roman" w:hAnsi="Times New Roman"/>
                <w:sz w:val="20"/>
                <w:szCs w:val="20"/>
              </w:rPr>
            </w:pPr>
          </w:p>
        </w:tc>
        <w:tc>
          <w:tcPr>
            <w:tcW w:w="417" w:type="dxa"/>
          </w:tcPr>
          <w:p w14:paraId="7E5DF433" w14:textId="77777777" w:rsidR="002770CB" w:rsidRPr="0012669A" w:rsidRDefault="002770CB" w:rsidP="007E2053">
            <w:pPr>
              <w:rPr>
                <w:rFonts w:ascii="Times New Roman" w:hAnsi="Times New Roman"/>
                <w:sz w:val="20"/>
                <w:szCs w:val="20"/>
              </w:rPr>
            </w:pPr>
          </w:p>
        </w:tc>
        <w:tc>
          <w:tcPr>
            <w:tcW w:w="503" w:type="dxa"/>
            <w:gridSpan w:val="2"/>
          </w:tcPr>
          <w:p w14:paraId="756E4B93" w14:textId="77777777" w:rsidR="002770CB" w:rsidRPr="0012669A" w:rsidRDefault="002770CB" w:rsidP="007E2053">
            <w:pPr>
              <w:rPr>
                <w:rFonts w:ascii="Times New Roman" w:hAnsi="Times New Roman"/>
                <w:sz w:val="20"/>
                <w:szCs w:val="20"/>
              </w:rPr>
            </w:pPr>
          </w:p>
        </w:tc>
        <w:tc>
          <w:tcPr>
            <w:tcW w:w="390" w:type="dxa"/>
          </w:tcPr>
          <w:p w14:paraId="23563AC5" w14:textId="77777777" w:rsidR="002770CB" w:rsidRPr="0012669A" w:rsidRDefault="002770CB" w:rsidP="007E2053">
            <w:pPr>
              <w:rPr>
                <w:rFonts w:ascii="Times New Roman" w:hAnsi="Times New Roman"/>
                <w:sz w:val="20"/>
                <w:szCs w:val="20"/>
              </w:rPr>
            </w:pPr>
          </w:p>
        </w:tc>
        <w:tc>
          <w:tcPr>
            <w:tcW w:w="391" w:type="dxa"/>
          </w:tcPr>
          <w:p w14:paraId="3E194E7D" w14:textId="77777777" w:rsidR="002770CB" w:rsidRPr="0012669A" w:rsidRDefault="002770CB" w:rsidP="007E2053">
            <w:pPr>
              <w:rPr>
                <w:rFonts w:ascii="Times New Roman" w:hAnsi="Times New Roman"/>
                <w:sz w:val="20"/>
                <w:szCs w:val="20"/>
              </w:rPr>
            </w:pPr>
          </w:p>
        </w:tc>
        <w:tc>
          <w:tcPr>
            <w:tcW w:w="390" w:type="dxa"/>
          </w:tcPr>
          <w:p w14:paraId="6BE4F0B7" w14:textId="77777777" w:rsidR="002770CB" w:rsidRPr="0012669A" w:rsidRDefault="002770CB" w:rsidP="007E2053">
            <w:pPr>
              <w:rPr>
                <w:rFonts w:ascii="Times New Roman" w:hAnsi="Times New Roman"/>
                <w:sz w:val="20"/>
                <w:szCs w:val="20"/>
              </w:rPr>
            </w:pPr>
          </w:p>
        </w:tc>
        <w:tc>
          <w:tcPr>
            <w:tcW w:w="419" w:type="dxa"/>
          </w:tcPr>
          <w:p w14:paraId="48F39E7B" w14:textId="77777777" w:rsidR="002770CB" w:rsidRPr="0012669A" w:rsidRDefault="002770CB" w:rsidP="007E2053">
            <w:pPr>
              <w:rPr>
                <w:rFonts w:ascii="Times New Roman" w:hAnsi="Times New Roman"/>
                <w:sz w:val="20"/>
                <w:szCs w:val="20"/>
              </w:rPr>
            </w:pPr>
          </w:p>
        </w:tc>
        <w:tc>
          <w:tcPr>
            <w:tcW w:w="390" w:type="dxa"/>
            <w:gridSpan w:val="2"/>
          </w:tcPr>
          <w:p w14:paraId="4513B438" w14:textId="77777777" w:rsidR="002770CB" w:rsidRPr="0012669A" w:rsidRDefault="002770CB" w:rsidP="007E2053">
            <w:pPr>
              <w:rPr>
                <w:rFonts w:ascii="Times New Roman" w:hAnsi="Times New Roman"/>
                <w:sz w:val="20"/>
                <w:szCs w:val="20"/>
              </w:rPr>
            </w:pPr>
          </w:p>
        </w:tc>
        <w:tc>
          <w:tcPr>
            <w:tcW w:w="390" w:type="dxa"/>
            <w:gridSpan w:val="2"/>
          </w:tcPr>
          <w:p w14:paraId="1FF59286" w14:textId="77777777" w:rsidR="002770CB" w:rsidRPr="0012669A" w:rsidRDefault="002770CB" w:rsidP="007E2053">
            <w:pPr>
              <w:rPr>
                <w:rFonts w:ascii="Times New Roman" w:hAnsi="Times New Roman"/>
                <w:sz w:val="20"/>
                <w:szCs w:val="20"/>
              </w:rPr>
            </w:pPr>
          </w:p>
        </w:tc>
        <w:tc>
          <w:tcPr>
            <w:tcW w:w="390" w:type="dxa"/>
          </w:tcPr>
          <w:p w14:paraId="2B02F1C7" w14:textId="77777777" w:rsidR="002770CB" w:rsidRPr="0012669A" w:rsidRDefault="002770CB" w:rsidP="007E2053">
            <w:pPr>
              <w:rPr>
                <w:rFonts w:ascii="Times New Roman" w:hAnsi="Times New Roman"/>
                <w:sz w:val="20"/>
                <w:szCs w:val="20"/>
              </w:rPr>
            </w:pPr>
          </w:p>
        </w:tc>
        <w:tc>
          <w:tcPr>
            <w:tcW w:w="390" w:type="dxa"/>
          </w:tcPr>
          <w:p w14:paraId="2B0223A1" w14:textId="77777777" w:rsidR="002770CB" w:rsidRPr="0012669A" w:rsidRDefault="002770CB" w:rsidP="007E2053">
            <w:pPr>
              <w:rPr>
                <w:rFonts w:ascii="Times New Roman" w:hAnsi="Times New Roman"/>
                <w:sz w:val="20"/>
                <w:szCs w:val="20"/>
              </w:rPr>
            </w:pPr>
          </w:p>
        </w:tc>
      </w:tr>
      <w:tr w:rsidR="002770CB" w:rsidRPr="0012669A" w14:paraId="463637D2" w14:textId="77777777" w:rsidTr="00B308E5">
        <w:tc>
          <w:tcPr>
            <w:tcW w:w="3123" w:type="dxa"/>
          </w:tcPr>
          <w:p w14:paraId="682ECBF2" w14:textId="77777777"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(KD)</w:t>
            </w:r>
          </w:p>
        </w:tc>
        <w:tc>
          <w:tcPr>
            <w:tcW w:w="568" w:type="dxa"/>
          </w:tcPr>
          <w:p w14:paraId="6652FF1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283" w:type="dxa"/>
          </w:tcPr>
          <w:p w14:paraId="19102E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CD6CF5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7DCD03C" w14:textId="77777777" w:rsidR="002770CB" w:rsidRPr="0012669A" w:rsidRDefault="002770CB" w:rsidP="007E2053">
            <w:pPr>
              <w:rPr>
                <w:rFonts w:ascii="Times New Roman" w:hAnsi="Times New Roman"/>
                <w:sz w:val="20"/>
                <w:szCs w:val="20"/>
              </w:rPr>
            </w:pPr>
          </w:p>
        </w:tc>
        <w:tc>
          <w:tcPr>
            <w:tcW w:w="417" w:type="dxa"/>
          </w:tcPr>
          <w:p w14:paraId="6D2D7E43" w14:textId="77777777" w:rsidR="002770CB" w:rsidRPr="0012669A" w:rsidRDefault="002770CB" w:rsidP="007E2053">
            <w:pPr>
              <w:rPr>
                <w:rFonts w:ascii="Times New Roman" w:hAnsi="Times New Roman"/>
                <w:sz w:val="20"/>
                <w:szCs w:val="20"/>
              </w:rPr>
            </w:pPr>
          </w:p>
        </w:tc>
        <w:tc>
          <w:tcPr>
            <w:tcW w:w="503" w:type="dxa"/>
            <w:gridSpan w:val="2"/>
          </w:tcPr>
          <w:p w14:paraId="0551C2E9" w14:textId="77777777" w:rsidR="002770CB" w:rsidRPr="0012669A" w:rsidRDefault="002770CB" w:rsidP="007E2053">
            <w:pPr>
              <w:rPr>
                <w:rFonts w:ascii="Times New Roman" w:hAnsi="Times New Roman"/>
                <w:sz w:val="20"/>
                <w:szCs w:val="20"/>
              </w:rPr>
            </w:pPr>
          </w:p>
        </w:tc>
        <w:tc>
          <w:tcPr>
            <w:tcW w:w="390" w:type="dxa"/>
          </w:tcPr>
          <w:p w14:paraId="2CAF0DC8" w14:textId="77777777" w:rsidR="002770CB" w:rsidRPr="0012669A" w:rsidRDefault="002770CB" w:rsidP="007E2053">
            <w:pPr>
              <w:rPr>
                <w:rFonts w:ascii="Times New Roman" w:hAnsi="Times New Roman"/>
                <w:sz w:val="20"/>
                <w:szCs w:val="20"/>
              </w:rPr>
            </w:pPr>
          </w:p>
        </w:tc>
        <w:tc>
          <w:tcPr>
            <w:tcW w:w="391" w:type="dxa"/>
          </w:tcPr>
          <w:p w14:paraId="52B080C8" w14:textId="77777777" w:rsidR="002770CB" w:rsidRPr="0012669A" w:rsidRDefault="002770CB" w:rsidP="007E2053">
            <w:pPr>
              <w:rPr>
                <w:rFonts w:ascii="Times New Roman" w:hAnsi="Times New Roman"/>
                <w:sz w:val="20"/>
                <w:szCs w:val="20"/>
              </w:rPr>
            </w:pPr>
          </w:p>
        </w:tc>
        <w:tc>
          <w:tcPr>
            <w:tcW w:w="390" w:type="dxa"/>
          </w:tcPr>
          <w:p w14:paraId="58494B4D" w14:textId="77777777" w:rsidR="002770CB" w:rsidRPr="0012669A" w:rsidRDefault="002770CB" w:rsidP="007E2053">
            <w:pPr>
              <w:rPr>
                <w:rFonts w:ascii="Times New Roman" w:hAnsi="Times New Roman"/>
                <w:sz w:val="20"/>
                <w:szCs w:val="20"/>
              </w:rPr>
            </w:pPr>
          </w:p>
        </w:tc>
        <w:tc>
          <w:tcPr>
            <w:tcW w:w="419" w:type="dxa"/>
          </w:tcPr>
          <w:p w14:paraId="0EDAB03A" w14:textId="77777777" w:rsidR="002770CB" w:rsidRPr="0012669A" w:rsidRDefault="002770CB" w:rsidP="007E2053">
            <w:pPr>
              <w:rPr>
                <w:rFonts w:ascii="Times New Roman" w:hAnsi="Times New Roman"/>
                <w:sz w:val="20"/>
                <w:szCs w:val="20"/>
              </w:rPr>
            </w:pPr>
          </w:p>
        </w:tc>
        <w:tc>
          <w:tcPr>
            <w:tcW w:w="390" w:type="dxa"/>
            <w:gridSpan w:val="2"/>
          </w:tcPr>
          <w:p w14:paraId="76A76015" w14:textId="77777777" w:rsidR="002770CB" w:rsidRPr="0012669A" w:rsidRDefault="002770CB" w:rsidP="007E2053">
            <w:pPr>
              <w:rPr>
                <w:rFonts w:ascii="Times New Roman" w:hAnsi="Times New Roman"/>
                <w:sz w:val="20"/>
                <w:szCs w:val="20"/>
              </w:rPr>
            </w:pPr>
          </w:p>
        </w:tc>
        <w:tc>
          <w:tcPr>
            <w:tcW w:w="390" w:type="dxa"/>
            <w:gridSpan w:val="2"/>
          </w:tcPr>
          <w:p w14:paraId="0E1DFC9E" w14:textId="77777777" w:rsidR="002770CB" w:rsidRPr="0012669A" w:rsidRDefault="002770CB" w:rsidP="007E2053">
            <w:pPr>
              <w:rPr>
                <w:rFonts w:ascii="Times New Roman" w:hAnsi="Times New Roman"/>
                <w:sz w:val="20"/>
                <w:szCs w:val="20"/>
              </w:rPr>
            </w:pPr>
          </w:p>
        </w:tc>
        <w:tc>
          <w:tcPr>
            <w:tcW w:w="390" w:type="dxa"/>
          </w:tcPr>
          <w:p w14:paraId="2F70FDF6" w14:textId="77777777" w:rsidR="002770CB" w:rsidRPr="0012669A" w:rsidRDefault="002770CB" w:rsidP="007E2053">
            <w:pPr>
              <w:rPr>
                <w:rFonts w:ascii="Times New Roman" w:hAnsi="Times New Roman"/>
                <w:sz w:val="20"/>
                <w:szCs w:val="20"/>
              </w:rPr>
            </w:pPr>
          </w:p>
        </w:tc>
        <w:tc>
          <w:tcPr>
            <w:tcW w:w="390" w:type="dxa"/>
          </w:tcPr>
          <w:p w14:paraId="1CCB8190" w14:textId="77777777" w:rsidR="002770CB" w:rsidRPr="0012669A" w:rsidRDefault="002770CB" w:rsidP="007E2053">
            <w:pPr>
              <w:rPr>
                <w:rFonts w:ascii="Times New Roman" w:hAnsi="Times New Roman"/>
                <w:sz w:val="20"/>
                <w:szCs w:val="20"/>
              </w:rPr>
            </w:pPr>
          </w:p>
        </w:tc>
      </w:tr>
      <w:tr w:rsidR="002770CB" w:rsidRPr="0012669A" w14:paraId="3C7E933F" w14:textId="77777777" w:rsidTr="00B308E5">
        <w:tc>
          <w:tcPr>
            <w:tcW w:w="3123" w:type="dxa"/>
          </w:tcPr>
          <w:p w14:paraId="29084A35"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568" w:type="dxa"/>
          </w:tcPr>
          <w:p w14:paraId="3E13A1B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283" w:type="dxa"/>
          </w:tcPr>
          <w:p w14:paraId="122F570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3D2B4D5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142BE40" w14:textId="77777777" w:rsidR="002770CB" w:rsidRPr="0012669A" w:rsidRDefault="002770CB" w:rsidP="007E2053">
            <w:pPr>
              <w:rPr>
                <w:rFonts w:ascii="Times New Roman" w:hAnsi="Times New Roman"/>
                <w:sz w:val="20"/>
                <w:szCs w:val="20"/>
              </w:rPr>
            </w:pPr>
          </w:p>
        </w:tc>
        <w:tc>
          <w:tcPr>
            <w:tcW w:w="417" w:type="dxa"/>
          </w:tcPr>
          <w:p w14:paraId="38896734" w14:textId="77777777" w:rsidR="002770CB" w:rsidRPr="0012669A" w:rsidRDefault="002770CB" w:rsidP="007E2053">
            <w:pPr>
              <w:rPr>
                <w:rFonts w:ascii="Times New Roman" w:hAnsi="Times New Roman"/>
                <w:sz w:val="20"/>
                <w:szCs w:val="20"/>
              </w:rPr>
            </w:pPr>
          </w:p>
        </w:tc>
        <w:tc>
          <w:tcPr>
            <w:tcW w:w="503" w:type="dxa"/>
            <w:gridSpan w:val="2"/>
          </w:tcPr>
          <w:p w14:paraId="0A491A73" w14:textId="77777777" w:rsidR="002770CB" w:rsidRPr="0012669A" w:rsidRDefault="002770CB" w:rsidP="007E2053">
            <w:pPr>
              <w:rPr>
                <w:rFonts w:ascii="Times New Roman" w:hAnsi="Times New Roman"/>
                <w:sz w:val="20"/>
                <w:szCs w:val="20"/>
              </w:rPr>
            </w:pPr>
          </w:p>
        </w:tc>
        <w:tc>
          <w:tcPr>
            <w:tcW w:w="390" w:type="dxa"/>
          </w:tcPr>
          <w:p w14:paraId="3188581D" w14:textId="77777777" w:rsidR="002770CB" w:rsidRPr="0012669A" w:rsidRDefault="002770CB" w:rsidP="007E2053">
            <w:pPr>
              <w:rPr>
                <w:rFonts w:ascii="Times New Roman" w:hAnsi="Times New Roman"/>
                <w:sz w:val="20"/>
                <w:szCs w:val="20"/>
              </w:rPr>
            </w:pPr>
          </w:p>
        </w:tc>
        <w:tc>
          <w:tcPr>
            <w:tcW w:w="391" w:type="dxa"/>
          </w:tcPr>
          <w:p w14:paraId="56A91C10" w14:textId="77777777" w:rsidR="002770CB" w:rsidRPr="0012669A" w:rsidRDefault="002770CB" w:rsidP="007E2053">
            <w:pPr>
              <w:rPr>
                <w:rFonts w:ascii="Times New Roman" w:hAnsi="Times New Roman"/>
                <w:sz w:val="20"/>
                <w:szCs w:val="20"/>
              </w:rPr>
            </w:pPr>
          </w:p>
        </w:tc>
        <w:tc>
          <w:tcPr>
            <w:tcW w:w="390" w:type="dxa"/>
          </w:tcPr>
          <w:p w14:paraId="30A66F40" w14:textId="77777777" w:rsidR="002770CB" w:rsidRPr="0012669A" w:rsidRDefault="002770CB" w:rsidP="007E2053">
            <w:pPr>
              <w:rPr>
                <w:rFonts w:ascii="Times New Roman" w:hAnsi="Times New Roman"/>
                <w:sz w:val="20"/>
                <w:szCs w:val="20"/>
              </w:rPr>
            </w:pPr>
          </w:p>
        </w:tc>
        <w:tc>
          <w:tcPr>
            <w:tcW w:w="419" w:type="dxa"/>
          </w:tcPr>
          <w:p w14:paraId="7C06B121" w14:textId="77777777" w:rsidR="002770CB" w:rsidRPr="0012669A" w:rsidRDefault="002770CB" w:rsidP="007E2053">
            <w:pPr>
              <w:rPr>
                <w:rFonts w:ascii="Times New Roman" w:hAnsi="Times New Roman"/>
                <w:sz w:val="20"/>
                <w:szCs w:val="20"/>
              </w:rPr>
            </w:pPr>
          </w:p>
        </w:tc>
        <w:tc>
          <w:tcPr>
            <w:tcW w:w="390" w:type="dxa"/>
            <w:gridSpan w:val="2"/>
          </w:tcPr>
          <w:p w14:paraId="27C638C0" w14:textId="77777777" w:rsidR="002770CB" w:rsidRPr="0012669A" w:rsidRDefault="002770CB" w:rsidP="007E2053">
            <w:pPr>
              <w:rPr>
                <w:rFonts w:ascii="Times New Roman" w:hAnsi="Times New Roman"/>
                <w:sz w:val="20"/>
                <w:szCs w:val="20"/>
              </w:rPr>
            </w:pPr>
          </w:p>
        </w:tc>
        <w:tc>
          <w:tcPr>
            <w:tcW w:w="390" w:type="dxa"/>
            <w:gridSpan w:val="2"/>
          </w:tcPr>
          <w:p w14:paraId="7A7BD7AB" w14:textId="77777777" w:rsidR="002770CB" w:rsidRPr="0012669A" w:rsidRDefault="002770CB" w:rsidP="007E2053">
            <w:pPr>
              <w:rPr>
                <w:rFonts w:ascii="Times New Roman" w:hAnsi="Times New Roman"/>
                <w:sz w:val="20"/>
                <w:szCs w:val="20"/>
              </w:rPr>
            </w:pPr>
          </w:p>
        </w:tc>
        <w:tc>
          <w:tcPr>
            <w:tcW w:w="390" w:type="dxa"/>
          </w:tcPr>
          <w:p w14:paraId="7C0DA49E" w14:textId="77777777" w:rsidR="002770CB" w:rsidRPr="0012669A" w:rsidRDefault="002770CB" w:rsidP="007E2053">
            <w:pPr>
              <w:rPr>
                <w:rFonts w:ascii="Times New Roman" w:hAnsi="Times New Roman"/>
                <w:sz w:val="20"/>
                <w:szCs w:val="20"/>
              </w:rPr>
            </w:pPr>
          </w:p>
        </w:tc>
        <w:tc>
          <w:tcPr>
            <w:tcW w:w="390" w:type="dxa"/>
          </w:tcPr>
          <w:p w14:paraId="32713803" w14:textId="77777777" w:rsidR="002770CB" w:rsidRPr="0012669A" w:rsidRDefault="002770CB" w:rsidP="007E2053">
            <w:pPr>
              <w:rPr>
                <w:rFonts w:ascii="Times New Roman" w:hAnsi="Times New Roman"/>
                <w:sz w:val="20"/>
                <w:szCs w:val="20"/>
              </w:rPr>
            </w:pPr>
          </w:p>
        </w:tc>
      </w:tr>
      <w:tr w:rsidR="002770CB" w:rsidRPr="0012669A" w14:paraId="52084598" w14:textId="77777777" w:rsidTr="00B308E5">
        <w:tc>
          <w:tcPr>
            <w:tcW w:w="3123" w:type="dxa"/>
          </w:tcPr>
          <w:p w14:paraId="5EE3AEA7"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568" w:type="dxa"/>
          </w:tcPr>
          <w:p w14:paraId="5FB0238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0350746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8E2BE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37BF6D" w14:textId="77777777" w:rsidR="002770CB" w:rsidRPr="0012669A" w:rsidRDefault="002770CB" w:rsidP="007E2053">
            <w:pPr>
              <w:rPr>
                <w:rFonts w:ascii="Times New Roman" w:hAnsi="Times New Roman"/>
                <w:sz w:val="20"/>
                <w:szCs w:val="20"/>
              </w:rPr>
            </w:pPr>
          </w:p>
        </w:tc>
        <w:tc>
          <w:tcPr>
            <w:tcW w:w="417" w:type="dxa"/>
          </w:tcPr>
          <w:p w14:paraId="5AB7760A" w14:textId="77777777" w:rsidR="002770CB" w:rsidRPr="0012669A" w:rsidRDefault="002770CB" w:rsidP="007E2053">
            <w:pPr>
              <w:rPr>
                <w:rFonts w:ascii="Times New Roman" w:hAnsi="Times New Roman"/>
                <w:sz w:val="20"/>
                <w:szCs w:val="20"/>
              </w:rPr>
            </w:pPr>
          </w:p>
        </w:tc>
        <w:tc>
          <w:tcPr>
            <w:tcW w:w="503" w:type="dxa"/>
            <w:gridSpan w:val="2"/>
          </w:tcPr>
          <w:p w14:paraId="4B383560" w14:textId="77777777" w:rsidR="002770CB" w:rsidRPr="0012669A" w:rsidRDefault="002770CB" w:rsidP="007E2053">
            <w:pPr>
              <w:rPr>
                <w:rFonts w:ascii="Times New Roman" w:hAnsi="Times New Roman"/>
                <w:sz w:val="20"/>
                <w:szCs w:val="20"/>
              </w:rPr>
            </w:pPr>
          </w:p>
        </w:tc>
        <w:tc>
          <w:tcPr>
            <w:tcW w:w="390" w:type="dxa"/>
          </w:tcPr>
          <w:p w14:paraId="46647240" w14:textId="77777777" w:rsidR="002770CB" w:rsidRPr="0012669A" w:rsidRDefault="002770CB" w:rsidP="007E2053">
            <w:pPr>
              <w:rPr>
                <w:rFonts w:ascii="Times New Roman" w:hAnsi="Times New Roman"/>
                <w:sz w:val="20"/>
                <w:szCs w:val="20"/>
              </w:rPr>
            </w:pPr>
          </w:p>
        </w:tc>
        <w:tc>
          <w:tcPr>
            <w:tcW w:w="391" w:type="dxa"/>
          </w:tcPr>
          <w:p w14:paraId="167FDAF1" w14:textId="77777777" w:rsidR="002770CB" w:rsidRPr="0012669A" w:rsidRDefault="002770CB" w:rsidP="007E2053">
            <w:pPr>
              <w:rPr>
                <w:rFonts w:ascii="Times New Roman" w:hAnsi="Times New Roman"/>
                <w:sz w:val="20"/>
                <w:szCs w:val="20"/>
              </w:rPr>
            </w:pPr>
          </w:p>
        </w:tc>
        <w:tc>
          <w:tcPr>
            <w:tcW w:w="390" w:type="dxa"/>
          </w:tcPr>
          <w:p w14:paraId="41FF1349" w14:textId="77777777" w:rsidR="002770CB" w:rsidRPr="0012669A" w:rsidRDefault="002770CB" w:rsidP="007E2053">
            <w:pPr>
              <w:rPr>
                <w:rFonts w:ascii="Times New Roman" w:hAnsi="Times New Roman"/>
                <w:sz w:val="20"/>
                <w:szCs w:val="20"/>
              </w:rPr>
            </w:pPr>
          </w:p>
        </w:tc>
        <w:tc>
          <w:tcPr>
            <w:tcW w:w="419" w:type="dxa"/>
          </w:tcPr>
          <w:p w14:paraId="7193B926" w14:textId="77777777" w:rsidR="002770CB" w:rsidRPr="0012669A" w:rsidRDefault="002770CB" w:rsidP="007E2053">
            <w:pPr>
              <w:rPr>
                <w:rFonts w:ascii="Times New Roman" w:hAnsi="Times New Roman"/>
                <w:sz w:val="20"/>
                <w:szCs w:val="20"/>
              </w:rPr>
            </w:pPr>
          </w:p>
        </w:tc>
        <w:tc>
          <w:tcPr>
            <w:tcW w:w="390" w:type="dxa"/>
            <w:gridSpan w:val="2"/>
          </w:tcPr>
          <w:p w14:paraId="4B32DAA5" w14:textId="77777777" w:rsidR="002770CB" w:rsidRPr="0012669A" w:rsidRDefault="002770CB" w:rsidP="007E2053">
            <w:pPr>
              <w:rPr>
                <w:rFonts w:ascii="Times New Roman" w:hAnsi="Times New Roman"/>
                <w:sz w:val="20"/>
                <w:szCs w:val="20"/>
              </w:rPr>
            </w:pPr>
          </w:p>
        </w:tc>
        <w:tc>
          <w:tcPr>
            <w:tcW w:w="390" w:type="dxa"/>
            <w:gridSpan w:val="2"/>
          </w:tcPr>
          <w:p w14:paraId="78FABEE2" w14:textId="77777777" w:rsidR="002770CB" w:rsidRPr="0012669A" w:rsidRDefault="002770CB" w:rsidP="007E2053">
            <w:pPr>
              <w:rPr>
                <w:rFonts w:ascii="Times New Roman" w:hAnsi="Times New Roman"/>
                <w:sz w:val="20"/>
                <w:szCs w:val="20"/>
              </w:rPr>
            </w:pPr>
          </w:p>
        </w:tc>
        <w:tc>
          <w:tcPr>
            <w:tcW w:w="390" w:type="dxa"/>
          </w:tcPr>
          <w:p w14:paraId="4679E73A" w14:textId="77777777" w:rsidR="002770CB" w:rsidRPr="0012669A" w:rsidRDefault="002770CB" w:rsidP="007E2053">
            <w:pPr>
              <w:rPr>
                <w:rFonts w:ascii="Times New Roman" w:hAnsi="Times New Roman"/>
                <w:sz w:val="20"/>
                <w:szCs w:val="20"/>
              </w:rPr>
            </w:pPr>
          </w:p>
        </w:tc>
        <w:tc>
          <w:tcPr>
            <w:tcW w:w="390" w:type="dxa"/>
          </w:tcPr>
          <w:p w14:paraId="4DA8711D" w14:textId="77777777" w:rsidR="002770CB" w:rsidRPr="0012669A" w:rsidRDefault="002770CB" w:rsidP="007E2053">
            <w:pPr>
              <w:rPr>
                <w:rFonts w:ascii="Times New Roman" w:hAnsi="Times New Roman"/>
                <w:sz w:val="20"/>
                <w:szCs w:val="20"/>
              </w:rPr>
            </w:pPr>
          </w:p>
        </w:tc>
      </w:tr>
      <w:tr w:rsidR="002770CB" w:rsidRPr="0012669A" w14:paraId="600B7FF4" w14:textId="77777777" w:rsidTr="00B308E5">
        <w:tc>
          <w:tcPr>
            <w:tcW w:w="3123" w:type="dxa"/>
          </w:tcPr>
          <w:p w14:paraId="2262ACD1"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568" w:type="dxa"/>
          </w:tcPr>
          <w:p w14:paraId="3E8C842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2FB7794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B57F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9F0D21D" w14:textId="77777777" w:rsidR="002770CB" w:rsidRPr="0012669A" w:rsidRDefault="002770CB" w:rsidP="007E2053">
            <w:pPr>
              <w:rPr>
                <w:rFonts w:ascii="Times New Roman" w:hAnsi="Times New Roman"/>
                <w:sz w:val="20"/>
                <w:szCs w:val="20"/>
              </w:rPr>
            </w:pPr>
          </w:p>
        </w:tc>
        <w:tc>
          <w:tcPr>
            <w:tcW w:w="417" w:type="dxa"/>
          </w:tcPr>
          <w:p w14:paraId="36B98571" w14:textId="77777777" w:rsidR="002770CB" w:rsidRPr="0012669A" w:rsidRDefault="002770CB" w:rsidP="007E2053">
            <w:pPr>
              <w:rPr>
                <w:rFonts w:ascii="Times New Roman" w:hAnsi="Times New Roman"/>
                <w:sz w:val="20"/>
                <w:szCs w:val="20"/>
              </w:rPr>
            </w:pPr>
          </w:p>
        </w:tc>
        <w:tc>
          <w:tcPr>
            <w:tcW w:w="503" w:type="dxa"/>
            <w:gridSpan w:val="2"/>
          </w:tcPr>
          <w:p w14:paraId="064110E7" w14:textId="77777777" w:rsidR="002770CB" w:rsidRPr="0012669A" w:rsidRDefault="002770CB" w:rsidP="007E2053">
            <w:pPr>
              <w:rPr>
                <w:rFonts w:ascii="Times New Roman" w:hAnsi="Times New Roman"/>
                <w:sz w:val="20"/>
                <w:szCs w:val="20"/>
              </w:rPr>
            </w:pPr>
          </w:p>
        </w:tc>
        <w:tc>
          <w:tcPr>
            <w:tcW w:w="390" w:type="dxa"/>
          </w:tcPr>
          <w:p w14:paraId="09322106" w14:textId="77777777" w:rsidR="002770CB" w:rsidRPr="0012669A" w:rsidRDefault="002770CB" w:rsidP="007E2053">
            <w:pPr>
              <w:rPr>
                <w:rFonts w:ascii="Times New Roman" w:hAnsi="Times New Roman"/>
                <w:sz w:val="20"/>
                <w:szCs w:val="20"/>
              </w:rPr>
            </w:pPr>
          </w:p>
        </w:tc>
        <w:tc>
          <w:tcPr>
            <w:tcW w:w="391" w:type="dxa"/>
          </w:tcPr>
          <w:p w14:paraId="63299202" w14:textId="77777777" w:rsidR="002770CB" w:rsidRPr="0012669A" w:rsidRDefault="002770CB" w:rsidP="007E2053">
            <w:pPr>
              <w:rPr>
                <w:rFonts w:ascii="Times New Roman" w:hAnsi="Times New Roman"/>
                <w:sz w:val="20"/>
                <w:szCs w:val="20"/>
              </w:rPr>
            </w:pPr>
          </w:p>
        </w:tc>
        <w:tc>
          <w:tcPr>
            <w:tcW w:w="390" w:type="dxa"/>
          </w:tcPr>
          <w:p w14:paraId="4CD344B9" w14:textId="77777777" w:rsidR="002770CB" w:rsidRPr="0012669A" w:rsidRDefault="002770CB" w:rsidP="007E2053">
            <w:pPr>
              <w:rPr>
                <w:rFonts w:ascii="Times New Roman" w:hAnsi="Times New Roman"/>
                <w:sz w:val="20"/>
                <w:szCs w:val="20"/>
              </w:rPr>
            </w:pPr>
          </w:p>
        </w:tc>
        <w:tc>
          <w:tcPr>
            <w:tcW w:w="419" w:type="dxa"/>
          </w:tcPr>
          <w:p w14:paraId="6000398F" w14:textId="77777777" w:rsidR="002770CB" w:rsidRPr="0012669A" w:rsidRDefault="002770CB" w:rsidP="007E2053">
            <w:pPr>
              <w:rPr>
                <w:rFonts w:ascii="Times New Roman" w:hAnsi="Times New Roman"/>
                <w:sz w:val="20"/>
                <w:szCs w:val="20"/>
              </w:rPr>
            </w:pPr>
          </w:p>
        </w:tc>
        <w:tc>
          <w:tcPr>
            <w:tcW w:w="390" w:type="dxa"/>
            <w:gridSpan w:val="2"/>
          </w:tcPr>
          <w:p w14:paraId="03AD0050" w14:textId="77777777" w:rsidR="002770CB" w:rsidRPr="0012669A" w:rsidRDefault="002770CB" w:rsidP="007E2053">
            <w:pPr>
              <w:rPr>
                <w:rFonts w:ascii="Times New Roman" w:hAnsi="Times New Roman"/>
                <w:sz w:val="20"/>
                <w:szCs w:val="20"/>
              </w:rPr>
            </w:pPr>
          </w:p>
        </w:tc>
        <w:tc>
          <w:tcPr>
            <w:tcW w:w="390" w:type="dxa"/>
            <w:gridSpan w:val="2"/>
          </w:tcPr>
          <w:p w14:paraId="1EF1BCFB" w14:textId="77777777" w:rsidR="002770CB" w:rsidRPr="0012669A" w:rsidRDefault="002770CB" w:rsidP="007E2053">
            <w:pPr>
              <w:rPr>
                <w:rFonts w:ascii="Times New Roman" w:hAnsi="Times New Roman"/>
                <w:sz w:val="20"/>
                <w:szCs w:val="20"/>
              </w:rPr>
            </w:pPr>
          </w:p>
        </w:tc>
        <w:tc>
          <w:tcPr>
            <w:tcW w:w="390" w:type="dxa"/>
          </w:tcPr>
          <w:p w14:paraId="3AEB9A56" w14:textId="77777777" w:rsidR="002770CB" w:rsidRPr="0012669A" w:rsidRDefault="002770CB" w:rsidP="007E2053">
            <w:pPr>
              <w:rPr>
                <w:rFonts w:ascii="Times New Roman" w:hAnsi="Times New Roman"/>
                <w:sz w:val="20"/>
                <w:szCs w:val="20"/>
              </w:rPr>
            </w:pPr>
          </w:p>
        </w:tc>
        <w:tc>
          <w:tcPr>
            <w:tcW w:w="390" w:type="dxa"/>
          </w:tcPr>
          <w:p w14:paraId="7B8CB512" w14:textId="77777777" w:rsidR="002770CB" w:rsidRPr="0012669A" w:rsidRDefault="002770CB" w:rsidP="007E2053">
            <w:pPr>
              <w:rPr>
                <w:rFonts w:ascii="Times New Roman" w:hAnsi="Times New Roman"/>
                <w:sz w:val="20"/>
                <w:szCs w:val="20"/>
              </w:rPr>
            </w:pPr>
          </w:p>
        </w:tc>
      </w:tr>
      <w:tr w:rsidR="002770CB" w:rsidRPr="0012669A" w14:paraId="66330EC9" w14:textId="77777777" w:rsidTr="00B308E5">
        <w:tc>
          <w:tcPr>
            <w:tcW w:w="3123" w:type="dxa"/>
          </w:tcPr>
          <w:p w14:paraId="34389CC4"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Elisabeth Falkhaven (MP)</w:t>
            </w:r>
          </w:p>
        </w:tc>
        <w:tc>
          <w:tcPr>
            <w:tcW w:w="568" w:type="dxa"/>
          </w:tcPr>
          <w:p w14:paraId="7AE2DEF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6C90D32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B01007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7ACC56" w14:textId="77777777" w:rsidR="002770CB" w:rsidRPr="0012669A" w:rsidRDefault="002770CB" w:rsidP="007E2053">
            <w:pPr>
              <w:rPr>
                <w:rFonts w:ascii="Times New Roman" w:hAnsi="Times New Roman"/>
                <w:sz w:val="20"/>
                <w:szCs w:val="20"/>
              </w:rPr>
            </w:pPr>
          </w:p>
        </w:tc>
        <w:tc>
          <w:tcPr>
            <w:tcW w:w="417" w:type="dxa"/>
          </w:tcPr>
          <w:p w14:paraId="41FDDE8D" w14:textId="77777777" w:rsidR="002770CB" w:rsidRPr="0012669A" w:rsidRDefault="002770CB" w:rsidP="007E2053">
            <w:pPr>
              <w:rPr>
                <w:rFonts w:ascii="Times New Roman" w:hAnsi="Times New Roman"/>
                <w:sz w:val="20"/>
                <w:szCs w:val="20"/>
              </w:rPr>
            </w:pPr>
          </w:p>
        </w:tc>
        <w:tc>
          <w:tcPr>
            <w:tcW w:w="503" w:type="dxa"/>
            <w:gridSpan w:val="2"/>
          </w:tcPr>
          <w:p w14:paraId="434FA2DC" w14:textId="77777777" w:rsidR="002770CB" w:rsidRPr="0012669A" w:rsidRDefault="002770CB" w:rsidP="007E2053">
            <w:pPr>
              <w:rPr>
                <w:rFonts w:ascii="Times New Roman" w:hAnsi="Times New Roman"/>
                <w:sz w:val="20"/>
                <w:szCs w:val="20"/>
              </w:rPr>
            </w:pPr>
          </w:p>
        </w:tc>
        <w:tc>
          <w:tcPr>
            <w:tcW w:w="390" w:type="dxa"/>
          </w:tcPr>
          <w:p w14:paraId="6127B161" w14:textId="77777777" w:rsidR="002770CB" w:rsidRPr="0012669A" w:rsidRDefault="002770CB" w:rsidP="007E2053">
            <w:pPr>
              <w:rPr>
                <w:rFonts w:ascii="Times New Roman" w:hAnsi="Times New Roman"/>
                <w:sz w:val="20"/>
                <w:szCs w:val="20"/>
              </w:rPr>
            </w:pPr>
          </w:p>
        </w:tc>
        <w:tc>
          <w:tcPr>
            <w:tcW w:w="391" w:type="dxa"/>
          </w:tcPr>
          <w:p w14:paraId="4ACCBFD0" w14:textId="77777777" w:rsidR="002770CB" w:rsidRPr="0012669A" w:rsidRDefault="002770CB" w:rsidP="007E2053">
            <w:pPr>
              <w:rPr>
                <w:rFonts w:ascii="Times New Roman" w:hAnsi="Times New Roman"/>
                <w:sz w:val="20"/>
                <w:szCs w:val="20"/>
              </w:rPr>
            </w:pPr>
          </w:p>
        </w:tc>
        <w:tc>
          <w:tcPr>
            <w:tcW w:w="390" w:type="dxa"/>
          </w:tcPr>
          <w:p w14:paraId="2BE765C8" w14:textId="77777777" w:rsidR="002770CB" w:rsidRPr="0012669A" w:rsidRDefault="002770CB" w:rsidP="007E2053">
            <w:pPr>
              <w:rPr>
                <w:rFonts w:ascii="Times New Roman" w:hAnsi="Times New Roman"/>
                <w:sz w:val="20"/>
                <w:szCs w:val="20"/>
              </w:rPr>
            </w:pPr>
          </w:p>
        </w:tc>
        <w:tc>
          <w:tcPr>
            <w:tcW w:w="419" w:type="dxa"/>
          </w:tcPr>
          <w:p w14:paraId="67386D9D" w14:textId="77777777" w:rsidR="002770CB" w:rsidRPr="0012669A" w:rsidRDefault="002770CB" w:rsidP="007E2053">
            <w:pPr>
              <w:rPr>
                <w:rFonts w:ascii="Times New Roman" w:hAnsi="Times New Roman"/>
                <w:sz w:val="20"/>
                <w:szCs w:val="20"/>
              </w:rPr>
            </w:pPr>
          </w:p>
        </w:tc>
        <w:tc>
          <w:tcPr>
            <w:tcW w:w="390" w:type="dxa"/>
            <w:gridSpan w:val="2"/>
          </w:tcPr>
          <w:p w14:paraId="7AD21692" w14:textId="77777777" w:rsidR="002770CB" w:rsidRPr="0012669A" w:rsidRDefault="002770CB" w:rsidP="007E2053">
            <w:pPr>
              <w:rPr>
                <w:rFonts w:ascii="Times New Roman" w:hAnsi="Times New Roman"/>
                <w:sz w:val="20"/>
                <w:szCs w:val="20"/>
              </w:rPr>
            </w:pPr>
          </w:p>
        </w:tc>
        <w:tc>
          <w:tcPr>
            <w:tcW w:w="390" w:type="dxa"/>
            <w:gridSpan w:val="2"/>
          </w:tcPr>
          <w:p w14:paraId="68B8C683" w14:textId="77777777" w:rsidR="002770CB" w:rsidRPr="0012669A" w:rsidRDefault="002770CB" w:rsidP="007E2053">
            <w:pPr>
              <w:rPr>
                <w:rFonts w:ascii="Times New Roman" w:hAnsi="Times New Roman"/>
                <w:sz w:val="20"/>
                <w:szCs w:val="20"/>
              </w:rPr>
            </w:pPr>
          </w:p>
        </w:tc>
        <w:tc>
          <w:tcPr>
            <w:tcW w:w="390" w:type="dxa"/>
          </w:tcPr>
          <w:p w14:paraId="13A489F3" w14:textId="77777777" w:rsidR="002770CB" w:rsidRPr="0012669A" w:rsidRDefault="002770CB" w:rsidP="007E2053">
            <w:pPr>
              <w:rPr>
                <w:rFonts w:ascii="Times New Roman" w:hAnsi="Times New Roman"/>
                <w:sz w:val="20"/>
                <w:szCs w:val="20"/>
              </w:rPr>
            </w:pPr>
          </w:p>
        </w:tc>
        <w:tc>
          <w:tcPr>
            <w:tcW w:w="390" w:type="dxa"/>
          </w:tcPr>
          <w:p w14:paraId="2A4CFA82" w14:textId="77777777" w:rsidR="002770CB" w:rsidRPr="0012669A" w:rsidRDefault="002770CB" w:rsidP="007E2053">
            <w:pPr>
              <w:rPr>
                <w:rFonts w:ascii="Times New Roman" w:hAnsi="Times New Roman"/>
                <w:sz w:val="20"/>
                <w:szCs w:val="20"/>
              </w:rPr>
            </w:pPr>
          </w:p>
        </w:tc>
      </w:tr>
      <w:tr w:rsidR="002770CB" w:rsidRPr="0012669A" w14:paraId="5BF6F62F" w14:textId="77777777" w:rsidTr="00B308E5">
        <w:tc>
          <w:tcPr>
            <w:tcW w:w="3123" w:type="dxa"/>
          </w:tcPr>
          <w:p w14:paraId="4FCB32C0"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568" w:type="dxa"/>
          </w:tcPr>
          <w:p w14:paraId="4166C1A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1E1FC53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3DE770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888EE0E" w14:textId="77777777" w:rsidR="002770CB" w:rsidRPr="0012669A" w:rsidRDefault="002770CB" w:rsidP="007E2053">
            <w:pPr>
              <w:rPr>
                <w:rFonts w:ascii="Times New Roman" w:hAnsi="Times New Roman"/>
                <w:sz w:val="20"/>
                <w:szCs w:val="20"/>
              </w:rPr>
            </w:pPr>
          </w:p>
        </w:tc>
        <w:tc>
          <w:tcPr>
            <w:tcW w:w="417" w:type="dxa"/>
          </w:tcPr>
          <w:p w14:paraId="482176DD" w14:textId="77777777" w:rsidR="002770CB" w:rsidRPr="0012669A" w:rsidRDefault="002770CB" w:rsidP="007E2053">
            <w:pPr>
              <w:rPr>
                <w:rFonts w:ascii="Times New Roman" w:hAnsi="Times New Roman"/>
                <w:sz w:val="20"/>
                <w:szCs w:val="20"/>
              </w:rPr>
            </w:pPr>
          </w:p>
        </w:tc>
        <w:tc>
          <w:tcPr>
            <w:tcW w:w="503" w:type="dxa"/>
            <w:gridSpan w:val="2"/>
          </w:tcPr>
          <w:p w14:paraId="46D9C5B7" w14:textId="77777777" w:rsidR="002770CB" w:rsidRPr="0012669A" w:rsidRDefault="002770CB" w:rsidP="007E2053">
            <w:pPr>
              <w:rPr>
                <w:rFonts w:ascii="Times New Roman" w:hAnsi="Times New Roman"/>
                <w:sz w:val="20"/>
                <w:szCs w:val="20"/>
              </w:rPr>
            </w:pPr>
          </w:p>
        </w:tc>
        <w:tc>
          <w:tcPr>
            <w:tcW w:w="390" w:type="dxa"/>
          </w:tcPr>
          <w:p w14:paraId="2B82D79F" w14:textId="77777777" w:rsidR="002770CB" w:rsidRPr="0012669A" w:rsidRDefault="002770CB" w:rsidP="007E2053">
            <w:pPr>
              <w:rPr>
                <w:rFonts w:ascii="Times New Roman" w:hAnsi="Times New Roman"/>
                <w:sz w:val="20"/>
                <w:szCs w:val="20"/>
              </w:rPr>
            </w:pPr>
          </w:p>
        </w:tc>
        <w:tc>
          <w:tcPr>
            <w:tcW w:w="391" w:type="dxa"/>
          </w:tcPr>
          <w:p w14:paraId="5596B5F1" w14:textId="77777777" w:rsidR="002770CB" w:rsidRPr="0012669A" w:rsidRDefault="002770CB" w:rsidP="007E2053">
            <w:pPr>
              <w:rPr>
                <w:rFonts w:ascii="Times New Roman" w:hAnsi="Times New Roman"/>
                <w:sz w:val="20"/>
                <w:szCs w:val="20"/>
              </w:rPr>
            </w:pPr>
          </w:p>
        </w:tc>
        <w:tc>
          <w:tcPr>
            <w:tcW w:w="390" w:type="dxa"/>
          </w:tcPr>
          <w:p w14:paraId="11CECDD3" w14:textId="77777777" w:rsidR="002770CB" w:rsidRPr="0012669A" w:rsidRDefault="002770CB" w:rsidP="007E2053">
            <w:pPr>
              <w:rPr>
                <w:rFonts w:ascii="Times New Roman" w:hAnsi="Times New Roman"/>
                <w:sz w:val="20"/>
                <w:szCs w:val="20"/>
              </w:rPr>
            </w:pPr>
          </w:p>
        </w:tc>
        <w:tc>
          <w:tcPr>
            <w:tcW w:w="419" w:type="dxa"/>
          </w:tcPr>
          <w:p w14:paraId="45BAC103" w14:textId="77777777" w:rsidR="002770CB" w:rsidRPr="0012669A" w:rsidRDefault="002770CB" w:rsidP="007E2053">
            <w:pPr>
              <w:rPr>
                <w:rFonts w:ascii="Times New Roman" w:hAnsi="Times New Roman"/>
                <w:sz w:val="20"/>
                <w:szCs w:val="20"/>
              </w:rPr>
            </w:pPr>
          </w:p>
        </w:tc>
        <w:tc>
          <w:tcPr>
            <w:tcW w:w="390" w:type="dxa"/>
            <w:gridSpan w:val="2"/>
          </w:tcPr>
          <w:p w14:paraId="288B741F" w14:textId="77777777" w:rsidR="002770CB" w:rsidRPr="0012669A" w:rsidRDefault="002770CB" w:rsidP="007E2053">
            <w:pPr>
              <w:rPr>
                <w:rFonts w:ascii="Times New Roman" w:hAnsi="Times New Roman"/>
                <w:sz w:val="20"/>
                <w:szCs w:val="20"/>
              </w:rPr>
            </w:pPr>
          </w:p>
        </w:tc>
        <w:tc>
          <w:tcPr>
            <w:tcW w:w="390" w:type="dxa"/>
            <w:gridSpan w:val="2"/>
          </w:tcPr>
          <w:p w14:paraId="08F28F8C" w14:textId="77777777" w:rsidR="002770CB" w:rsidRPr="0012669A" w:rsidRDefault="002770CB" w:rsidP="007E2053">
            <w:pPr>
              <w:rPr>
                <w:rFonts w:ascii="Times New Roman" w:hAnsi="Times New Roman"/>
                <w:sz w:val="20"/>
                <w:szCs w:val="20"/>
              </w:rPr>
            </w:pPr>
          </w:p>
        </w:tc>
        <w:tc>
          <w:tcPr>
            <w:tcW w:w="390" w:type="dxa"/>
          </w:tcPr>
          <w:p w14:paraId="5C79AFDF" w14:textId="77777777" w:rsidR="002770CB" w:rsidRPr="0012669A" w:rsidRDefault="002770CB" w:rsidP="007E2053">
            <w:pPr>
              <w:rPr>
                <w:rFonts w:ascii="Times New Roman" w:hAnsi="Times New Roman"/>
                <w:sz w:val="20"/>
                <w:szCs w:val="20"/>
              </w:rPr>
            </w:pPr>
          </w:p>
        </w:tc>
        <w:tc>
          <w:tcPr>
            <w:tcW w:w="390" w:type="dxa"/>
          </w:tcPr>
          <w:p w14:paraId="435CD8D3" w14:textId="77777777" w:rsidR="002770CB" w:rsidRPr="0012669A" w:rsidRDefault="002770CB" w:rsidP="007E2053">
            <w:pPr>
              <w:rPr>
                <w:rFonts w:ascii="Times New Roman" w:hAnsi="Times New Roman"/>
                <w:sz w:val="20"/>
                <w:szCs w:val="20"/>
              </w:rPr>
            </w:pPr>
          </w:p>
        </w:tc>
      </w:tr>
      <w:tr w:rsidR="002770CB" w:rsidRPr="0012669A" w14:paraId="791FD612" w14:textId="77777777" w:rsidTr="00B308E5">
        <w:tc>
          <w:tcPr>
            <w:tcW w:w="3123" w:type="dxa"/>
          </w:tcPr>
          <w:p w14:paraId="2C4F599E"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Gulan Avci (L)</w:t>
            </w:r>
          </w:p>
        </w:tc>
        <w:tc>
          <w:tcPr>
            <w:tcW w:w="568" w:type="dxa"/>
          </w:tcPr>
          <w:p w14:paraId="7B2DD57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28642D7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631479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B94FE8B" w14:textId="77777777" w:rsidR="002770CB" w:rsidRPr="0012669A" w:rsidRDefault="002770CB" w:rsidP="007E2053">
            <w:pPr>
              <w:rPr>
                <w:rFonts w:ascii="Times New Roman" w:hAnsi="Times New Roman"/>
                <w:sz w:val="20"/>
                <w:szCs w:val="20"/>
              </w:rPr>
            </w:pPr>
          </w:p>
        </w:tc>
        <w:tc>
          <w:tcPr>
            <w:tcW w:w="417" w:type="dxa"/>
          </w:tcPr>
          <w:p w14:paraId="2DF5F04A" w14:textId="77777777" w:rsidR="002770CB" w:rsidRPr="0012669A" w:rsidRDefault="002770CB" w:rsidP="007E2053">
            <w:pPr>
              <w:rPr>
                <w:rFonts w:ascii="Times New Roman" w:hAnsi="Times New Roman"/>
                <w:sz w:val="20"/>
                <w:szCs w:val="20"/>
              </w:rPr>
            </w:pPr>
          </w:p>
        </w:tc>
        <w:tc>
          <w:tcPr>
            <w:tcW w:w="503" w:type="dxa"/>
            <w:gridSpan w:val="2"/>
          </w:tcPr>
          <w:p w14:paraId="4F101FE6" w14:textId="77777777" w:rsidR="002770CB" w:rsidRPr="0012669A" w:rsidRDefault="002770CB" w:rsidP="007E2053">
            <w:pPr>
              <w:rPr>
                <w:rFonts w:ascii="Times New Roman" w:hAnsi="Times New Roman"/>
                <w:sz w:val="20"/>
                <w:szCs w:val="20"/>
              </w:rPr>
            </w:pPr>
          </w:p>
        </w:tc>
        <w:tc>
          <w:tcPr>
            <w:tcW w:w="390" w:type="dxa"/>
          </w:tcPr>
          <w:p w14:paraId="38A48C4D" w14:textId="77777777" w:rsidR="002770CB" w:rsidRPr="0012669A" w:rsidRDefault="002770CB" w:rsidP="007E2053">
            <w:pPr>
              <w:rPr>
                <w:rFonts w:ascii="Times New Roman" w:hAnsi="Times New Roman"/>
                <w:sz w:val="20"/>
                <w:szCs w:val="20"/>
              </w:rPr>
            </w:pPr>
          </w:p>
        </w:tc>
        <w:tc>
          <w:tcPr>
            <w:tcW w:w="391" w:type="dxa"/>
          </w:tcPr>
          <w:p w14:paraId="1BA74655" w14:textId="77777777" w:rsidR="002770CB" w:rsidRPr="0012669A" w:rsidRDefault="002770CB" w:rsidP="007E2053">
            <w:pPr>
              <w:rPr>
                <w:rFonts w:ascii="Times New Roman" w:hAnsi="Times New Roman"/>
                <w:sz w:val="20"/>
                <w:szCs w:val="20"/>
              </w:rPr>
            </w:pPr>
          </w:p>
        </w:tc>
        <w:tc>
          <w:tcPr>
            <w:tcW w:w="390" w:type="dxa"/>
          </w:tcPr>
          <w:p w14:paraId="7B41F4FB" w14:textId="77777777" w:rsidR="002770CB" w:rsidRPr="0012669A" w:rsidRDefault="002770CB" w:rsidP="007E2053">
            <w:pPr>
              <w:rPr>
                <w:rFonts w:ascii="Times New Roman" w:hAnsi="Times New Roman"/>
                <w:sz w:val="20"/>
                <w:szCs w:val="20"/>
              </w:rPr>
            </w:pPr>
          </w:p>
        </w:tc>
        <w:tc>
          <w:tcPr>
            <w:tcW w:w="419" w:type="dxa"/>
          </w:tcPr>
          <w:p w14:paraId="2C6033AD" w14:textId="77777777" w:rsidR="002770CB" w:rsidRPr="0012669A" w:rsidRDefault="002770CB" w:rsidP="007E2053">
            <w:pPr>
              <w:rPr>
                <w:rFonts w:ascii="Times New Roman" w:hAnsi="Times New Roman"/>
                <w:sz w:val="20"/>
                <w:szCs w:val="20"/>
              </w:rPr>
            </w:pPr>
          </w:p>
        </w:tc>
        <w:tc>
          <w:tcPr>
            <w:tcW w:w="390" w:type="dxa"/>
            <w:gridSpan w:val="2"/>
          </w:tcPr>
          <w:p w14:paraId="01AB3C4F" w14:textId="77777777" w:rsidR="002770CB" w:rsidRPr="0012669A" w:rsidRDefault="002770CB" w:rsidP="007E2053">
            <w:pPr>
              <w:rPr>
                <w:rFonts w:ascii="Times New Roman" w:hAnsi="Times New Roman"/>
                <w:sz w:val="20"/>
                <w:szCs w:val="20"/>
              </w:rPr>
            </w:pPr>
          </w:p>
        </w:tc>
        <w:tc>
          <w:tcPr>
            <w:tcW w:w="390" w:type="dxa"/>
            <w:gridSpan w:val="2"/>
          </w:tcPr>
          <w:p w14:paraId="2135489D" w14:textId="77777777" w:rsidR="002770CB" w:rsidRPr="0012669A" w:rsidRDefault="002770CB" w:rsidP="007E2053">
            <w:pPr>
              <w:rPr>
                <w:rFonts w:ascii="Times New Roman" w:hAnsi="Times New Roman"/>
                <w:sz w:val="20"/>
                <w:szCs w:val="20"/>
              </w:rPr>
            </w:pPr>
          </w:p>
        </w:tc>
        <w:tc>
          <w:tcPr>
            <w:tcW w:w="390" w:type="dxa"/>
          </w:tcPr>
          <w:p w14:paraId="142F856F" w14:textId="77777777" w:rsidR="002770CB" w:rsidRPr="0012669A" w:rsidRDefault="002770CB" w:rsidP="007E2053">
            <w:pPr>
              <w:rPr>
                <w:rFonts w:ascii="Times New Roman" w:hAnsi="Times New Roman"/>
                <w:sz w:val="20"/>
                <w:szCs w:val="20"/>
              </w:rPr>
            </w:pPr>
          </w:p>
        </w:tc>
        <w:tc>
          <w:tcPr>
            <w:tcW w:w="390" w:type="dxa"/>
          </w:tcPr>
          <w:p w14:paraId="7E1EA7FF" w14:textId="77777777" w:rsidR="002770CB" w:rsidRPr="0012669A" w:rsidRDefault="002770CB" w:rsidP="007E2053">
            <w:pPr>
              <w:rPr>
                <w:rFonts w:ascii="Times New Roman" w:hAnsi="Times New Roman"/>
                <w:sz w:val="20"/>
                <w:szCs w:val="20"/>
              </w:rPr>
            </w:pPr>
          </w:p>
        </w:tc>
      </w:tr>
      <w:tr w:rsidR="002770CB" w:rsidRPr="0012669A" w14:paraId="4E83EBDE" w14:textId="77777777" w:rsidTr="00B308E5">
        <w:tc>
          <w:tcPr>
            <w:tcW w:w="3123" w:type="dxa"/>
          </w:tcPr>
          <w:p w14:paraId="55647B3B"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Johan Pehrson (L)</w:t>
            </w:r>
          </w:p>
        </w:tc>
        <w:tc>
          <w:tcPr>
            <w:tcW w:w="568" w:type="dxa"/>
          </w:tcPr>
          <w:p w14:paraId="0AD868A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2B34209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D425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B2E3AE" w14:textId="77777777" w:rsidR="002770CB" w:rsidRPr="0012669A" w:rsidRDefault="002770CB" w:rsidP="007E2053">
            <w:pPr>
              <w:rPr>
                <w:rFonts w:ascii="Times New Roman" w:hAnsi="Times New Roman"/>
                <w:sz w:val="20"/>
                <w:szCs w:val="20"/>
              </w:rPr>
            </w:pPr>
          </w:p>
        </w:tc>
        <w:tc>
          <w:tcPr>
            <w:tcW w:w="417" w:type="dxa"/>
          </w:tcPr>
          <w:p w14:paraId="2BD54B2D" w14:textId="77777777" w:rsidR="002770CB" w:rsidRPr="0012669A" w:rsidRDefault="002770CB" w:rsidP="007E2053">
            <w:pPr>
              <w:rPr>
                <w:rFonts w:ascii="Times New Roman" w:hAnsi="Times New Roman"/>
                <w:sz w:val="20"/>
                <w:szCs w:val="20"/>
              </w:rPr>
            </w:pPr>
          </w:p>
        </w:tc>
        <w:tc>
          <w:tcPr>
            <w:tcW w:w="503" w:type="dxa"/>
            <w:gridSpan w:val="2"/>
          </w:tcPr>
          <w:p w14:paraId="30B1C355" w14:textId="77777777" w:rsidR="002770CB" w:rsidRPr="0012669A" w:rsidRDefault="002770CB" w:rsidP="007E2053">
            <w:pPr>
              <w:rPr>
                <w:rFonts w:ascii="Times New Roman" w:hAnsi="Times New Roman"/>
                <w:sz w:val="20"/>
                <w:szCs w:val="20"/>
              </w:rPr>
            </w:pPr>
          </w:p>
        </w:tc>
        <w:tc>
          <w:tcPr>
            <w:tcW w:w="390" w:type="dxa"/>
          </w:tcPr>
          <w:p w14:paraId="2E9F6062" w14:textId="77777777" w:rsidR="002770CB" w:rsidRPr="0012669A" w:rsidRDefault="002770CB" w:rsidP="007E2053">
            <w:pPr>
              <w:rPr>
                <w:rFonts w:ascii="Times New Roman" w:hAnsi="Times New Roman"/>
                <w:sz w:val="20"/>
                <w:szCs w:val="20"/>
              </w:rPr>
            </w:pPr>
          </w:p>
        </w:tc>
        <w:tc>
          <w:tcPr>
            <w:tcW w:w="391" w:type="dxa"/>
          </w:tcPr>
          <w:p w14:paraId="33415489" w14:textId="77777777" w:rsidR="002770CB" w:rsidRPr="0012669A" w:rsidRDefault="002770CB" w:rsidP="007E2053">
            <w:pPr>
              <w:rPr>
                <w:rFonts w:ascii="Times New Roman" w:hAnsi="Times New Roman"/>
                <w:sz w:val="20"/>
                <w:szCs w:val="20"/>
              </w:rPr>
            </w:pPr>
          </w:p>
        </w:tc>
        <w:tc>
          <w:tcPr>
            <w:tcW w:w="390" w:type="dxa"/>
          </w:tcPr>
          <w:p w14:paraId="6C54E9CD" w14:textId="77777777" w:rsidR="002770CB" w:rsidRPr="0012669A" w:rsidRDefault="002770CB" w:rsidP="007E2053">
            <w:pPr>
              <w:rPr>
                <w:rFonts w:ascii="Times New Roman" w:hAnsi="Times New Roman"/>
                <w:sz w:val="20"/>
                <w:szCs w:val="20"/>
              </w:rPr>
            </w:pPr>
          </w:p>
        </w:tc>
        <w:tc>
          <w:tcPr>
            <w:tcW w:w="419" w:type="dxa"/>
          </w:tcPr>
          <w:p w14:paraId="109A5C1B" w14:textId="77777777" w:rsidR="002770CB" w:rsidRPr="0012669A" w:rsidRDefault="002770CB" w:rsidP="007E2053">
            <w:pPr>
              <w:rPr>
                <w:rFonts w:ascii="Times New Roman" w:hAnsi="Times New Roman"/>
                <w:sz w:val="20"/>
                <w:szCs w:val="20"/>
              </w:rPr>
            </w:pPr>
          </w:p>
        </w:tc>
        <w:tc>
          <w:tcPr>
            <w:tcW w:w="390" w:type="dxa"/>
            <w:gridSpan w:val="2"/>
          </w:tcPr>
          <w:p w14:paraId="0CCC2A63" w14:textId="77777777" w:rsidR="002770CB" w:rsidRPr="0012669A" w:rsidRDefault="002770CB" w:rsidP="007E2053">
            <w:pPr>
              <w:rPr>
                <w:rFonts w:ascii="Times New Roman" w:hAnsi="Times New Roman"/>
                <w:sz w:val="20"/>
                <w:szCs w:val="20"/>
              </w:rPr>
            </w:pPr>
          </w:p>
        </w:tc>
        <w:tc>
          <w:tcPr>
            <w:tcW w:w="390" w:type="dxa"/>
            <w:gridSpan w:val="2"/>
          </w:tcPr>
          <w:p w14:paraId="0F82E2BF" w14:textId="77777777" w:rsidR="002770CB" w:rsidRPr="0012669A" w:rsidRDefault="002770CB" w:rsidP="007E2053">
            <w:pPr>
              <w:rPr>
                <w:rFonts w:ascii="Times New Roman" w:hAnsi="Times New Roman"/>
                <w:sz w:val="20"/>
                <w:szCs w:val="20"/>
              </w:rPr>
            </w:pPr>
          </w:p>
        </w:tc>
        <w:tc>
          <w:tcPr>
            <w:tcW w:w="390" w:type="dxa"/>
          </w:tcPr>
          <w:p w14:paraId="2B417781" w14:textId="77777777" w:rsidR="002770CB" w:rsidRPr="0012669A" w:rsidRDefault="002770CB" w:rsidP="007E2053">
            <w:pPr>
              <w:rPr>
                <w:rFonts w:ascii="Times New Roman" w:hAnsi="Times New Roman"/>
                <w:sz w:val="20"/>
                <w:szCs w:val="20"/>
              </w:rPr>
            </w:pPr>
          </w:p>
        </w:tc>
        <w:tc>
          <w:tcPr>
            <w:tcW w:w="390" w:type="dxa"/>
          </w:tcPr>
          <w:p w14:paraId="09925999" w14:textId="77777777" w:rsidR="002770CB" w:rsidRPr="0012669A" w:rsidRDefault="002770CB" w:rsidP="007E2053">
            <w:pPr>
              <w:rPr>
                <w:rFonts w:ascii="Times New Roman" w:hAnsi="Times New Roman"/>
                <w:sz w:val="20"/>
                <w:szCs w:val="20"/>
              </w:rPr>
            </w:pPr>
          </w:p>
        </w:tc>
      </w:tr>
      <w:tr w:rsidR="002770CB" w:rsidRPr="0012669A" w14:paraId="01BB8957" w14:textId="77777777" w:rsidTr="00B308E5">
        <w:tc>
          <w:tcPr>
            <w:tcW w:w="3123" w:type="dxa"/>
          </w:tcPr>
          <w:p w14:paraId="35FC80B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Maria Gardfjell (MP)</w:t>
            </w:r>
          </w:p>
        </w:tc>
        <w:tc>
          <w:tcPr>
            <w:tcW w:w="568" w:type="dxa"/>
          </w:tcPr>
          <w:p w14:paraId="32E2908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38CF265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DFDCFC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D18399E" w14:textId="77777777" w:rsidR="002770CB" w:rsidRPr="0012669A" w:rsidRDefault="002770CB" w:rsidP="007E2053">
            <w:pPr>
              <w:rPr>
                <w:rFonts w:ascii="Times New Roman" w:hAnsi="Times New Roman"/>
                <w:sz w:val="20"/>
                <w:szCs w:val="20"/>
              </w:rPr>
            </w:pPr>
          </w:p>
        </w:tc>
        <w:tc>
          <w:tcPr>
            <w:tcW w:w="417" w:type="dxa"/>
          </w:tcPr>
          <w:p w14:paraId="75672ADA" w14:textId="77777777" w:rsidR="002770CB" w:rsidRPr="0012669A" w:rsidRDefault="002770CB" w:rsidP="007E2053">
            <w:pPr>
              <w:rPr>
                <w:rFonts w:ascii="Times New Roman" w:hAnsi="Times New Roman"/>
                <w:sz w:val="20"/>
                <w:szCs w:val="20"/>
              </w:rPr>
            </w:pPr>
          </w:p>
        </w:tc>
        <w:tc>
          <w:tcPr>
            <w:tcW w:w="503" w:type="dxa"/>
            <w:gridSpan w:val="2"/>
          </w:tcPr>
          <w:p w14:paraId="11E3DFD7" w14:textId="77777777" w:rsidR="002770CB" w:rsidRPr="0012669A" w:rsidRDefault="002770CB" w:rsidP="007E2053">
            <w:pPr>
              <w:rPr>
                <w:rFonts w:ascii="Times New Roman" w:hAnsi="Times New Roman"/>
                <w:sz w:val="20"/>
                <w:szCs w:val="20"/>
              </w:rPr>
            </w:pPr>
          </w:p>
        </w:tc>
        <w:tc>
          <w:tcPr>
            <w:tcW w:w="390" w:type="dxa"/>
          </w:tcPr>
          <w:p w14:paraId="6E0EEB48" w14:textId="77777777" w:rsidR="002770CB" w:rsidRPr="0012669A" w:rsidRDefault="002770CB" w:rsidP="007E2053">
            <w:pPr>
              <w:rPr>
                <w:rFonts w:ascii="Times New Roman" w:hAnsi="Times New Roman"/>
                <w:sz w:val="20"/>
                <w:szCs w:val="20"/>
              </w:rPr>
            </w:pPr>
          </w:p>
        </w:tc>
        <w:tc>
          <w:tcPr>
            <w:tcW w:w="391" w:type="dxa"/>
          </w:tcPr>
          <w:p w14:paraId="4D65217E" w14:textId="77777777" w:rsidR="002770CB" w:rsidRPr="0012669A" w:rsidRDefault="002770CB" w:rsidP="007E2053">
            <w:pPr>
              <w:rPr>
                <w:rFonts w:ascii="Times New Roman" w:hAnsi="Times New Roman"/>
                <w:sz w:val="20"/>
                <w:szCs w:val="20"/>
              </w:rPr>
            </w:pPr>
          </w:p>
        </w:tc>
        <w:tc>
          <w:tcPr>
            <w:tcW w:w="390" w:type="dxa"/>
          </w:tcPr>
          <w:p w14:paraId="3BC2ADD3" w14:textId="77777777" w:rsidR="002770CB" w:rsidRPr="0012669A" w:rsidRDefault="002770CB" w:rsidP="007E2053">
            <w:pPr>
              <w:rPr>
                <w:rFonts w:ascii="Times New Roman" w:hAnsi="Times New Roman"/>
                <w:sz w:val="20"/>
                <w:szCs w:val="20"/>
              </w:rPr>
            </w:pPr>
          </w:p>
        </w:tc>
        <w:tc>
          <w:tcPr>
            <w:tcW w:w="419" w:type="dxa"/>
          </w:tcPr>
          <w:p w14:paraId="36934355" w14:textId="77777777" w:rsidR="002770CB" w:rsidRPr="0012669A" w:rsidRDefault="002770CB" w:rsidP="007E2053">
            <w:pPr>
              <w:rPr>
                <w:rFonts w:ascii="Times New Roman" w:hAnsi="Times New Roman"/>
                <w:sz w:val="20"/>
                <w:szCs w:val="20"/>
              </w:rPr>
            </w:pPr>
          </w:p>
        </w:tc>
        <w:tc>
          <w:tcPr>
            <w:tcW w:w="390" w:type="dxa"/>
            <w:gridSpan w:val="2"/>
          </w:tcPr>
          <w:p w14:paraId="4A8AD8E3" w14:textId="77777777" w:rsidR="002770CB" w:rsidRPr="0012669A" w:rsidRDefault="002770CB" w:rsidP="007E2053">
            <w:pPr>
              <w:rPr>
                <w:rFonts w:ascii="Times New Roman" w:hAnsi="Times New Roman"/>
                <w:sz w:val="20"/>
                <w:szCs w:val="20"/>
              </w:rPr>
            </w:pPr>
          </w:p>
        </w:tc>
        <w:tc>
          <w:tcPr>
            <w:tcW w:w="390" w:type="dxa"/>
            <w:gridSpan w:val="2"/>
          </w:tcPr>
          <w:p w14:paraId="4BAF6178" w14:textId="77777777" w:rsidR="002770CB" w:rsidRPr="0012669A" w:rsidRDefault="002770CB" w:rsidP="007E2053">
            <w:pPr>
              <w:rPr>
                <w:rFonts w:ascii="Times New Roman" w:hAnsi="Times New Roman"/>
                <w:sz w:val="20"/>
                <w:szCs w:val="20"/>
              </w:rPr>
            </w:pPr>
          </w:p>
        </w:tc>
        <w:tc>
          <w:tcPr>
            <w:tcW w:w="390" w:type="dxa"/>
          </w:tcPr>
          <w:p w14:paraId="223B0CBE" w14:textId="77777777" w:rsidR="002770CB" w:rsidRPr="0012669A" w:rsidRDefault="002770CB" w:rsidP="007E2053">
            <w:pPr>
              <w:rPr>
                <w:rFonts w:ascii="Times New Roman" w:hAnsi="Times New Roman"/>
                <w:sz w:val="20"/>
                <w:szCs w:val="20"/>
              </w:rPr>
            </w:pPr>
          </w:p>
        </w:tc>
        <w:tc>
          <w:tcPr>
            <w:tcW w:w="390" w:type="dxa"/>
          </w:tcPr>
          <w:p w14:paraId="4E6487D3" w14:textId="77777777" w:rsidR="002770CB" w:rsidRPr="0012669A" w:rsidRDefault="002770CB" w:rsidP="007E2053">
            <w:pPr>
              <w:rPr>
                <w:rFonts w:ascii="Times New Roman" w:hAnsi="Times New Roman"/>
                <w:sz w:val="20"/>
                <w:szCs w:val="20"/>
              </w:rPr>
            </w:pPr>
          </w:p>
        </w:tc>
      </w:tr>
      <w:tr w:rsidR="002770CB" w:rsidRPr="0012669A" w14:paraId="64C70A56" w14:textId="77777777" w:rsidTr="00B308E5">
        <w:tc>
          <w:tcPr>
            <w:tcW w:w="3123" w:type="dxa"/>
          </w:tcPr>
          <w:p w14:paraId="1290805C"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Staffan Eklöf (SD)</w:t>
            </w:r>
          </w:p>
        </w:tc>
        <w:tc>
          <w:tcPr>
            <w:tcW w:w="568" w:type="dxa"/>
          </w:tcPr>
          <w:p w14:paraId="4C99144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27ABC3E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8671A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7C297CA" w14:textId="77777777" w:rsidR="002770CB" w:rsidRPr="0012669A" w:rsidRDefault="002770CB" w:rsidP="007E2053">
            <w:pPr>
              <w:rPr>
                <w:rFonts w:ascii="Times New Roman" w:hAnsi="Times New Roman"/>
                <w:sz w:val="20"/>
                <w:szCs w:val="20"/>
              </w:rPr>
            </w:pPr>
          </w:p>
        </w:tc>
        <w:tc>
          <w:tcPr>
            <w:tcW w:w="417" w:type="dxa"/>
          </w:tcPr>
          <w:p w14:paraId="5F45F9D8" w14:textId="77777777" w:rsidR="002770CB" w:rsidRPr="0012669A" w:rsidRDefault="002770CB" w:rsidP="007E2053">
            <w:pPr>
              <w:rPr>
                <w:rFonts w:ascii="Times New Roman" w:hAnsi="Times New Roman"/>
                <w:sz w:val="20"/>
                <w:szCs w:val="20"/>
              </w:rPr>
            </w:pPr>
          </w:p>
        </w:tc>
        <w:tc>
          <w:tcPr>
            <w:tcW w:w="503" w:type="dxa"/>
            <w:gridSpan w:val="2"/>
          </w:tcPr>
          <w:p w14:paraId="1A8ECF07" w14:textId="77777777" w:rsidR="002770CB" w:rsidRPr="0012669A" w:rsidRDefault="002770CB" w:rsidP="007E2053">
            <w:pPr>
              <w:rPr>
                <w:rFonts w:ascii="Times New Roman" w:hAnsi="Times New Roman"/>
                <w:sz w:val="20"/>
                <w:szCs w:val="20"/>
              </w:rPr>
            </w:pPr>
          </w:p>
        </w:tc>
        <w:tc>
          <w:tcPr>
            <w:tcW w:w="390" w:type="dxa"/>
          </w:tcPr>
          <w:p w14:paraId="73A9072C" w14:textId="77777777" w:rsidR="002770CB" w:rsidRPr="0012669A" w:rsidRDefault="002770CB" w:rsidP="007E2053">
            <w:pPr>
              <w:rPr>
                <w:rFonts w:ascii="Times New Roman" w:hAnsi="Times New Roman"/>
                <w:sz w:val="20"/>
                <w:szCs w:val="20"/>
              </w:rPr>
            </w:pPr>
          </w:p>
        </w:tc>
        <w:tc>
          <w:tcPr>
            <w:tcW w:w="391" w:type="dxa"/>
          </w:tcPr>
          <w:p w14:paraId="368515B3" w14:textId="77777777" w:rsidR="002770CB" w:rsidRPr="0012669A" w:rsidRDefault="002770CB" w:rsidP="007E2053">
            <w:pPr>
              <w:rPr>
                <w:rFonts w:ascii="Times New Roman" w:hAnsi="Times New Roman"/>
                <w:sz w:val="20"/>
                <w:szCs w:val="20"/>
              </w:rPr>
            </w:pPr>
          </w:p>
        </w:tc>
        <w:tc>
          <w:tcPr>
            <w:tcW w:w="390" w:type="dxa"/>
          </w:tcPr>
          <w:p w14:paraId="2A9E5177" w14:textId="77777777" w:rsidR="002770CB" w:rsidRPr="0012669A" w:rsidRDefault="002770CB" w:rsidP="007E2053">
            <w:pPr>
              <w:rPr>
                <w:rFonts w:ascii="Times New Roman" w:hAnsi="Times New Roman"/>
                <w:sz w:val="20"/>
                <w:szCs w:val="20"/>
              </w:rPr>
            </w:pPr>
          </w:p>
        </w:tc>
        <w:tc>
          <w:tcPr>
            <w:tcW w:w="419" w:type="dxa"/>
          </w:tcPr>
          <w:p w14:paraId="16A8091E" w14:textId="77777777" w:rsidR="002770CB" w:rsidRPr="0012669A" w:rsidRDefault="002770CB" w:rsidP="007E2053">
            <w:pPr>
              <w:rPr>
                <w:rFonts w:ascii="Times New Roman" w:hAnsi="Times New Roman"/>
                <w:sz w:val="20"/>
                <w:szCs w:val="20"/>
              </w:rPr>
            </w:pPr>
          </w:p>
        </w:tc>
        <w:tc>
          <w:tcPr>
            <w:tcW w:w="390" w:type="dxa"/>
            <w:gridSpan w:val="2"/>
          </w:tcPr>
          <w:p w14:paraId="477270EE" w14:textId="77777777" w:rsidR="002770CB" w:rsidRPr="0012669A" w:rsidRDefault="002770CB" w:rsidP="007E2053">
            <w:pPr>
              <w:rPr>
                <w:rFonts w:ascii="Times New Roman" w:hAnsi="Times New Roman"/>
                <w:sz w:val="20"/>
                <w:szCs w:val="20"/>
              </w:rPr>
            </w:pPr>
          </w:p>
        </w:tc>
        <w:tc>
          <w:tcPr>
            <w:tcW w:w="390" w:type="dxa"/>
            <w:gridSpan w:val="2"/>
          </w:tcPr>
          <w:p w14:paraId="0C633AAC" w14:textId="77777777" w:rsidR="002770CB" w:rsidRPr="0012669A" w:rsidRDefault="002770CB" w:rsidP="007E2053">
            <w:pPr>
              <w:rPr>
                <w:rFonts w:ascii="Times New Roman" w:hAnsi="Times New Roman"/>
                <w:sz w:val="20"/>
                <w:szCs w:val="20"/>
              </w:rPr>
            </w:pPr>
          </w:p>
        </w:tc>
        <w:tc>
          <w:tcPr>
            <w:tcW w:w="390" w:type="dxa"/>
          </w:tcPr>
          <w:p w14:paraId="55CE94A7" w14:textId="77777777" w:rsidR="002770CB" w:rsidRPr="0012669A" w:rsidRDefault="002770CB" w:rsidP="007E2053">
            <w:pPr>
              <w:rPr>
                <w:rFonts w:ascii="Times New Roman" w:hAnsi="Times New Roman"/>
                <w:sz w:val="20"/>
                <w:szCs w:val="20"/>
              </w:rPr>
            </w:pPr>
          </w:p>
        </w:tc>
        <w:tc>
          <w:tcPr>
            <w:tcW w:w="390" w:type="dxa"/>
          </w:tcPr>
          <w:p w14:paraId="71299F09" w14:textId="77777777" w:rsidR="002770CB" w:rsidRPr="0012669A" w:rsidRDefault="002770CB" w:rsidP="007E2053">
            <w:pPr>
              <w:rPr>
                <w:rFonts w:ascii="Times New Roman" w:hAnsi="Times New Roman"/>
                <w:sz w:val="20"/>
                <w:szCs w:val="20"/>
              </w:rPr>
            </w:pPr>
          </w:p>
        </w:tc>
      </w:tr>
      <w:tr w:rsidR="002770CB" w:rsidRPr="00662303" w14:paraId="2A8FF496" w14:textId="77777777" w:rsidTr="00B308E5">
        <w:tc>
          <w:tcPr>
            <w:tcW w:w="3123" w:type="dxa"/>
          </w:tcPr>
          <w:p w14:paraId="42E47F00"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568" w:type="dxa"/>
          </w:tcPr>
          <w:p w14:paraId="52E9033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Pr>
          <w:p w14:paraId="502CEAC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6637F56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0BCDC50A" w14:textId="77777777" w:rsidR="002770CB" w:rsidRPr="0012669A" w:rsidRDefault="002770CB" w:rsidP="007E2053">
            <w:pPr>
              <w:rPr>
                <w:rFonts w:ascii="Times New Roman" w:hAnsi="Times New Roman"/>
                <w:sz w:val="20"/>
                <w:szCs w:val="20"/>
                <w:lang w:val="en-US"/>
              </w:rPr>
            </w:pPr>
          </w:p>
        </w:tc>
        <w:tc>
          <w:tcPr>
            <w:tcW w:w="417" w:type="dxa"/>
          </w:tcPr>
          <w:p w14:paraId="700CBD96" w14:textId="77777777" w:rsidR="002770CB" w:rsidRPr="0012669A" w:rsidRDefault="002770CB" w:rsidP="007E2053">
            <w:pPr>
              <w:rPr>
                <w:rFonts w:ascii="Times New Roman" w:hAnsi="Times New Roman"/>
                <w:sz w:val="20"/>
                <w:szCs w:val="20"/>
                <w:lang w:val="en-US"/>
              </w:rPr>
            </w:pPr>
          </w:p>
        </w:tc>
        <w:tc>
          <w:tcPr>
            <w:tcW w:w="503" w:type="dxa"/>
            <w:gridSpan w:val="2"/>
          </w:tcPr>
          <w:p w14:paraId="33D22319" w14:textId="77777777" w:rsidR="002770CB" w:rsidRPr="0012669A" w:rsidRDefault="002770CB" w:rsidP="007E2053">
            <w:pPr>
              <w:rPr>
                <w:rFonts w:ascii="Times New Roman" w:hAnsi="Times New Roman"/>
                <w:sz w:val="20"/>
                <w:szCs w:val="20"/>
                <w:lang w:val="en-US"/>
              </w:rPr>
            </w:pPr>
          </w:p>
        </w:tc>
        <w:tc>
          <w:tcPr>
            <w:tcW w:w="390" w:type="dxa"/>
          </w:tcPr>
          <w:p w14:paraId="1F993673" w14:textId="77777777" w:rsidR="002770CB" w:rsidRPr="0012669A" w:rsidRDefault="002770CB" w:rsidP="007E2053">
            <w:pPr>
              <w:rPr>
                <w:rFonts w:ascii="Times New Roman" w:hAnsi="Times New Roman"/>
                <w:sz w:val="20"/>
                <w:szCs w:val="20"/>
                <w:lang w:val="en-US"/>
              </w:rPr>
            </w:pPr>
          </w:p>
        </w:tc>
        <w:tc>
          <w:tcPr>
            <w:tcW w:w="391" w:type="dxa"/>
          </w:tcPr>
          <w:p w14:paraId="53CA8E60" w14:textId="77777777" w:rsidR="002770CB" w:rsidRPr="0012669A" w:rsidRDefault="002770CB" w:rsidP="007E2053">
            <w:pPr>
              <w:rPr>
                <w:rFonts w:ascii="Times New Roman" w:hAnsi="Times New Roman"/>
                <w:sz w:val="20"/>
                <w:szCs w:val="20"/>
                <w:lang w:val="en-US"/>
              </w:rPr>
            </w:pPr>
          </w:p>
        </w:tc>
        <w:tc>
          <w:tcPr>
            <w:tcW w:w="390" w:type="dxa"/>
          </w:tcPr>
          <w:p w14:paraId="1CC4E659" w14:textId="77777777" w:rsidR="002770CB" w:rsidRPr="0012669A" w:rsidRDefault="002770CB" w:rsidP="007E2053">
            <w:pPr>
              <w:rPr>
                <w:rFonts w:ascii="Times New Roman" w:hAnsi="Times New Roman"/>
                <w:sz w:val="20"/>
                <w:szCs w:val="20"/>
                <w:lang w:val="en-US"/>
              </w:rPr>
            </w:pPr>
          </w:p>
        </w:tc>
        <w:tc>
          <w:tcPr>
            <w:tcW w:w="419" w:type="dxa"/>
          </w:tcPr>
          <w:p w14:paraId="48C5A645" w14:textId="77777777" w:rsidR="002770CB" w:rsidRPr="0012669A" w:rsidRDefault="002770CB" w:rsidP="007E2053">
            <w:pPr>
              <w:rPr>
                <w:rFonts w:ascii="Times New Roman" w:hAnsi="Times New Roman"/>
                <w:sz w:val="20"/>
                <w:szCs w:val="20"/>
                <w:lang w:val="en-US"/>
              </w:rPr>
            </w:pPr>
          </w:p>
        </w:tc>
        <w:tc>
          <w:tcPr>
            <w:tcW w:w="390" w:type="dxa"/>
            <w:gridSpan w:val="2"/>
          </w:tcPr>
          <w:p w14:paraId="618878E9" w14:textId="77777777" w:rsidR="002770CB" w:rsidRPr="0012669A" w:rsidRDefault="002770CB" w:rsidP="007E2053">
            <w:pPr>
              <w:rPr>
                <w:rFonts w:ascii="Times New Roman" w:hAnsi="Times New Roman"/>
                <w:sz w:val="20"/>
                <w:szCs w:val="20"/>
                <w:lang w:val="en-US"/>
              </w:rPr>
            </w:pPr>
          </w:p>
        </w:tc>
        <w:tc>
          <w:tcPr>
            <w:tcW w:w="390" w:type="dxa"/>
            <w:gridSpan w:val="2"/>
          </w:tcPr>
          <w:p w14:paraId="4B93664C" w14:textId="77777777" w:rsidR="002770CB" w:rsidRPr="0012669A" w:rsidRDefault="002770CB" w:rsidP="007E2053">
            <w:pPr>
              <w:rPr>
                <w:rFonts w:ascii="Times New Roman" w:hAnsi="Times New Roman"/>
                <w:sz w:val="20"/>
                <w:szCs w:val="20"/>
                <w:lang w:val="en-US"/>
              </w:rPr>
            </w:pPr>
          </w:p>
        </w:tc>
        <w:tc>
          <w:tcPr>
            <w:tcW w:w="390" w:type="dxa"/>
          </w:tcPr>
          <w:p w14:paraId="70C861C6" w14:textId="77777777" w:rsidR="002770CB" w:rsidRPr="0012669A" w:rsidRDefault="002770CB" w:rsidP="007E2053">
            <w:pPr>
              <w:rPr>
                <w:rFonts w:ascii="Times New Roman" w:hAnsi="Times New Roman"/>
                <w:sz w:val="20"/>
                <w:szCs w:val="20"/>
                <w:lang w:val="en-US"/>
              </w:rPr>
            </w:pPr>
          </w:p>
        </w:tc>
        <w:tc>
          <w:tcPr>
            <w:tcW w:w="390" w:type="dxa"/>
          </w:tcPr>
          <w:p w14:paraId="525BE5E9" w14:textId="77777777" w:rsidR="002770CB" w:rsidRPr="0012669A" w:rsidRDefault="002770CB" w:rsidP="007E2053">
            <w:pPr>
              <w:rPr>
                <w:rFonts w:ascii="Times New Roman" w:hAnsi="Times New Roman"/>
                <w:sz w:val="20"/>
                <w:szCs w:val="20"/>
                <w:lang w:val="en-US"/>
              </w:rPr>
            </w:pPr>
          </w:p>
        </w:tc>
      </w:tr>
      <w:tr w:rsidR="002770CB" w:rsidRPr="0012669A" w14:paraId="2A9BA5FB" w14:textId="77777777" w:rsidTr="00B308E5">
        <w:tc>
          <w:tcPr>
            <w:tcW w:w="3123" w:type="dxa"/>
          </w:tcPr>
          <w:p w14:paraId="6FA6E945"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568" w:type="dxa"/>
          </w:tcPr>
          <w:p w14:paraId="714FE08B" w14:textId="344B8808"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O</w:t>
            </w:r>
          </w:p>
        </w:tc>
        <w:tc>
          <w:tcPr>
            <w:tcW w:w="283" w:type="dxa"/>
          </w:tcPr>
          <w:p w14:paraId="206624A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0999647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CAF6FAF" w14:textId="77777777" w:rsidR="002770CB" w:rsidRPr="0012669A" w:rsidRDefault="002770CB" w:rsidP="007E2053">
            <w:pPr>
              <w:rPr>
                <w:rFonts w:ascii="Times New Roman" w:hAnsi="Times New Roman"/>
                <w:sz w:val="20"/>
                <w:szCs w:val="20"/>
              </w:rPr>
            </w:pPr>
          </w:p>
        </w:tc>
        <w:tc>
          <w:tcPr>
            <w:tcW w:w="417" w:type="dxa"/>
          </w:tcPr>
          <w:p w14:paraId="515C7998" w14:textId="77777777" w:rsidR="002770CB" w:rsidRPr="0012669A" w:rsidRDefault="002770CB" w:rsidP="007E2053">
            <w:pPr>
              <w:rPr>
                <w:rFonts w:ascii="Times New Roman" w:hAnsi="Times New Roman"/>
                <w:sz w:val="20"/>
                <w:szCs w:val="20"/>
              </w:rPr>
            </w:pPr>
          </w:p>
        </w:tc>
        <w:tc>
          <w:tcPr>
            <w:tcW w:w="503" w:type="dxa"/>
            <w:gridSpan w:val="2"/>
          </w:tcPr>
          <w:p w14:paraId="63B1A112" w14:textId="77777777" w:rsidR="002770CB" w:rsidRPr="0012669A" w:rsidRDefault="002770CB" w:rsidP="007E2053">
            <w:pPr>
              <w:rPr>
                <w:rFonts w:ascii="Times New Roman" w:hAnsi="Times New Roman"/>
                <w:sz w:val="20"/>
                <w:szCs w:val="20"/>
              </w:rPr>
            </w:pPr>
          </w:p>
        </w:tc>
        <w:tc>
          <w:tcPr>
            <w:tcW w:w="390" w:type="dxa"/>
          </w:tcPr>
          <w:p w14:paraId="307D1C1D" w14:textId="77777777" w:rsidR="002770CB" w:rsidRPr="0012669A" w:rsidRDefault="002770CB" w:rsidP="007E2053">
            <w:pPr>
              <w:rPr>
                <w:rFonts w:ascii="Times New Roman" w:hAnsi="Times New Roman"/>
                <w:sz w:val="20"/>
                <w:szCs w:val="20"/>
              </w:rPr>
            </w:pPr>
          </w:p>
        </w:tc>
        <w:tc>
          <w:tcPr>
            <w:tcW w:w="391" w:type="dxa"/>
          </w:tcPr>
          <w:p w14:paraId="4AAC3F94" w14:textId="77777777" w:rsidR="002770CB" w:rsidRPr="0012669A" w:rsidRDefault="002770CB" w:rsidP="007E2053">
            <w:pPr>
              <w:rPr>
                <w:rFonts w:ascii="Times New Roman" w:hAnsi="Times New Roman"/>
                <w:sz w:val="20"/>
                <w:szCs w:val="20"/>
              </w:rPr>
            </w:pPr>
          </w:p>
        </w:tc>
        <w:tc>
          <w:tcPr>
            <w:tcW w:w="390" w:type="dxa"/>
          </w:tcPr>
          <w:p w14:paraId="4D0FEFB3" w14:textId="77777777" w:rsidR="002770CB" w:rsidRPr="0012669A" w:rsidRDefault="002770CB" w:rsidP="007E2053">
            <w:pPr>
              <w:rPr>
                <w:rFonts w:ascii="Times New Roman" w:hAnsi="Times New Roman"/>
                <w:sz w:val="20"/>
                <w:szCs w:val="20"/>
              </w:rPr>
            </w:pPr>
          </w:p>
        </w:tc>
        <w:tc>
          <w:tcPr>
            <w:tcW w:w="419" w:type="dxa"/>
          </w:tcPr>
          <w:p w14:paraId="776B852F" w14:textId="77777777" w:rsidR="002770CB" w:rsidRPr="0012669A" w:rsidRDefault="002770CB" w:rsidP="007E2053">
            <w:pPr>
              <w:rPr>
                <w:rFonts w:ascii="Times New Roman" w:hAnsi="Times New Roman"/>
                <w:sz w:val="20"/>
                <w:szCs w:val="20"/>
              </w:rPr>
            </w:pPr>
          </w:p>
        </w:tc>
        <w:tc>
          <w:tcPr>
            <w:tcW w:w="390" w:type="dxa"/>
            <w:gridSpan w:val="2"/>
          </w:tcPr>
          <w:p w14:paraId="72E15023" w14:textId="77777777" w:rsidR="002770CB" w:rsidRPr="0012669A" w:rsidRDefault="002770CB" w:rsidP="007E2053">
            <w:pPr>
              <w:rPr>
                <w:rFonts w:ascii="Times New Roman" w:hAnsi="Times New Roman"/>
                <w:sz w:val="20"/>
                <w:szCs w:val="20"/>
              </w:rPr>
            </w:pPr>
          </w:p>
        </w:tc>
        <w:tc>
          <w:tcPr>
            <w:tcW w:w="390" w:type="dxa"/>
            <w:gridSpan w:val="2"/>
          </w:tcPr>
          <w:p w14:paraId="48CC367E" w14:textId="77777777" w:rsidR="002770CB" w:rsidRPr="0012669A" w:rsidRDefault="002770CB" w:rsidP="007E2053">
            <w:pPr>
              <w:rPr>
                <w:rFonts w:ascii="Times New Roman" w:hAnsi="Times New Roman"/>
                <w:sz w:val="20"/>
                <w:szCs w:val="20"/>
              </w:rPr>
            </w:pPr>
          </w:p>
        </w:tc>
        <w:tc>
          <w:tcPr>
            <w:tcW w:w="390" w:type="dxa"/>
          </w:tcPr>
          <w:p w14:paraId="5D534947" w14:textId="77777777" w:rsidR="002770CB" w:rsidRPr="0012669A" w:rsidRDefault="002770CB" w:rsidP="007E2053">
            <w:pPr>
              <w:rPr>
                <w:rFonts w:ascii="Times New Roman" w:hAnsi="Times New Roman"/>
                <w:sz w:val="20"/>
                <w:szCs w:val="20"/>
              </w:rPr>
            </w:pPr>
          </w:p>
        </w:tc>
        <w:tc>
          <w:tcPr>
            <w:tcW w:w="390" w:type="dxa"/>
          </w:tcPr>
          <w:p w14:paraId="5F2F09E6" w14:textId="77777777" w:rsidR="002770CB" w:rsidRPr="0012669A" w:rsidRDefault="002770CB" w:rsidP="007E2053">
            <w:pPr>
              <w:rPr>
                <w:rFonts w:ascii="Times New Roman" w:hAnsi="Times New Roman"/>
                <w:sz w:val="20"/>
                <w:szCs w:val="20"/>
              </w:rPr>
            </w:pPr>
          </w:p>
        </w:tc>
      </w:tr>
      <w:tr w:rsidR="002770CB" w:rsidRPr="0012669A" w14:paraId="25401AD3" w14:textId="77777777" w:rsidTr="00B308E5">
        <w:tc>
          <w:tcPr>
            <w:tcW w:w="3123" w:type="dxa"/>
          </w:tcPr>
          <w:p w14:paraId="303B5777"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568" w:type="dxa"/>
          </w:tcPr>
          <w:p w14:paraId="6F973C6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Pr>
          <w:p w14:paraId="17F63DC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CABB6E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4294B90C" w14:textId="77777777" w:rsidR="002770CB" w:rsidRPr="0012669A" w:rsidRDefault="002770CB" w:rsidP="007E2053">
            <w:pPr>
              <w:rPr>
                <w:rFonts w:ascii="Times New Roman" w:hAnsi="Times New Roman"/>
                <w:sz w:val="20"/>
                <w:szCs w:val="20"/>
              </w:rPr>
            </w:pPr>
          </w:p>
        </w:tc>
        <w:tc>
          <w:tcPr>
            <w:tcW w:w="417" w:type="dxa"/>
          </w:tcPr>
          <w:p w14:paraId="5E8BE83C" w14:textId="77777777" w:rsidR="002770CB" w:rsidRPr="0012669A" w:rsidRDefault="002770CB" w:rsidP="007E2053">
            <w:pPr>
              <w:rPr>
                <w:rFonts w:ascii="Times New Roman" w:hAnsi="Times New Roman"/>
                <w:sz w:val="20"/>
                <w:szCs w:val="20"/>
              </w:rPr>
            </w:pPr>
          </w:p>
        </w:tc>
        <w:tc>
          <w:tcPr>
            <w:tcW w:w="503" w:type="dxa"/>
            <w:gridSpan w:val="2"/>
          </w:tcPr>
          <w:p w14:paraId="38592EB3" w14:textId="77777777" w:rsidR="002770CB" w:rsidRPr="0012669A" w:rsidRDefault="002770CB" w:rsidP="007E2053">
            <w:pPr>
              <w:rPr>
                <w:rFonts w:ascii="Times New Roman" w:hAnsi="Times New Roman"/>
                <w:sz w:val="20"/>
                <w:szCs w:val="20"/>
              </w:rPr>
            </w:pPr>
          </w:p>
        </w:tc>
        <w:tc>
          <w:tcPr>
            <w:tcW w:w="390" w:type="dxa"/>
          </w:tcPr>
          <w:p w14:paraId="506147E4" w14:textId="77777777" w:rsidR="002770CB" w:rsidRPr="0012669A" w:rsidRDefault="002770CB" w:rsidP="007E2053">
            <w:pPr>
              <w:rPr>
                <w:rFonts w:ascii="Times New Roman" w:hAnsi="Times New Roman"/>
                <w:sz w:val="20"/>
                <w:szCs w:val="20"/>
              </w:rPr>
            </w:pPr>
          </w:p>
        </w:tc>
        <w:tc>
          <w:tcPr>
            <w:tcW w:w="391" w:type="dxa"/>
          </w:tcPr>
          <w:p w14:paraId="3F0FDEE1" w14:textId="77777777" w:rsidR="002770CB" w:rsidRPr="0012669A" w:rsidRDefault="002770CB" w:rsidP="007E2053">
            <w:pPr>
              <w:rPr>
                <w:rFonts w:ascii="Times New Roman" w:hAnsi="Times New Roman"/>
                <w:sz w:val="20"/>
                <w:szCs w:val="20"/>
              </w:rPr>
            </w:pPr>
          </w:p>
        </w:tc>
        <w:tc>
          <w:tcPr>
            <w:tcW w:w="390" w:type="dxa"/>
          </w:tcPr>
          <w:p w14:paraId="5EE62A8A" w14:textId="77777777" w:rsidR="002770CB" w:rsidRPr="0012669A" w:rsidRDefault="002770CB" w:rsidP="007E2053">
            <w:pPr>
              <w:rPr>
                <w:rFonts w:ascii="Times New Roman" w:hAnsi="Times New Roman"/>
                <w:sz w:val="20"/>
                <w:szCs w:val="20"/>
              </w:rPr>
            </w:pPr>
          </w:p>
        </w:tc>
        <w:tc>
          <w:tcPr>
            <w:tcW w:w="419" w:type="dxa"/>
          </w:tcPr>
          <w:p w14:paraId="3EFAD0F1" w14:textId="77777777" w:rsidR="002770CB" w:rsidRPr="0012669A" w:rsidRDefault="002770CB" w:rsidP="007E2053">
            <w:pPr>
              <w:rPr>
                <w:rFonts w:ascii="Times New Roman" w:hAnsi="Times New Roman"/>
                <w:sz w:val="20"/>
                <w:szCs w:val="20"/>
              </w:rPr>
            </w:pPr>
          </w:p>
        </w:tc>
        <w:tc>
          <w:tcPr>
            <w:tcW w:w="390" w:type="dxa"/>
            <w:gridSpan w:val="2"/>
          </w:tcPr>
          <w:p w14:paraId="372E7B1A" w14:textId="77777777" w:rsidR="002770CB" w:rsidRPr="0012669A" w:rsidRDefault="002770CB" w:rsidP="007E2053">
            <w:pPr>
              <w:rPr>
                <w:rFonts w:ascii="Times New Roman" w:hAnsi="Times New Roman"/>
                <w:sz w:val="20"/>
                <w:szCs w:val="20"/>
              </w:rPr>
            </w:pPr>
          </w:p>
        </w:tc>
        <w:tc>
          <w:tcPr>
            <w:tcW w:w="390" w:type="dxa"/>
            <w:gridSpan w:val="2"/>
          </w:tcPr>
          <w:p w14:paraId="0D356E36" w14:textId="77777777" w:rsidR="002770CB" w:rsidRPr="0012669A" w:rsidRDefault="002770CB" w:rsidP="007E2053">
            <w:pPr>
              <w:rPr>
                <w:rFonts w:ascii="Times New Roman" w:hAnsi="Times New Roman"/>
                <w:sz w:val="20"/>
                <w:szCs w:val="20"/>
              </w:rPr>
            </w:pPr>
          </w:p>
        </w:tc>
        <w:tc>
          <w:tcPr>
            <w:tcW w:w="390" w:type="dxa"/>
          </w:tcPr>
          <w:p w14:paraId="55D1D852" w14:textId="77777777" w:rsidR="002770CB" w:rsidRPr="0012669A" w:rsidRDefault="002770CB" w:rsidP="007E2053">
            <w:pPr>
              <w:rPr>
                <w:rFonts w:ascii="Times New Roman" w:hAnsi="Times New Roman"/>
                <w:sz w:val="20"/>
                <w:szCs w:val="20"/>
              </w:rPr>
            </w:pPr>
          </w:p>
        </w:tc>
        <w:tc>
          <w:tcPr>
            <w:tcW w:w="390" w:type="dxa"/>
          </w:tcPr>
          <w:p w14:paraId="6E649F4C" w14:textId="77777777" w:rsidR="002770CB" w:rsidRPr="0012669A" w:rsidRDefault="002770CB" w:rsidP="007E2053">
            <w:pPr>
              <w:rPr>
                <w:rFonts w:ascii="Times New Roman" w:hAnsi="Times New Roman"/>
                <w:sz w:val="20"/>
                <w:szCs w:val="20"/>
              </w:rPr>
            </w:pPr>
          </w:p>
        </w:tc>
      </w:tr>
      <w:tr w:rsidR="002770CB" w:rsidRPr="0012669A" w14:paraId="2113C8BA" w14:textId="77777777" w:rsidTr="00B308E5">
        <w:tc>
          <w:tcPr>
            <w:tcW w:w="3123" w:type="dxa"/>
            <w:tcBorders>
              <w:bottom w:val="single" w:sz="4" w:space="0" w:color="auto"/>
            </w:tcBorders>
          </w:tcPr>
          <w:p w14:paraId="2751E001"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568" w:type="dxa"/>
            <w:tcBorders>
              <w:bottom w:val="single" w:sz="4" w:space="0" w:color="auto"/>
            </w:tcBorders>
          </w:tcPr>
          <w:p w14:paraId="0B0B478E" w14:textId="48385E61"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14:paraId="4AC4C71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A1763A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E57A9E7"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341DFCD4"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D7918DE"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9BC0445" w14:textId="77777777" w:rsidR="002770CB" w:rsidRPr="0012669A" w:rsidRDefault="002770CB" w:rsidP="007E2053">
            <w:pPr>
              <w:rPr>
                <w:rFonts w:ascii="Times New Roman" w:hAnsi="Times New Roman"/>
                <w:sz w:val="20"/>
                <w:szCs w:val="20"/>
              </w:rPr>
            </w:pPr>
          </w:p>
        </w:tc>
        <w:tc>
          <w:tcPr>
            <w:tcW w:w="391" w:type="dxa"/>
            <w:tcBorders>
              <w:bottom w:val="single" w:sz="4" w:space="0" w:color="auto"/>
            </w:tcBorders>
          </w:tcPr>
          <w:p w14:paraId="2CFC9C37"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201B8F4" w14:textId="77777777" w:rsidR="002770CB" w:rsidRPr="0012669A" w:rsidRDefault="002770CB" w:rsidP="007E2053">
            <w:pPr>
              <w:rPr>
                <w:rFonts w:ascii="Times New Roman" w:hAnsi="Times New Roman"/>
                <w:sz w:val="20"/>
                <w:szCs w:val="20"/>
              </w:rPr>
            </w:pPr>
          </w:p>
        </w:tc>
        <w:tc>
          <w:tcPr>
            <w:tcW w:w="419" w:type="dxa"/>
            <w:tcBorders>
              <w:bottom w:val="single" w:sz="4" w:space="0" w:color="auto"/>
            </w:tcBorders>
          </w:tcPr>
          <w:p w14:paraId="472153B7"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4955CAF"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5111912C"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9FB1888"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0E8E131" w14:textId="77777777" w:rsidR="002770CB" w:rsidRPr="0012669A" w:rsidRDefault="002770CB" w:rsidP="007E2053">
            <w:pPr>
              <w:rPr>
                <w:rFonts w:ascii="Times New Roman" w:hAnsi="Times New Roman"/>
                <w:sz w:val="20"/>
                <w:szCs w:val="20"/>
              </w:rPr>
            </w:pPr>
          </w:p>
        </w:tc>
      </w:tr>
      <w:tr w:rsidR="002770CB" w:rsidRPr="0012669A" w14:paraId="4FF73523" w14:textId="77777777" w:rsidTr="00B308E5">
        <w:tc>
          <w:tcPr>
            <w:tcW w:w="3123" w:type="dxa"/>
            <w:tcBorders>
              <w:bottom w:val="single" w:sz="4" w:space="0" w:color="auto"/>
            </w:tcBorders>
          </w:tcPr>
          <w:p w14:paraId="0F085CB1"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568" w:type="dxa"/>
            <w:tcBorders>
              <w:bottom w:val="single" w:sz="4" w:space="0" w:color="auto"/>
            </w:tcBorders>
          </w:tcPr>
          <w:p w14:paraId="4ED8B2F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14:paraId="6A567E3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3346DE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5D68142C"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7CDAC81A"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03B91C4"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8540404" w14:textId="77777777" w:rsidR="002770CB" w:rsidRPr="0012669A" w:rsidRDefault="002770CB" w:rsidP="007E2053">
            <w:pPr>
              <w:rPr>
                <w:rFonts w:ascii="Times New Roman" w:hAnsi="Times New Roman"/>
                <w:sz w:val="20"/>
                <w:szCs w:val="20"/>
              </w:rPr>
            </w:pPr>
          </w:p>
        </w:tc>
        <w:tc>
          <w:tcPr>
            <w:tcW w:w="391" w:type="dxa"/>
            <w:tcBorders>
              <w:bottom w:val="single" w:sz="4" w:space="0" w:color="auto"/>
            </w:tcBorders>
          </w:tcPr>
          <w:p w14:paraId="0A2AD204"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7C79EA6" w14:textId="77777777" w:rsidR="002770CB" w:rsidRPr="0012669A" w:rsidRDefault="002770CB" w:rsidP="007E2053">
            <w:pPr>
              <w:rPr>
                <w:rFonts w:ascii="Times New Roman" w:hAnsi="Times New Roman"/>
                <w:sz w:val="20"/>
                <w:szCs w:val="20"/>
              </w:rPr>
            </w:pPr>
          </w:p>
        </w:tc>
        <w:tc>
          <w:tcPr>
            <w:tcW w:w="419" w:type="dxa"/>
            <w:tcBorders>
              <w:bottom w:val="single" w:sz="4" w:space="0" w:color="auto"/>
            </w:tcBorders>
          </w:tcPr>
          <w:p w14:paraId="301E0CD0"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0BDE5E7C"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CDB6322"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776F003"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68E262DA" w14:textId="77777777" w:rsidR="002770CB" w:rsidRPr="0012669A" w:rsidRDefault="002770CB" w:rsidP="007E2053">
            <w:pPr>
              <w:rPr>
                <w:rFonts w:ascii="Times New Roman" w:hAnsi="Times New Roman"/>
                <w:sz w:val="20"/>
                <w:szCs w:val="20"/>
              </w:rPr>
            </w:pPr>
          </w:p>
        </w:tc>
      </w:tr>
      <w:tr w:rsidR="002770CB" w:rsidRPr="0012669A" w14:paraId="00DA7124" w14:textId="77777777" w:rsidTr="00B308E5">
        <w:tc>
          <w:tcPr>
            <w:tcW w:w="3123" w:type="dxa"/>
            <w:tcBorders>
              <w:bottom w:val="single" w:sz="4" w:space="0" w:color="auto"/>
            </w:tcBorders>
          </w:tcPr>
          <w:p w14:paraId="59BE67CA"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568" w:type="dxa"/>
            <w:tcBorders>
              <w:bottom w:val="single" w:sz="4" w:space="0" w:color="auto"/>
            </w:tcBorders>
          </w:tcPr>
          <w:p w14:paraId="78A095A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14:paraId="439B4A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78971F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EE6459C"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53093794"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23A614AA"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57386D0" w14:textId="77777777" w:rsidR="002770CB" w:rsidRPr="0012669A" w:rsidRDefault="002770CB" w:rsidP="007E2053">
            <w:pPr>
              <w:rPr>
                <w:rFonts w:ascii="Times New Roman" w:hAnsi="Times New Roman"/>
                <w:sz w:val="20"/>
                <w:szCs w:val="20"/>
              </w:rPr>
            </w:pPr>
          </w:p>
        </w:tc>
        <w:tc>
          <w:tcPr>
            <w:tcW w:w="391" w:type="dxa"/>
            <w:tcBorders>
              <w:bottom w:val="single" w:sz="4" w:space="0" w:color="auto"/>
            </w:tcBorders>
          </w:tcPr>
          <w:p w14:paraId="2C07B739"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F0CE17F" w14:textId="77777777" w:rsidR="002770CB" w:rsidRPr="0012669A" w:rsidRDefault="002770CB" w:rsidP="007E2053">
            <w:pPr>
              <w:rPr>
                <w:rFonts w:ascii="Times New Roman" w:hAnsi="Times New Roman"/>
                <w:sz w:val="20"/>
                <w:szCs w:val="20"/>
              </w:rPr>
            </w:pPr>
          </w:p>
        </w:tc>
        <w:tc>
          <w:tcPr>
            <w:tcW w:w="419" w:type="dxa"/>
            <w:tcBorders>
              <w:bottom w:val="single" w:sz="4" w:space="0" w:color="auto"/>
            </w:tcBorders>
          </w:tcPr>
          <w:p w14:paraId="6C338C2B"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10952EF5"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46371EAE"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4BA0E375"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642EF12" w14:textId="77777777" w:rsidR="002770CB" w:rsidRPr="0012669A" w:rsidRDefault="002770CB" w:rsidP="007E2053">
            <w:pPr>
              <w:rPr>
                <w:rFonts w:ascii="Times New Roman" w:hAnsi="Times New Roman"/>
                <w:sz w:val="20"/>
                <w:szCs w:val="20"/>
              </w:rPr>
            </w:pPr>
          </w:p>
        </w:tc>
      </w:tr>
      <w:tr w:rsidR="002770CB" w:rsidRPr="0012669A" w14:paraId="2F446A9B" w14:textId="77777777" w:rsidTr="00B308E5">
        <w:tc>
          <w:tcPr>
            <w:tcW w:w="3123" w:type="dxa"/>
            <w:tcBorders>
              <w:bottom w:val="single" w:sz="4" w:space="0" w:color="auto"/>
            </w:tcBorders>
          </w:tcPr>
          <w:p w14:paraId="57331F42"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Ida Karkiainen (S)</w:t>
            </w:r>
          </w:p>
        </w:tc>
        <w:tc>
          <w:tcPr>
            <w:tcW w:w="568" w:type="dxa"/>
            <w:tcBorders>
              <w:bottom w:val="single" w:sz="4" w:space="0" w:color="auto"/>
            </w:tcBorders>
          </w:tcPr>
          <w:p w14:paraId="5F43151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14:paraId="2B8E2C0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83B628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940B7E7"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72DBFC58"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C6CBD97"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2B25359" w14:textId="77777777" w:rsidR="002770CB" w:rsidRPr="0012669A" w:rsidRDefault="002770CB" w:rsidP="007E2053">
            <w:pPr>
              <w:rPr>
                <w:rFonts w:ascii="Times New Roman" w:hAnsi="Times New Roman"/>
                <w:sz w:val="20"/>
                <w:szCs w:val="20"/>
              </w:rPr>
            </w:pPr>
          </w:p>
        </w:tc>
        <w:tc>
          <w:tcPr>
            <w:tcW w:w="391" w:type="dxa"/>
            <w:tcBorders>
              <w:bottom w:val="single" w:sz="4" w:space="0" w:color="auto"/>
            </w:tcBorders>
          </w:tcPr>
          <w:p w14:paraId="3E346329"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ACCF009" w14:textId="77777777" w:rsidR="002770CB" w:rsidRPr="0012669A" w:rsidRDefault="002770CB" w:rsidP="007E2053">
            <w:pPr>
              <w:rPr>
                <w:rFonts w:ascii="Times New Roman" w:hAnsi="Times New Roman"/>
                <w:sz w:val="20"/>
                <w:szCs w:val="20"/>
              </w:rPr>
            </w:pPr>
          </w:p>
        </w:tc>
        <w:tc>
          <w:tcPr>
            <w:tcW w:w="419" w:type="dxa"/>
            <w:tcBorders>
              <w:bottom w:val="single" w:sz="4" w:space="0" w:color="auto"/>
            </w:tcBorders>
          </w:tcPr>
          <w:p w14:paraId="232188CD"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5889D9F1"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3B7AD89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2D474E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5B964791" w14:textId="77777777" w:rsidR="002770CB" w:rsidRPr="0012669A" w:rsidRDefault="002770CB" w:rsidP="007E2053">
            <w:pPr>
              <w:rPr>
                <w:rFonts w:ascii="Times New Roman" w:hAnsi="Times New Roman"/>
                <w:sz w:val="20"/>
                <w:szCs w:val="20"/>
              </w:rPr>
            </w:pPr>
          </w:p>
        </w:tc>
      </w:tr>
      <w:tr w:rsidR="002770CB" w:rsidRPr="0012669A" w14:paraId="641794AA" w14:textId="77777777" w:rsidTr="00B308E5">
        <w:tc>
          <w:tcPr>
            <w:tcW w:w="3123" w:type="dxa"/>
            <w:tcBorders>
              <w:bottom w:val="single" w:sz="4" w:space="0" w:color="auto"/>
            </w:tcBorders>
          </w:tcPr>
          <w:p w14:paraId="6EBA897B"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Niels Paarup-Petersen (C)</w:t>
            </w:r>
          </w:p>
        </w:tc>
        <w:tc>
          <w:tcPr>
            <w:tcW w:w="568" w:type="dxa"/>
            <w:tcBorders>
              <w:bottom w:val="single" w:sz="4" w:space="0" w:color="auto"/>
            </w:tcBorders>
          </w:tcPr>
          <w:p w14:paraId="05393756" w14:textId="50AE6ADB" w:rsidR="002770CB" w:rsidRPr="0012669A" w:rsidRDefault="00A204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O</w:t>
            </w:r>
          </w:p>
        </w:tc>
        <w:tc>
          <w:tcPr>
            <w:tcW w:w="283" w:type="dxa"/>
            <w:tcBorders>
              <w:bottom w:val="single" w:sz="4" w:space="0" w:color="auto"/>
            </w:tcBorders>
          </w:tcPr>
          <w:p w14:paraId="7F0C974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113C7F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EEA6A41"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51FB0333"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25B68F39"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67A1536C" w14:textId="77777777" w:rsidR="002770CB" w:rsidRPr="0012669A" w:rsidRDefault="002770CB" w:rsidP="007E2053">
            <w:pPr>
              <w:rPr>
                <w:rFonts w:ascii="Times New Roman" w:hAnsi="Times New Roman"/>
                <w:sz w:val="20"/>
                <w:szCs w:val="20"/>
              </w:rPr>
            </w:pPr>
          </w:p>
        </w:tc>
        <w:tc>
          <w:tcPr>
            <w:tcW w:w="391" w:type="dxa"/>
            <w:tcBorders>
              <w:bottom w:val="single" w:sz="4" w:space="0" w:color="auto"/>
            </w:tcBorders>
          </w:tcPr>
          <w:p w14:paraId="330A4EA5"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D77E5D0" w14:textId="77777777" w:rsidR="002770CB" w:rsidRPr="0012669A" w:rsidRDefault="002770CB" w:rsidP="007E2053">
            <w:pPr>
              <w:rPr>
                <w:rFonts w:ascii="Times New Roman" w:hAnsi="Times New Roman"/>
                <w:sz w:val="20"/>
                <w:szCs w:val="20"/>
              </w:rPr>
            </w:pPr>
          </w:p>
        </w:tc>
        <w:tc>
          <w:tcPr>
            <w:tcW w:w="419" w:type="dxa"/>
            <w:tcBorders>
              <w:bottom w:val="single" w:sz="4" w:space="0" w:color="auto"/>
            </w:tcBorders>
          </w:tcPr>
          <w:p w14:paraId="6BB8162E"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1037D6B4"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493471C2"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BFD0C6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5D2691F" w14:textId="77777777" w:rsidR="002770CB" w:rsidRPr="0012669A" w:rsidRDefault="002770CB" w:rsidP="007E2053">
            <w:pPr>
              <w:rPr>
                <w:rFonts w:ascii="Times New Roman" w:hAnsi="Times New Roman"/>
                <w:sz w:val="20"/>
                <w:szCs w:val="20"/>
              </w:rPr>
            </w:pPr>
          </w:p>
        </w:tc>
      </w:tr>
      <w:tr w:rsidR="002770CB" w:rsidRPr="0012669A" w14:paraId="2DECFC06" w14:textId="77777777" w:rsidTr="00B308E5">
        <w:tc>
          <w:tcPr>
            <w:tcW w:w="3123" w:type="dxa"/>
            <w:tcBorders>
              <w:bottom w:val="single" w:sz="4" w:space="0" w:color="auto"/>
            </w:tcBorders>
          </w:tcPr>
          <w:p w14:paraId="77AF25C1"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Amanda Palmstierna (MP)</w:t>
            </w:r>
          </w:p>
        </w:tc>
        <w:tc>
          <w:tcPr>
            <w:tcW w:w="568" w:type="dxa"/>
            <w:tcBorders>
              <w:bottom w:val="single" w:sz="4" w:space="0" w:color="auto"/>
            </w:tcBorders>
          </w:tcPr>
          <w:p w14:paraId="154861D0" w14:textId="7B54EE9B"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14:paraId="14DD366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57D4FC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36A8C3D"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1992DF2C"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32885AC0"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40E4155" w14:textId="77777777" w:rsidR="002770CB" w:rsidRPr="0012669A" w:rsidRDefault="002770CB" w:rsidP="007E2053">
            <w:pPr>
              <w:rPr>
                <w:rFonts w:ascii="Times New Roman" w:hAnsi="Times New Roman"/>
                <w:sz w:val="20"/>
                <w:szCs w:val="20"/>
              </w:rPr>
            </w:pPr>
          </w:p>
        </w:tc>
        <w:tc>
          <w:tcPr>
            <w:tcW w:w="391" w:type="dxa"/>
            <w:tcBorders>
              <w:bottom w:val="single" w:sz="4" w:space="0" w:color="auto"/>
            </w:tcBorders>
          </w:tcPr>
          <w:p w14:paraId="21ED1B98"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0485529" w14:textId="77777777" w:rsidR="002770CB" w:rsidRPr="0012669A" w:rsidRDefault="002770CB" w:rsidP="007E2053">
            <w:pPr>
              <w:rPr>
                <w:rFonts w:ascii="Times New Roman" w:hAnsi="Times New Roman"/>
                <w:sz w:val="20"/>
                <w:szCs w:val="20"/>
              </w:rPr>
            </w:pPr>
          </w:p>
        </w:tc>
        <w:tc>
          <w:tcPr>
            <w:tcW w:w="419" w:type="dxa"/>
            <w:tcBorders>
              <w:bottom w:val="single" w:sz="4" w:space="0" w:color="auto"/>
            </w:tcBorders>
          </w:tcPr>
          <w:p w14:paraId="11F7CF8D"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AE21CE7"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7F7BAB19"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465FCE8D"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6483C36C" w14:textId="77777777" w:rsidR="002770CB" w:rsidRPr="0012669A" w:rsidRDefault="002770CB" w:rsidP="007E2053">
            <w:pPr>
              <w:rPr>
                <w:rFonts w:ascii="Times New Roman" w:hAnsi="Times New Roman"/>
                <w:sz w:val="20"/>
                <w:szCs w:val="20"/>
              </w:rPr>
            </w:pPr>
          </w:p>
        </w:tc>
      </w:tr>
      <w:tr w:rsidR="002770CB" w:rsidRPr="0012669A" w14:paraId="2CB64FC1" w14:textId="77777777" w:rsidTr="00B308E5">
        <w:tc>
          <w:tcPr>
            <w:tcW w:w="3123" w:type="dxa"/>
            <w:tcBorders>
              <w:top w:val="single" w:sz="4" w:space="0" w:color="auto"/>
              <w:left w:val="nil"/>
              <w:bottom w:val="nil"/>
              <w:right w:val="nil"/>
            </w:tcBorders>
          </w:tcPr>
          <w:p w14:paraId="778D3A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1" w:type="dxa"/>
            <w:gridSpan w:val="17"/>
            <w:tcBorders>
              <w:top w:val="single" w:sz="4" w:space="0" w:color="auto"/>
              <w:left w:val="nil"/>
              <w:bottom w:val="nil"/>
              <w:right w:val="nil"/>
            </w:tcBorders>
          </w:tcPr>
          <w:p w14:paraId="0003CC0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2770CB" w:rsidRPr="0012669A" w14:paraId="09CA4C39" w14:textId="77777777" w:rsidTr="00B308E5">
        <w:tc>
          <w:tcPr>
            <w:tcW w:w="3123" w:type="dxa"/>
            <w:tcBorders>
              <w:top w:val="nil"/>
              <w:left w:val="nil"/>
              <w:bottom w:val="nil"/>
              <w:right w:val="nil"/>
            </w:tcBorders>
          </w:tcPr>
          <w:p w14:paraId="691E6F9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 Votering</w:t>
            </w:r>
          </w:p>
        </w:tc>
        <w:tc>
          <w:tcPr>
            <w:tcW w:w="5771" w:type="dxa"/>
            <w:gridSpan w:val="17"/>
            <w:tcBorders>
              <w:top w:val="nil"/>
              <w:left w:val="nil"/>
              <w:bottom w:val="nil"/>
              <w:right w:val="nil"/>
            </w:tcBorders>
          </w:tcPr>
          <w:p w14:paraId="4FABB8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tbl>
    <w:p w14:paraId="6D558134" w14:textId="77777777" w:rsidR="001D36A4" w:rsidRDefault="001D36A4" w:rsidP="00821813">
      <w:bookmarkStart w:id="1" w:name="_GoBack"/>
      <w:bookmarkEnd w:id="1"/>
    </w:p>
    <w:sectPr w:rsidR="001D36A4" w:rsidSect="00196B2D">
      <w:pgSz w:w="11906" w:h="16838"/>
      <w:pgMar w:top="964" w:right="1021"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FD020" w14:textId="77777777" w:rsidR="00A75E66" w:rsidRDefault="00A75E66" w:rsidP="002130F1">
      <w:r>
        <w:separator/>
      </w:r>
    </w:p>
  </w:endnote>
  <w:endnote w:type="continuationSeparator" w:id="0">
    <w:p w14:paraId="0485612E" w14:textId="77777777" w:rsidR="00A75E66" w:rsidRDefault="00A75E66"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64BF2" w14:textId="77777777" w:rsidR="00A75E66" w:rsidRDefault="00A75E66" w:rsidP="002130F1">
      <w:r>
        <w:separator/>
      </w:r>
    </w:p>
  </w:footnote>
  <w:footnote w:type="continuationSeparator" w:id="0">
    <w:p w14:paraId="1DF12BDB" w14:textId="77777777" w:rsidR="00A75E66" w:rsidRDefault="00A75E66"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2"/>
  </w:num>
  <w:num w:numId="4">
    <w:abstractNumId w:val="9"/>
  </w:num>
  <w:num w:numId="5">
    <w:abstractNumId w:val="3"/>
  </w:num>
  <w:num w:numId="6">
    <w:abstractNumId w:val="7"/>
  </w:num>
  <w:num w:numId="7">
    <w:abstractNumId w:val="5"/>
  </w:num>
  <w:num w:numId="8">
    <w:abstractNumId w:val="13"/>
  </w:num>
  <w:num w:numId="9">
    <w:abstractNumId w:val="6"/>
  </w:num>
  <w:num w:numId="10">
    <w:abstractNumId w:val="11"/>
  </w:num>
  <w:num w:numId="11">
    <w:abstractNumId w:val="17"/>
  </w:num>
  <w:num w:numId="12">
    <w:abstractNumId w:val="15"/>
  </w:num>
  <w:num w:numId="13">
    <w:abstractNumId w:val="19"/>
  </w:num>
  <w:num w:numId="14">
    <w:abstractNumId w:val="4"/>
  </w:num>
  <w:num w:numId="15">
    <w:abstractNumId w:val="18"/>
  </w:num>
  <w:num w:numId="16">
    <w:abstractNumId w:val="8"/>
  </w:num>
  <w:num w:numId="17">
    <w:abstractNumId w:val="14"/>
  </w:num>
  <w:num w:numId="18">
    <w:abstractNumId w:val="16"/>
  </w:num>
  <w:num w:numId="19">
    <w:abstractNumId w:val="1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2533"/>
    <w:rsid w:val="00004FFC"/>
    <w:rsid w:val="00005653"/>
    <w:rsid w:val="00006695"/>
    <w:rsid w:val="0000794F"/>
    <w:rsid w:val="000102DD"/>
    <w:rsid w:val="000116C9"/>
    <w:rsid w:val="000135E0"/>
    <w:rsid w:val="00013E52"/>
    <w:rsid w:val="00023C91"/>
    <w:rsid w:val="0002508C"/>
    <w:rsid w:val="0002654B"/>
    <w:rsid w:val="00026DBB"/>
    <w:rsid w:val="0002763F"/>
    <w:rsid w:val="00031133"/>
    <w:rsid w:val="00032D19"/>
    <w:rsid w:val="0003355B"/>
    <w:rsid w:val="00036024"/>
    <w:rsid w:val="000401E7"/>
    <w:rsid w:val="00041F79"/>
    <w:rsid w:val="00042475"/>
    <w:rsid w:val="000442DA"/>
    <w:rsid w:val="00044E80"/>
    <w:rsid w:val="00045A8A"/>
    <w:rsid w:val="00053421"/>
    <w:rsid w:val="000536D9"/>
    <w:rsid w:val="0005545D"/>
    <w:rsid w:val="000564A8"/>
    <w:rsid w:val="00067448"/>
    <w:rsid w:val="000715BD"/>
    <w:rsid w:val="00084B36"/>
    <w:rsid w:val="000915AB"/>
    <w:rsid w:val="00092337"/>
    <w:rsid w:val="000A052E"/>
    <w:rsid w:val="000A5556"/>
    <w:rsid w:val="000A6372"/>
    <w:rsid w:val="000B00FE"/>
    <w:rsid w:val="000B1280"/>
    <w:rsid w:val="000B13DA"/>
    <w:rsid w:val="000B2260"/>
    <w:rsid w:val="000B6492"/>
    <w:rsid w:val="000B7F07"/>
    <w:rsid w:val="000C01EC"/>
    <w:rsid w:val="000C19CB"/>
    <w:rsid w:val="000C2E08"/>
    <w:rsid w:val="000C3B08"/>
    <w:rsid w:val="000C711E"/>
    <w:rsid w:val="000D056D"/>
    <w:rsid w:val="000D2228"/>
    <w:rsid w:val="000D6392"/>
    <w:rsid w:val="000E0864"/>
    <w:rsid w:val="000E3D3D"/>
    <w:rsid w:val="000F2706"/>
    <w:rsid w:val="000F381A"/>
    <w:rsid w:val="000F4271"/>
    <w:rsid w:val="000F49A4"/>
    <w:rsid w:val="000F5289"/>
    <w:rsid w:val="0010025E"/>
    <w:rsid w:val="001012C4"/>
    <w:rsid w:val="00103B78"/>
    <w:rsid w:val="00105706"/>
    <w:rsid w:val="001060D0"/>
    <w:rsid w:val="0010618F"/>
    <w:rsid w:val="00106202"/>
    <w:rsid w:val="00113C2E"/>
    <w:rsid w:val="00113EA6"/>
    <w:rsid w:val="00114FC3"/>
    <w:rsid w:val="00115492"/>
    <w:rsid w:val="00116397"/>
    <w:rsid w:val="001210A1"/>
    <w:rsid w:val="00122AA3"/>
    <w:rsid w:val="001231EB"/>
    <w:rsid w:val="00123797"/>
    <w:rsid w:val="00125439"/>
    <w:rsid w:val="0012669A"/>
    <w:rsid w:val="00126738"/>
    <w:rsid w:val="00127B08"/>
    <w:rsid w:val="0013080B"/>
    <w:rsid w:val="0013203F"/>
    <w:rsid w:val="00133616"/>
    <w:rsid w:val="001351D5"/>
    <w:rsid w:val="00137616"/>
    <w:rsid w:val="00137A4C"/>
    <w:rsid w:val="00140798"/>
    <w:rsid w:val="00141DA2"/>
    <w:rsid w:val="0014252C"/>
    <w:rsid w:val="00143C5E"/>
    <w:rsid w:val="00145F5A"/>
    <w:rsid w:val="001460BD"/>
    <w:rsid w:val="0015234D"/>
    <w:rsid w:val="001527D1"/>
    <w:rsid w:val="001544CD"/>
    <w:rsid w:val="00161C62"/>
    <w:rsid w:val="00161CC2"/>
    <w:rsid w:val="00163E80"/>
    <w:rsid w:val="00165662"/>
    <w:rsid w:val="001673BD"/>
    <w:rsid w:val="001710C0"/>
    <w:rsid w:val="0017416D"/>
    <w:rsid w:val="00193522"/>
    <w:rsid w:val="00196B2D"/>
    <w:rsid w:val="00196CFE"/>
    <w:rsid w:val="00197761"/>
    <w:rsid w:val="00197781"/>
    <w:rsid w:val="001A19D4"/>
    <w:rsid w:val="001A4B24"/>
    <w:rsid w:val="001B209A"/>
    <w:rsid w:val="001B43F9"/>
    <w:rsid w:val="001B5342"/>
    <w:rsid w:val="001B6CAE"/>
    <w:rsid w:val="001C0623"/>
    <w:rsid w:val="001C3257"/>
    <w:rsid w:val="001C648B"/>
    <w:rsid w:val="001C784E"/>
    <w:rsid w:val="001D2797"/>
    <w:rsid w:val="001D335C"/>
    <w:rsid w:val="001D36A4"/>
    <w:rsid w:val="001D5957"/>
    <w:rsid w:val="001D627A"/>
    <w:rsid w:val="001D6526"/>
    <w:rsid w:val="001E0BA2"/>
    <w:rsid w:val="001E10D7"/>
    <w:rsid w:val="001E1CC3"/>
    <w:rsid w:val="001E625D"/>
    <w:rsid w:val="001E6EE5"/>
    <w:rsid w:val="001F0CF0"/>
    <w:rsid w:val="001F24AF"/>
    <w:rsid w:val="001F4A9E"/>
    <w:rsid w:val="001F6A18"/>
    <w:rsid w:val="001F7E84"/>
    <w:rsid w:val="002029F3"/>
    <w:rsid w:val="0020387B"/>
    <w:rsid w:val="00204401"/>
    <w:rsid w:val="002056F1"/>
    <w:rsid w:val="002130F1"/>
    <w:rsid w:val="00214B29"/>
    <w:rsid w:val="00216B48"/>
    <w:rsid w:val="00216C89"/>
    <w:rsid w:val="00216E89"/>
    <w:rsid w:val="00222D1D"/>
    <w:rsid w:val="00224578"/>
    <w:rsid w:val="00227526"/>
    <w:rsid w:val="00231D5D"/>
    <w:rsid w:val="00234A48"/>
    <w:rsid w:val="00241FF0"/>
    <w:rsid w:val="0024203D"/>
    <w:rsid w:val="00242D8C"/>
    <w:rsid w:val="00253AD1"/>
    <w:rsid w:val="00255734"/>
    <w:rsid w:val="0026023A"/>
    <w:rsid w:val="00266857"/>
    <w:rsid w:val="00271E64"/>
    <w:rsid w:val="002770CB"/>
    <w:rsid w:val="002779BC"/>
    <w:rsid w:val="00280FBF"/>
    <w:rsid w:val="0028147A"/>
    <w:rsid w:val="00292B8E"/>
    <w:rsid w:val="002959B7"/>
    <w:rsid w:val="00297258"/>
    <w:rsid w:val="00297761"/>
    <w:rsid w:val="002A1912"/>
    <w:rsid w:val="002A2024"/>
    <w:rsid w:val="002A294F"/>
    <w:rsid w:val="002A61C3"/>
    <w:rsid w:val="002B00B4"/>
    <w:rsid w:val="002B0571"/>
    <w:rsid w:val="002B2BDC"/>
    <w:rsid w:val="002B6776"/>
    <w:rsid w:val="002C0577"/>
    <w:rsid w:val="002C5A9C"/>
    <w:rsid w:val="002C5B13"/>
    <w:rsid w:val="002C7F50"/>
    <w:rsid w:val="002D0CCA"/>
    <w:rsid w:val="002D1551"/>
    <w:rsid w:val="002E23EC"/>
    <w:rsid w:val="002E24EE"/>
    <w:rsid w:val="002E70A1"/>
    <w:rsid w:val="002E7359"/>
    <w:rsid w:val="002E7D83"/>
    <w:rsid w:val="002F211F"/>
    <w:rsid w:val="002F72BA"/>
    <w:rsid w:val="00300673"/>
    <w:rsid w:val="00302C89"/>
    <w:rsid w:val="00303925"/>
    <w:rsid w:val="00307E10"/>
    <w:rsid w:val="00311C95"/>
    <w:rsid w:val="00317369"/>
    <w:rsid w:val="00320856"/>
    <w:rsid w:val="00324C1A"/>
    <w:rsid w:val="003307F3"/>
    <w:rsid w:val="00331936"/>
    <w:rsid w:val="003334A3"/>
    <w:rsid w:val="00333F6D"/>
    <w:rsid w:val="00334ACF"/>
    <w:rsid w:val="00337531"/>
    <w:rsid w:val="00341ECB"/>
    <w:rsid w:val="0034326C"/>
    <w:rsid w:val="003469A0"/>
    <w:rsid w:val="003504FF"/>
    <w:rsid w:val="0035348E"/>
    <w:rsid w:val="00354753"/>
    <w:rsid w:val="00360156"/>
    <w:rsid w:val="00361296"/>
    <w:rsid w:val="00364210"/>
    <w:rsid w:val="00365A3F"/>
    <w:rsid w:val="00367B20"/>
    <w:rsid w:val="00372C94"/>
    <w:rsid w:val="003735A8"/>
    <w:rsid w:val="00373988"/>
    <w:rsid w:val="00383280"/>
    <w:rsid w:val="00384E0C"/>
    <w:rsid w:val="00391552"/>
    <w:rsid w:val="003A09E2"/>
    <w:rsid w:val="003A0C53"/>
    <w:rsid w:val="003A0F50"/>
    <w:rsid w:val="003A33A5"/>
    <w:rsid w:val="003A54BB"/>
    <w:rsid w:val="003B72FF"/>
    <w:rsid w:val="003B792B"/>
    <w:rsid w:val="003B7F4F"/>
    <w:rsid w:val="003C0AB7"/>
    <w:rsid w:val="003C0D5F"/>
    <w:rsid w:val="003C24C9"/>
    <w:rsid w:val="003C275D"/>
    <w:rsid w:val="003C3197"/>
    <w:rsid w:val="003C3B92"/>
    <w:rsid w:val="003C60F8"/>
    <w:rsid w:val="003C6535"/>
    <w:rsid w:val="003C76D7"/>
    <w:rsid w:val="003D065A"/>
    <w:rsid w:val="003D2D24"/>
    <w:rsid w:val="003D32DA"/>
    <w:rsid w:val="003D7AE3"/>
    <w:rsid w:val="003E001A"/>
    <w:rsid w:val="003E2BEE"/>
    <w:rsid w:val="003E2D25"/>
    <w:rsid w:val="003E4F9A"/>
    <w:rsid w:val="003E5390"/>
    <w:rsid w:val="003F2EE8"/>
    <w:rsid w:val="003F46CF"/>
    <w:rsid w:val="003F4CCA"/>
    <w:rsid w:val="00403845"/>
    <w:rsid w:val="004123D7"/>
    <w:rsid w:val="00414CA2"/>
    <w:rsid w:val="0042152D"/>
    <w:rsid w:val="00423168"/>
    <w:rsid w:val="004250D2"/>
    <w:rsid w:val="004259BF"/>
    <w:rsid w:val="00427039"/>
    <w:rsid w:val="0042756E"/>
    <w:rsid w:val="0042782B"/>
    <w:rsid w:val="00427FFB"/>
    <w:rsid w:val="004316D5"/>
    <w:rsid w:val="00435433"/>
    <w:rsid w:val="0043545F"/>
    <w:rsid w:val="00440A71"/>
    <w:rsid w:val="004446A8"/>
    <w:rsid w:val="00457D11"/>
    <w:rsid w:val="004606D5"/>
    <w:rsid w:val="00461F9F"/>
    <w:rsid w:val="00471B89"/>
    <w:rsid w:val="004724D5"/>
    <w:rsid w:val="00473648"/>
    <w:rsid w:val="00474FBA"/>
    <w:rsid w:val="004752EA"/>
    <w:rsid w:val="004758C0"/>
    <w:rsid w:val="00477B37"/>
    <w:rsid w:val="0048197A"/>
    <w:rsid w:val="00482258"/>
    <w:rsid w:val="00491DBB"/>
    <w:rsid w:val="004940A0"/>
    <w:rsid w:val="00496A50"/>
    <w:rsid w:val="004A0737"/>
    <w:rsid w:val="004A0ADD"/>
    <w:rsid w:val="004A1272"/>
    <w:rsid w:val="004A12B4"/>
    <w:rsid w:val="004A3552"/>
    <w:rsid w:val="004B09AE"/>
    <w:rsid w:val="004B1C51"/>
    <w:rsid w:val="004B260F"/>
    <w:rsid w:val="004B333D"/>
    <w:rsid w:val="004C2BE4"/>
    <w:rsid w:val="004D078A"/>
    <w:rsid w:val="004D13A9"/>
    <w:rsid w:val="004D211B"/>
    <w:rsid w:val="004D6235"/>
    <w:rsid w:val="004D71D6"/>
    <w:rsid w:val="004D7B37"/>
    <w:rsid w:val="004D7E3A"/>
    <w:rsid w:val="004E0E9F"/>
    <w:rsid w:val="004E1DB6"/>
    <w:rsid w:val="004E2370"/>
    <w:rsid w:val="004E3123"/>
    <w:rsid w:val="004E3CA8"/>
    <w:rsid w:val="004E4B8A"/>
    <w:rsid w:val="004F4AC8"/>
    <w:rsid w:val="004F6070"/>
    <w:rsid w:val="00502903"/>
    <w:rsid w:val="00503730"/>
    <w:rsid w:val="00504A31"/>
    <w:rsid w:val="00505773"/>
    <w:rsid w:val="0050727D"/>
    <w:rsid w:val="005101C5"/>
    <w:rsid w:val="00510753"/>
    <w:rsid w:val="00512D9C"/>
    <w:rsid w:val="005131DB"/>
    <w:rsid w:val="005137BA"/>
    <w:rsid w:val="00515A76"/>
    <w:rsid w:val="00516FF9"/>
    <w:rsid w:val="005204D0"/>
    <w:rsid w:val="005216BE"/>
    <w:rsid w:val="00523B38"/>
    <w:rsid w:val="005242EE"/>
    <w:rsid w:val="00527783"/>
    <w:rsid w:val="00533167"/>
    <w:rsid w:val="0053369E"/>
    <w:rsid w:val="00534A8F"/>
    <w:rsid w:val="00536E3E"/>
    <w:rsid w:val="005372A7"/>
    <w:rsid w:val="00544ED2"/>
    <w:rsid w:val="0054639F"/>
    <w:rsid w:val="005562F4"/>
    <w:rsid w:val="00556956"/>
    <w:rsid w:val="00565818"/>
    <w:rsid w:val="0057064F"/>
    <w:rsid w:val="005719EF"/>
    <w:rsid w:val="00571B86"/>
    <w:rsid w:val="005743E6"/>
    <w:rsid w:val="005750E5"/>
    <w:rsid w:val="00577B8E"/>
    <w:rsid w:val="00580F66"/>
    <w:rsid w:val="00581FFA"/>
    <w:rsid w:val="0059057B"/>
    <w:rsid w:val="00591D06"/>
    <w:rsid w:val="00594389"/>
    <w:rsid w:val="00597A95"/>
    <w:rsid w:val="005A1A51"/>
    <w:rsid w:val="005A1EC1"/>
    <w:rsid w:val="005A5CBA"/>
    <w:rsid w:val="005B2DE1"/>
    <w:rsid w:val="005B31DA"/>
    <w:rsid w:val="005B556C"/>
    <w:rsid w:val="005C023B"/>
    <w:rsid w:val="005C1C9A"/>
    <w:rsid w:val="005C3E54"/>
    <w:rsid w:val="005C3EC5"/>
    <w:rsid w:val="005C4C7B"/>
    <w:rsid w:val="005C593E"/>
    <w:rsid w:val="005C73CC"/>
    <w:rsid w:val="005D378B"/>
    <w:rsid w:val="005D608A"/>
    <w:rsid w:val="005E06EA"/>
    <w:rsid w:val="005E0863"/>
    <w:rsid w:val="005E187A"/>
    <w:rsid w:val="005E6024"/>
    <w:rsid w:val="005E6C08"/>
    <w:rsid w:val="005E7551"/>
    <w:rsid w:val="005F072E"/>
    <w:rsid w:val="005F09E0"/>
    <w:rsid w:val="005F1DA3"/>
    <w:rsid w:val="005F45B9"/>
    <w:rsid w:val="005F4AF3"/>
    <w:rsid w:val="005F596C"/>
    <w:rsid w:val="00604400"/>
    <w:rsid w:val="0060455C"/>
    <w:rsid w:val="00612E31"/>
    <w:rsid w:val="00613548"/>
    <w:rsid w:val="00614FC8"/>
    <w:rsid w:val="00617056"/>
    <w:rsid w:val="00617E5F"/>
    <w:rsid w:val="00617E79"/>
    <w:rsid w:val="00620408"/>
    <w:rsid w:val="00621FB0"/>
    <w:rsid w:val="00625EE7"/>
    <w:rsid w:val="00631263"/>
    <w:rsid w:val="00632E52"/>
    <w:rsid w:val="00633103"/>
    <w:rsid w:val="00640471"/>
    <w:rsid w:val="0064286F"/>
    <w:rsid w:val="00642E1E"/>
    <w:rsid w:val="00646158"/>
    <w:rsid w:val="00651C34"/>
    <w:rsid w:val="0065416A"/>
    <w:rsid w:val="006570E7"/>
    <w:rsid w:val="0065759A"/>
    <w:rsid w:val="00660B4D"/>
    <w:rsid w:val="00662303"/>
    <w:rsid w:val="0066516C"/>
    <w:rsid w:val="00667AE0"/>
    <w:rsid w:val="00671BAC"/>
    <w:rsid w:val="00674E2D"/>
    <w:rsid w:val="00676B07"/>
    <w:rsid w:val="00677699"/>
    <w:rsid w:val="00684611"/>
    <w:rsid w:val="00684658"/>
    <w:rsid w:val="00685425"/>
    <w:rsid w:val="006855A0"/>
    <w:rsid w:val="0069055B"/>
    <w:rsid w:val="00690981"/>
    <w:rsid w:val="00693DC7"/>
    <w:rsid w:val="00696210"/>
    <w:rsid w:val="00696516"/>
    <w:rsid w:val="00696F59"/>
    <w:rsid w:val="006A2402"/>
    <w:rsid w:val="006A582F"/>
    <w:rsid w:val="006A7E23"/>
    <w:rsid w:val="006B0BC3"/>
    <w:rsid w:val="006B3962"/>
    <w:rsid w:val="006C3067"/>
    <w:rsid w:val="006C5854"/>
    <w:rsid w:val="006D214C"/>
    <w:rsid w:val="006E07B8"/>
    <w:rsid w:val="006E1BEC"/>
    <w:rsid w:val="006E2308"/>
    <w:rsid w:val="006E23F8"/>
    <w:rsid w:val="006E25E2"/>
    <w:rsid w:val="006E3FEC"/>
    <w:rsid w:val="006E75D3"/>
    <w:rsid w:val="006E7CA6"/>
    <w:rsid w:val="006E7CB3"/>
    <w:rsid w:val="006F1EF9"/>
    <w:rsid w:val="006F2692"/>
    <w:rsid w:val="006F2F2C"/>
    <w:rsid w:val="006F4F00"/>
    <w:rsid w:val="007077FA"/>
    <w:rsid w:val="00710069"/>
    <w:rsid w:val="00710E1A"/>
    <w:rsid w:val="00711CCB"/>
    <w:rsid w:val="00712B19"/>
    <w:rsid w:val="0072119B"/>
    <w:rsid w:val="00721D54"/>
    <w:rsid w:val="0072255C"/>
    <w:rsid w:val="0072640B"/>
    <w:rsid w:val="00727AF8"/>
    <w:rsid w:val="007323BF"/>
    <w:rsid w:val="0073273E"/>
    <w:rsid w:val="00732C84"/>
    <w:rsid w:val="00733AB6"/>
    <w:rsid w:val="007344DC"/>
    <w:rsid w:val="00735DA8"/>
    <w:rsid w:val="007378A6"/>
    <w:rsid w:val="00740CCF"/>
    <w:rsid w:val="007448DC"/>
    <w:rsid w:val="007469A2"/>
    <w:rsid w:val="007501F8"/>
    <w:rsid w:val="007518A3"/>
    <w:rsid w:val="00752E7E"/>
    <w:rsid w:val="00757D4C"/>
    <w:rsid w:val="00757DB6"/>
    <w:rsid w:val="007615C2"/>
    <w:rsid w:val="00766D9C"/>
    <w:rsid w:val="00766EF7"/>
    <w:rsid w:val="007670DE"/>
    <w:rsid w:val="00767753"/>
    <w:rsid w:val="007709E7"/>
    <w:rsid w:val="00772FEE"/>
    <w:rsid w:val="00773E28"/>
    <w:rsid w:val="00774543"/>
    <w:rsid w:val="007763E9"/>
    <w:rsid w:val="0078029A"/>
    <w:rsid w:val="007834AB"/>
    <w:rsid w:val="007859A4"/>
    <w:rsid w:val="00791BF8"/>
    <w:rsid w:val="007938E4"/>
    <w:rsid w:val="00793991"/>
    <w:rsid w:val="00794D20"/>
    <w:rsid w:val="00795292"/>
    <w:rsid w:val="00797658"/>
    <w:rsid w:val="00797841"/>
    <w:rsid w:val="00797FA4"/>
    <w:rsid w:val="007A5F1A"/>
    <w:rsid w:val="007A77E4"/>
    <w:rsid w:val="007A7B0C"/>
    <w:rsid w:val="007B0643"/>
    <w:rsid w:val="007B22DB"/>
    <w:rsid w:val="007B405B"/>
    <w:rsid w:val="007B47BB"/>
    <w:rsid w:val="007B565C"/>
    <w:rsid w:val="007B6000"/>
    <w:rsid w:val="007B7145"/>
    <w:rsid w:val="007C1563"/>
    <w:rsid w:val="007C2261"/>
    <w:rsid w:val="007C36B4"/>
    <w:rsid w:val="007C74B4"/>
    <w:rsid w:val="007D12E5"/>
    <w:rsid w:val="007D3AB0"/>
    <w:rsid w:val="007D3F4E"/>
    <w:rsid w:val="007D776A"/>
    <w:rsid w:val="007D7C70"/>
    <w:rsid w:val="007E01FD"/>
    <w:rsid w:val="007E2A55"/>
    <w:rsid w:val="007E4560"/>
    <w:rsid w:val="007E6A87"/>
    <w:rsid w:val="007F1B8A"/>
    <w:rsid w:val="007F2B4F"/>
    <w:rsid w:val="007F375B"/>
    <w:rsid w:val="007F4FB0"/>
    <w:rsid w:val="007F5585"/>
    <w:rsid w:val="008008ED"/>
    <w:rsid w:val="00802594"/>
    <w:rsid w:val="0080297A"/>
    <w:rsid w:val="008035B7"/>
    <w:rsid w:val="008037AB"/>
    <w:rsid w:val="008069B0"/>
    <w:rsid w:val="00806C28"/>
    <w:rsid w:val="008111BD"/>
    <w:rsid w:val="008142A7"/>
    <w:rsid w:val="008145C4"/>
    <w:rsid w:val="00821813"/>
    <w:rsid w:val="00823B30"/>
    <w:rsid w:val="00831F2D"/>
    <w:rsid w:val="00836598"/>
    <w:rsid w:val="00837950"/>
    <w:rsid w:val="00841D45"/>
    <w:rsid w:val="00843719"/>
    <w:rsid w:val="00843F06"/>
    <w:rsid w:val="008445B7"/>
    <w:rsid w:val="00844A7A"/>
    <w:rsid w:val="00845241"/>
    <w:rsid w:val="00847A6A"/>
    <w:rsid w:val="00847F94"/>
    <w:rsid w:val="00852EB8"/>
    <w:rsid w:val="00853B12"/>
    <w:rsid w:val="00853E8B"/>
    <w:rsid w:val="00854A24"/>
    <w:rsid w:val="008578E7"/>
    <w:rsid w:val="00860CB9"/>
    <w:rsid w:val="00860F11"/>
    <w:rsid w:val="00861FED"/>
    <w:rsid w:val="00862B83"/>
    <w:rsid w:val="00862BA2"/>
    <w:rsid w:val="00862DAB"/>
    <w:rsid w:val="008637E0"/>
    <w:rsid w:val="00866D4A"/>
    <w:rsid w:val="00870234"/>
    <w:rsid w:val="008727AB"/>
    <w:rsid w:val="00872DC2"/>
    <w:rsid w:val="00874E53"/>
    <w:rsid w:val="00876D3E"/>
    <w:rsid w:val="00880882"/>
    <w:rsid w:val="008822B7"/>
    <w:rsid w:val="008825AF"/>
    <w:rsid w:val="00882F65"/>
    <w:rsid w:val="00885502"/>
    <w:rsid w:val="008951B1"/>
    <w:rsid w:val="008966EA"/>
    <w:rsid w:val="008A03E0"/>
    <w:rsid w:val="008A0508"/>
    <w:rsid w:val="008B225D"/>
    <w:rsid w:val="008B2286"/>
    <w:rsid w:val="008B556E"/>
    <w:rsid w:val="008B72D2"/>
    <w:rsid w:val="008B7A6E"/>
    <w:rsid w:val="008B7CDE"/>
    <w:rsid w:val="008C0B0C"/>
    <w:rsid w:val="008C5385"/>
    <w:rsid w:val="008C57B9"/>
    <w:rsid w:val="008D0376"/>
    <w:rsid w:val="008D058C"/>
    <w:rsid w:val="008D1B1B"/>
    <w:rsid w:val="008D1BD7"/>
    <w:rsid w:val="008D2343"/>
    <w:rsid w:val="008D52DA"/>
    <w:rsid w:val="008D7422"/>
    <w:rsid w:val="008D7A19"/>
    <w:rsid w:val="008E77C4"/>
    <w:rsid w:val="008F0875"/>
    <w:rsid w:val="008F0F47"/>
    <w:rsid w:val="008F41E3"/>
    <w:rsid w:val="008F7F3A"/>
    <w:rsid w:val="00902E0C"/>
    <w:rsid w:val="00903CAF"/>
    <w:rsid w:val="0090492E"/>
    <w:rsid w:val="009068AD"/>
    <w:rsid w:val="00911655"/>
    <w:rsid w:val="00912018"/>
    <w:rsid w:val="00914B0A"/>
    <w:rsid w:val="00915DA2"/>
    <w:rsid w:val="00922D50"/>
    <w:rsid w:val="009233D0"/>
    <w:rsid w:val="009246A6"/>
    <w:rsid w:val="00926022"/>
    <w:rsid w:val="00930144"/>
    <w:rsid w:val="0093107A"/>
    <w:rsid w:val="00933CC5"/>
    <w:rsid w:val="009425AD"/>
    <w:rsid w:val="00944EFE"/>
    <w:rsid w:val="00945FAF"/>
    <w:rsid w:val="00951C9C"/>
    <w:rsid w:val="009538FE"/>
    <w:rsid w:val="009541B3"/>
    <w:rsid w:val="0095434B"/>
    <w:rsid w:val="009578C3"/>
    <w:rsid w:val="009639F9"/>
    <w:rsid w:val="00965288"/>
    <w:rsid w:val="00965875"/>
    <w:rsid w:val="00966DFD"/>
    <w:rsid w:val="009678A0"/>
    <w:rsid w:val="00982EC7"/>
    <w:rsid w:val="009846AA"/>
    <w:rsid w:val="00993231"/>
    <w:rsid w:val="00993873"/>
    <w:rsid w:val="00994329"/>
    <w:rsid w:val="00994AA3"/>
    <w:rsid w:val="00994ECE"/>
    <w:rsid w:val="009A62F8"/>
    <w:rsid w:val="009B0293"/>
    <w:rsid w:val="009B6981"/>
    <w:rsid w:val="009C4AC7"/>
    <w:rsid w:val="009C637E"/>
    <w:rsid w:val="009C6B34"/>
    <w:rsid w:val="009C74DB"/>
    <w:rsid w:val="009D12FA"/>
    <w:rsid w:val="009D1859"/>
    <w:rsid w:val="009D1AA2"/>
    <w:rsid w:val="009D2F12"/>
    <w:rsid w:val="009E271A"/>
    <w:rsid w:val="009E3A92"/>
    <w:rsid w:val="009E5205"/>
    <w:rsid w:val="009E5B94"/>
    <w:rsid w:val="009E6AEC"/>
    <w:rsid w:val="009E6ECA"/>
    <w:rsid w:val="009E7E71"/>
    <w:rsid w:val="009F0412"/>
    <w:rsid w:val="009F2C18"/>
    <w:rsid w:val="009F3914"/>
    <w:rsid w:val="009F5F90"/>
    <w:rsid w:val="009F7472"/>
    <w:rsid w:val="009F7E39"/>
    <w:rsid w:val="00A02494"/>
    <w:rsid w:val="00A03524"/>
    <w:rsid w:val="00A14AFA"/>
    <w:rsid w:val="00A16FCD"/>
    <w:rsid w:val="00A204CA"/>
    <w:rsid w:val="00A20798"/>
    <w:rsid w:val="00A236E3"/>
    <w:rsid w:val="00A23CF7"/>
    <w:rsid w:val="00A24521"/>
    <w:rsid w:val="00A25DBE"/>
    <w:rsid w:val="00A342BD"/>
    <w:rsid w:val="00A37A2E"/>
    <w:rsid w:val="00A40614"/>
    <w:rsid w:val="00A44399"/>
    <w:rsid w:val="00A453B3"/>
    <w:rsid w:val="00A468CD"/>
    <w:rsid w:val="00A46EA5"/>
    <w:rsid w:val="00A471CD"/>
    <w:rsid w:val="00A5384D"/>
    <w:rsid w:val="00A56C8C"/>
    <w:rsid w:val="00A63874"/>
    <w:rsid w:val="00A64150"/>
    <w:rsid w:val="00A642E5"/>
    <w:rsid w:val="00A6636F"/>
    <w:rsid w:val="00A6686A"/>
    <w:rsid w:val="00A675D1"/>
    <w:rsid w:val="00A676E1"/>
    <w:rsid w:val="00A7078E"/>
    <w:rsid w:val="00A7277C"/>
    <w:rsid w:val="00A74486"/>
    <w:rsid w:val="00A75E66"/>
    <w:rsid w:val="00A769E6"/>
    <w:rsid w:val="00A76AD4"/>
    <w:rsid w:val="00A8463C"/>
    <w:rsid w:val="00A91B64"/>
    <w:rsid w:val="00A94CB0"/>
    <w:rsid w:val="00A967CE"/>
    <w:rsid w:val="00AA2DEF"/>
    <w:rsid w:val="00AA2F04"/>
    <w:rsid w:val="00AA3C4B"/>
    <w:rsid w:val="00AA5602"/>
    <w:rsid w:val="00AB0726"/>
    <w:rsid w:val="00AB3B3E"/>
    <w:rsid w:val="00AB46EA"/>
    <w:rsid w:val="00AB62EF"/>
    <w:rsid w:val="00AB6F1B"/>
    <w:rsid w:val="00AB75D0"/>
    <w:rsid w:val="00AC07FD"/>
    <w:rsid w:val="00AC2E3E"/>
    <w:rsid w:val="00AC3762"/>
    <w:rsid w:val="00AC4696"/>
    <w:rsid w:val="00AC4877"/>
    <w:rsid w:val="00AC70CA"/>
    <w:rsid w:val="00AC76E0"/>
    <w:rsid w:val="00AC7B3A"/>
    <w:rsid w:val="00AC7F49"/>
    <w:rsid w:val="00AD05B4"/>
    <w:rsid w:val="00AD355C"/>
    <w:rsid w:val="00AD5CC2"/>
    <w:rsid w:val="00AD5FE5"/>
    <w:rsid w:val="00AE2321"/>
    <w:rsid w:val="00AE239C"/>
    <w:rsid w:val="00AE3FBE"/>
    <w:rsid w:val="00AE4E93"/>
    <w:rsid w:val="00AF0AA7"/>
    <w:rsid w:val="00AF25A0"/>
    <w:rsid w:val="00B01F49"/>
    <w:rsid w:val="00B02C69"/>
    <w:rsid w:val="00B0455B"/>
    <w:rsid w:val="00B048E9"/>
    <w:rsid w:val="00B06022"/>
    <w:rsid w:val="00B1092E"/>
    <w:rsid w:val="00B10A71"/>
    <w:rsid w:val="00B119E9"/>
    <w:rsid w:val="00B1376F"/>
    <w:rsid w:val="00B21709"/>
    <w:rsid w:val="00B224A5"/>
    <w:rsid w:val="00B225AE"/>
    <w:rsid w:val="00B23050"/>
    <w:rsid w:val="00B25D09"/>
    <w:rsid w:val="00B26C1F"/>
    <w:rsid w:val="00B303F1"/>
    <w:rsid w:val="00B308E5"/>
    <w:rsid w:val="00B33138"/>
    <w:rsid w:val="00B37289"/>
    <w:rsid w:val="00B37318"/>
    <w:rsid w:val="00B44051"/>
    <w:rsid w:val="00B441EB"/>
    <w:rsid w:val="00B44C74"/>
    <w:rsid w:val="00B44F8A"/>
    <w:rsid w:val="00B46BAB"/>
    <w:rsid w:val="00B532E0"/>
    <w:rsid w:val="00B545F6"/>
    <w:rsid w:val="00B54D33"/>
    <w:rsid w:val="00B559D8"/>
    <w:rsid w:val="00B564FF"/>
    <w:rsid w:val="00B66723"/>
    <w:rsid w:val="00B67165"/>
    <w:rsid w:val="00B7168F"/>
    <w:rsid w:val="00B72482"/>
    <w:rsid w:val="00B7332F"/>
    <w:rsid w:val="00B74D7C"/>
    <w:rsid w:val="00B77AEE"/>
    <w:rsid w:val="00B815D6"/>
    <w:rsid w:val="00B81DBC"/>
    <w:rsid w:val="00B82409"/>
    <w:rsid w:val="00B82D70"/>
    <w:rsid w:val="00B84DB5"/>
    <w:rsid w:val="00B86AC0"/>
    <w:rsid w:val="00B872B2"/>
    <w:rsid w:val="00B9100A"/>
    <w:rsid w:val="00B92626"/>
    <w:rsid w:val="00B96438"/>
    <w:rsid w:val="00B969CD"/>
    <w:rsid w:val="00BA2B17"/>
    <w:rsid w:val="00BA4321"/>
    <w:rsid w:val="00BA67CE"/>
    <w:rsid w:val="00BA67EF"/>
    <w:rsid w:val="00BA7441"/>
    <w:rsid w:val="00BB1DE8"/>
    <w:rsid w:val="00BB48B9"/>
    <w:rsid w:val="00BC09DE"/>
    <w:rsid w:val="00BC137A"/>
    <w:rsid w:val="00BC1695"/>
    <w:rsid w:val="00BC2E9F"/>
    <w:rsid w:val="00BC34CA"/>
    <w:rsid w:val="00BC771A"/>
    <w:rsid w:val="00BD04EA"/>
    <w:rsid w:val="00BD061A"/>
    <w:rsid w:val="00BD0FEC"/>
    <w:rsid w:val="00BD28ED"/>
    <w:rsid w:val="00BD3923"/>
    <w:rsid w:val="00BD5712"/>
    <w:rsid w:val="00BD7885"/>
    <w:rsid w:val="00BE2DF5"/>
    <w:rsid w:val="00BE4161"/>
    <w:rsid w:val="00BE61AF"/>
    <w:rsid w:val="00BE7D42"/>
    <w:rsid w:val="00BF4A20"/>
    <w:rsid w:val="00C00E97"/>
    <w:rsid w:val="00C01F32"/>
    <w:rsid w:val="00C028F3"/>
    <w:rsid w:val="00C05B27"/>
    <w:rsid w:val="00C159ED"/>
    <w:rsid w:val="00C21FEC"/>
    <w:rsid w:val="00C2207E"/>
    <w:rsid w:val="00C22964"/>
    <w:rsid w:val="00C22CBA"/>
    <w:rsid w:val="00C2307C"/>
    <w:rsid w:val="00C24532"/>
    <w:rsid w:val="00C2771E"/>
    <w:rsid w:val="00C31AED"/>
    <w:rsid w:val="00C3297F"/>
    <w:rsid w:val="00C32AF5"/>
    <w:rsid w:val="00C34186"/>
    <w:rsid w:val="00C34BF5"/>
    <w:rsid w:val="00C363F8"/>
    <w:rsid w:val="00C36AB2"/>
    <w:rsid w:val="00C51E52"/>
    <w:rsid w:val="00C53816"/>
    <w:rsid w:val="00C569E6"/>
    <w:rsid w:val="00C56F1D"/>
    <w:rsid w:val="00C63928"/>
    <w:rsid w:val="00C66D10"/>
    <w:rsid w:val="00C705A5"/>
    <w:rsid w:val="00C705CD"/>
    <w:rsid w:val="00C73EBF"/>
    <w:rsid w:val="00C76190"/>
    <w:rsid w:val="00C77557"/>
    <w:rsid w:val="00C80F07"/>
    <w:rsid w:val="00C824B8"/>
    <w:rsid w:val="00C87801"/>
    <w:rsid w:val="00C9305C"/>
    <w:rsid w:val="00C96555"/>
    <w:rsid w:val="00CA3C45"/>
    <w:rsid w:val="00CA4A64"/>
    <w:rsid w:val="00CA5AB1"/>
    <w:rsid w:val="00CB0696"/>
    <w:rsid w:val="00CB1CC1"/>
    <w:rsid w:val="00CB310B"/>
    <w:rsid w:val="00CB494F"/>
    <w:rsid w:val="00CB56DF"/>
    <w:rsid w:val="00CB7122"/>
    <w:rsid w:val="00CC0668"/>
    <w:rsid w:val="00CC38FF"/>
    <w:rsid w:val="00CC3E19"/>
    <w:rsid w:val="00CC4712"/>
    <w:rsid w:val="00CC54AC"/>
    <w:rsid w:val="00CD10C2"/>
    <w:rsid w:val="00CD11E2"/>
    <w:rsid w:val="00CE1A34"/>
    <w:rsid w:val="00CE2965"/>
    <w:rsid w:val="00CE3C3B"/>
    <w:rsid w:val="00CF0942"/>
    <w:rsid w:val="00CF4245"/>
    <w:rsid w:val="00CF65FD"/>
    <w:rsid w:val="00D061BA"/>
    <w:rsid w:val="00D10A59"/>
    <w:rsid w:val="00D14D98"/>
    <w:rsid w:val="00D1675A"/>
    <w:rsid w:val="00D17389"/>
    <w:rsid w:val="00D20968"/>
    <w:rsid w:val="00D27745"/>
    <w:rsid w:val="00D30B3B"/>
    <w:rsid w:val="00D31BB3"/>
    <w:rsid w:val="00D36206"/>
    <w:rsid w:val="00D366B8"/>
    <w:rsid w:val="00D4082E"/>
    <w:rsid w:val="00D40900"/>
    <w:rsid w:val="00D4469E"/>
    <w:rsid w:val="00D4691C"/>
    <w:rsid w:val="00D46F51"/>
    <w:rsid w:val="00D47FF3"/>
    <w:rsid w:val="00D51ACC"/>
    <w:rsid w:val="00D52365"/>
    <w:rsid w:val="00D5740C"/>
    <w:rsid w:val="00D61342"/>
    <w:rsid w:val="00D61427"/>
    <w:rsid w:val="00D617AF"/>
    <w:rsid w:val="00D645C2"/>
    <w:rsid w:val="00D668A9"/>
    <w:rsid w:val="00D6765B"/>
    <w:rsid w:val="00D678EB"/>
    <w:rsid w:val="00D741CB"/>
    <w:rsid w:val="00D7441E"/>
    <w:rsid w:val="00D80E3C"/>
    <w:rsid w:val="00D82EB2"/>
    <w:rsid w:val="00D849EC"/>
    <w:rsid w:val="00D84EAF"/>
    <w:rsid w:val="00D915A9"/>
    <w:rsid w:val="00D91D4F"/>
    <w:rsid w:val="00D923E0"/>
    <w:rsid w:val="00D92D19"/>
    <w:rsid w:val="00D93CDC"/>
    <w:rsid w:val="00D94682"/>
    <w:rsid w:val="00D97971"/>
    <w:rsid w:val="00DA7002"/>
    <w:rsid w:val="00DB79DB"/>
    <w:rsid w:val="00DC2572"/>
    <w:rsid w:val="00DC3521"/>
    <w:rsid w:val="00DC493B"/>
    <w:rsid w:val="00DC4AD6"/>
    <w:rsid w:val="00DC570C"/>
    <w:rsid w:val="00DC73EB"/>
    <w:rsid w:val="00DC76BA"/>
    <w:rsid w:val="00DD0F94"/>
    <w:rsid w:val="00DD24DE"/>
    <w:rsid w:val="00DD2562"/>
    <w:rsid w:val="00DD54E9"/>
    <w:rsid w:val="00DD706D"/>
    <w:rsid w:val="00DD769B"/>
    <w:rsid w:val="00DE063B"/>
    <w:rsid w:val="00DE36F5"/>
    <w:rsid w:val="00DE44DE"/>
    <w:rsid w:val="00DE4CC5"/>
    <w:rsid w:val="00DE537F"/>
    <w:rsid w:val="00DF0C2E"/>
    <w:rsid w:val="00DF232F"/>
    <w:rsid w:val="00DF47D6"/>
    <w:rsid w:val="00DF53C7"/>
    <w:rsid w:val="00DF5B16"/>
    <w:rsid w:val="00E00122"/>
    <w:rsid w:val="00E01B18"/>
    <w:rsid w:val="00E0207A"/>
    <w:rsid w:val="00E056FC"/>
    <w:rsid w:val="00E067E5"/>
    <w:rsid w:val="00E11E3D"/>
    <w:rsid w:val="00E142D7"/>
    <w:rsid w:val="00E15B2C"/>
    <w:rsid w:val="00E16133"/>
    <w:rsid w:val="00E21077"/>
    <w:rsid w:val="00E210DA"/>
    <w:rsid w:val="00E22772"/>
    <w:rsid w:val="00E22D39"/>
    <w:rsid w:val="00E2564A"/>
    <w:rsid w:val="00E26580"/>
    <w:rsid w:val="00E276C4"/>
    <w:rsid w:val="00E32413"/>
    <w:rsid w:val="00E34F12"/>
    <w:rsid w:val="00E35865"/>
    <w:rsid w:val="00E37B40"/>
    <w:rsid w:val="00E42495"/>
    <w:rsid w:val="00E42ECE"/>
    <w:rsid w:val="00E44B43"/>
    <w:rsid w:val="00E50661"/>
    <w:rsid w:val="00E50E3A"/>
    <w:rsid w:val="00E5461E"/>
    <w:rsid w:val="00E54CB6"/>
    <w:rsid w:val="00E5584E"/>
    <w:rsid w:val="00E5630E"/>
    <w:rsid w:val="00E56ADA"/>
    <w:rsid w:val="00E60753"/>
    <w:rsid w:val="00E60D28"/>
    <w:rsid w:val="00E60F4C"/>
    <w:rsid w:val="00E638A9"/>
    <w:rsid w:val="00E65E6F"/>
    <w:rsid w:val="00E66D6B"/>
    <w:rsid w:val="00E70150"/>
    <w:rsid w:val="00E70B24"/>
    <w:rsid w:val="00E711E2"/>
    <w:rsid w:val="00E71BA3"/>
    <w:rsid w:val="00E72840"/>
    <w:rsid w:val="00E72E69"/>
    <w:rsid w:val="00E818C0"/>
    <w:rsid w:val="00E84C9B"/>
    <w:rsid w:val="00E9263F"/>
    <w:rsid w:val="00E9297D"/>
    <w:rsid w:val="00E93352"/>
    <w:rsid w:val="00E9414B"/>
    <w:rsid w:val="00E94C32"/>
    <w:rsid w:val="00E96262"/>
    <w:rsid w:val="00EA0C08"/>
    <w:rsid w:val="00EA1031"/>
    <w:rsid w:val="00EA4307"/>
    <w:rsid w:val="00EA5B50"/>
    <w:rsid w:val="00EB3A71"/>
    <w:rsid w:val="00EB56A5"/>
    <w:rsid w:val="00EB5A37"/>
    <w:rsid w:val="00EB69EB"/>
    <w:rsid w:val="00EC0BB8"/>
    <w:rsid w:val="00EC35A2"/>
    <w:rsid w:val="00EC3E07"/>
    <w:rsid w:val="00ED2E4F"/>
    <w:rsid w:val="00ED5715"/>
    <w:rsid w:val="00EE263F"/>
    <w:rsid w:val="00EE29BF"/>
    <w:rsid w:val="00EE48C1"/>
    <w:rsid w:val="00EE5677"/>
    <w:rsid w:val="00EE68CF"/>
    <w:rsid w:val="00EE76D8"/>
    <w:rsid w:val="00EF35A1"/>
    <w:rsid w:val="00EF6AC8"/>
    <w:rsid w:val="00F00990"/>
    <w:rsid w:val="00F053F8"/>
    <w:rsid w:val="00F06771"/>
    <w:rsid w:val="00F07286"/>
    <w:rsid w:val="00F1051E"/>
    <w:rsid w:val="00F14591"/>
    <w:rsid w:val="00F15BC0"/>
    <w:rsid w:val="00F176B4"/>
    <w:rsid w:val="00F2235F"/>
    <w:rsid w:val="00F23E4E"/>
    <w:rsid w:val="00F24D8E"/>
    <w:rsid w:val="00F2577B"/>
    <w:rsid w:val="00F26BFF"/>
    <w:rsid w:val="00F2706A"/>
    <w:rsid w:val="00F30136"/>
    <w:rsid w:val="00F35CFA"/>
    <w:rsid w:val="00F36DF3"/>
    <w:rsid w:val="00F37EFC"/>
    <w:rsid w:val="00F40ADD"/>
    <w:rsid w:val="00F41B6D"/>
    <w:rsid w:val="00F428E6"/>
    <w:rsid w:val="00F448B7"/>
    <w:rsid w:val="00F45CCC"/>
    <w:rsid w:val="00F511F5"/>
    <w:rsid w:val="00F532FD"/>
    <w:rsid w:val="00F5338C"/>
    <w:rsid w:val="00F53585"/>
    <w:rsid w:val="00F572EB"/>
    <w:rsid w:val="00F602BF"/>
    <w:rsid w:val="00F61602"/>
    <w:rsid w:val="00F63BF0"/>
    <w:rsid w:val="00F65DF8"/>
    <w:rsid w:val="00F67641"/>
    <w:rsid w:val="00F71145"/>
    <w:rsid w:val="00F72DB1"/>
    <w:rsid w:val="00F73627"/>
    <w:rsid w:val="00F74625"/>
    <w:rsid w:val="00F8010F"/>
    <w:rsid w:val="00F82018"/>
    <w:rsid w:val="00F8236C"/>
    <w:rsid w:val="00F95F3F"/>
    <w:rsid w:val="00FA0259"/>
    <w:rsid w:val="00FA5D1B"/>
    <w:rsid w:val="00FA6778"/>
    <w:rsid w:val="00FB0C27"/>
    <w:rsid w:val="00FB1F94"/>
    <w:rsid w:val="00FB2813"/>
    <w:rsid w:val="00FC077E"/>
    <w:rsid w:val="00FC1B7D"/>
    <w:rsid w:val="00FC5660"/>
    <w:rsid w:val="00FC59EA"/>
    <w:rsid w:val="00FC6EEE"/>
    <w:rsid w:val="00FC6FB0"/>
    <w:rsid w:val="00FC7545"/>
    <w:rsid w:val="00FC7B23"/>
    <w:rsid w:val="00FD3946"/>
    <w:rsid w:val="00FE3D96"/>
    <w:rsid w:val="00FE58C1"/>
    <w:rsid w:val="00FF29CE"/>
    <w:rsid w:val="00FF2D44"/>
    <w:rsid w:val="00FF355E"/>
    <w:rsid w:val="00FF3A01"/>
    <w:rsid w:val="00FF6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A0E53"/>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Rubrik1">
    <w:name w:val="heading 1"/>
    <w:basedOn w:val="Normal"/>
    <w:next w:val="Normal"/>
    <w:link w:val="Rubrik1Char"/>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2ED8A-3E68-47C5-9D75-44127EE6E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1118</Words>
  <Characters>7564</Characters>
  <Application>Microsoft Office Word</Application>
  <DocSecurity>0</DocSecurity>
  <Lines>378</Lines>
  <Paragraphs>76</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3</cp:revision>
  <cp:lastPrinted>2020-10-13T09:36:00Z</cp:lastPrinted>
  <dcterms:created xsi:type="dcterms:W3CDTF">2020-10-13T09:36:00Z</dcterms:created>
  <dcterms:modified xsi:type="dcterms:W3CDTF">2020-10-15T12:31:00Z</dcterms:modified>
</cp:coreProperties>
</file>