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B6ACB" w:rsidRDefault="00D310F7" w14:paraId="16985EB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C4D4E42C91745FA8C70FCB37F04856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229c4f6-65fa-43c3-80a0-4dca9a267986"/>
        <w:id w:val="-723828209"/>
        <w:lock w:val="sdtLocked"/>
      </w:sdtPr>
      <w:sdtEndPr/>
      <w:sdtContent>
        <w:p w:rsidR="001F4EE8" w:rsidRDefault="00850382" w14:paraId="4F89898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bättre förutsättningar för geografisk rörlighet på arbetsmarknaden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4023582E73D4825819EE3CD18902611"/>
        </w:placeholder>
        <w:text/>
      </w:sdtPr>
      <w:sdtEndPr/>
      <w:sdtContent>
        <w:p w:rsidRPr="009B062B" w:rsidR="006D79C9" w:rsidP="00333E95" w:rsidRDefault="006D79C9" w14:paraId="5855D92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B58F6" w:rsidP="003B58F6" w:rsidRDefault="003B58F6" w14:paraId="62E772BE" w14:textId="30310C04">
      <w:pPr>
        <w:pStyle w:val="Normalutanindragellerluft"/>
      </w:pPr>
      <w:r>
        <w:t xml:space="preserve">Arbetslösheten i Sverige har nått rekordnivåer </w:t>
      </w:r>
      <w:r w:rsidR="00850382">
        <w:t>–</w:t>
      </w:r>
      <w:r>
        <w:t xml:space="preserve"> en halv miljon svenskar är utan arbete och ungdomsarbetslösheten har bitit sig fast. I Norrbotten är situationen den omvända – vi har lägst arbetslöshet och brist på arbetskraft.</w:t>
      </w:r>
    </w:p>
    <w:p w:rsidR="003B58F6" w:rsidP="003B58F6" w:rsidRDefault="003B58F6" w14:paraId="350AA4BC" w14:textId="77777777">
      <w:r>
        <w:t>Från 60-talet fram till 90-talet var situationen den omvända. Något skämtsamt kallades AMS (den tidigare benämningen för Arbetsförmedlingen) för ”alla måste söderut”. Så sent som på 90-talet fanns flyttbidrag kvar som ett stöd för att få människor från norr att söka arbete i storstäderna i söder. Idag, då människor från södra Sverige ska söka de lediga jobben i norr, finns knappt några arbetsmarknadspolitiska stöd att tillgå.</w:t>
      </w:r>
    </w:p>
    <w:p w:rsidR="003B58F6" w:rsidP="003B58F6" w:rsidRDefault="003B58F6" w14:paraId="6CFB5A7F" w14:textId="6FA022C1">
      <w:r>
        <w:t>Idag kan du få ersättning med upp till 3</w:t>
      </w:r>
      <w:r w:rsidR="00850382">
        <w:t> </w:t>
      </w:r>
      <w:r>
        <w:t>600 kronor för intervjuer och program</w:t>
      </w:r>
      <w:r w:rsidR="00D310F7">
        <w:softHyphen/>
      </w:r>
      <w:r>
        <w:t>deltagande</w:t>
      </w:r>
      <w:r w:rsidR="00850382">
        <w:t>,</w:t>
      </w:r>
      <w:r>
        <w:t xml:space="preserve"> men det är långt ifrån tillräckligt. En tur- och returresa mellan Malmö och Kiruna, för att resa till en jobbintervju, kan kosta uppemot 6</w:t>
      </w:r>
      <w:r w:rsidR="00850382">
        <w:t> </w:t>
      </w:r>
      <w:r>
        <w:t>500 kronor. Arbetslösa har ofta en pressad ekonomi. Att då lägga ut flera tusenlappar för att kunna resa till en jobbintervju blir i praktiken omöjligt.</w:t>
      </w:r>
    </w:p>
    <w:p w:rsidR="003B58F6" w:rsidP="003B58F6" w:rsidRDefault="003B58F6" w14:paraId="7C7C9298" w14:textId="2BBF4DC4">
      <w:r>
        <w:t xml:space="preserve">Om du däremot som arbetssökande deltar i EU-programmet </w:t>
      </w:r>
      <w:r w:rsidR="00850382">
        <w:t xml:space="preserve">Eures </w:t>
      </w:r>
      <w:r>
        <w:t>kan du få upp till 40</w:t>
      </w:r>
      <w:r w:rsidR="00850382">
        <w:t> </w:t>
      </w:r>
      <w:r>
        <w:t>000 kronor i flyttbidrag för att ta ett jobb i ett annat EU-land. Det är ett berömligt program för att främja rörligheten på arbetsmarknaden inom unionen. Regeringen bör överväga att införa samma metoder vad gäller den inhemska arbetsmarknaden.</w:t>
      </w:r>
    </w:p>
    <w:p w:rsidR="003B58F6" w:rsidP="003B58F6" w:rsidRDefault="003B58F6" w14:paraId="6ADD1DDE" w14:textId="3C062FC0">
      <w:r>
        <w:t xml:space="preserve">Med tusentals nya jobb som kommer att växa fram i norra Sverige, både inom nya företagsetableringar och expansioner </w:t>
      </w:r>
      <w:r w:rsidR="00850382">
        <w:t>och</w:t>
      </w:r>
      <w:r>
        <w:t xml:space="preserve"> inom andra branscher och offentlig sektor, är det viktigt att regeringen agerar beslutsamt för att stödja den nödvändiga flyttvågen från </w:t>
      </w:r>
      <w:r>
        <w:lastRenderedPageBreak/>
        <w:t>söder till norr. Detta är avgörande för att Sverige ska behålla sin ledande roll i klimatomställningen, men också för att bekämpa arbetslösheten och öka tillväxten.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9B26A0D6C84E7DB14A580B091013E1"/>
        </w:placeholder>
      </w:sdtPr>
      <w:sdtEndPr/>
      <w:sdtContent>
        <w:p w:rsidR="006B6ACB" w:rsidP="006B6ACB" w:rsidRDefault="006B6ACB" w14:paraId="1E33192C" w14:textId="77777777"/>
        <w:p w:rsidR="006B6ACB" w:rsidP="006B6ACB" w:rsidRDefault="00D310F7" w14:paraId="7B5CED6F" w14:textId="0DC1688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F4EE8" w14:paraId="3E52027D" w14:textId="77777777">
        <w:trPr>
          <w:cantSplit/>
        </w:trPr>
        <w:tc>
          <w:tcPr>
            <w:tcW w:w="50" w:type="pct"/>
            <w:vAlign w:val="bottom"/>
          </w:tcPr>
          <w:p w:rsidR="001F4EE8" w:rsidRDefault="00850382" w14:paraId="4BF2599A" w14:textId="77777777"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1F4EE8" w:rsidRDefault="001F4EE8" w14:paraId="2B643500" w14:textId="77777777">
            <w:pPr>
              <w:pStyle w:val="Underskrifter"/>
              <w:spacing w:after="0"/>
            </w:pPr>
          </w:p>
        </w:tc>
      </w:tr>
      <w:tr w:rsidR="001F4EE8" w14:paraId="3612E7E7" w14:textId="77777777">
        <w:trPr>
          <w:cantSplit/>
        </w:trPr>
        <w:tc>
          <w:tcPr>
            <w:tcW w:w="50" w:type="pct"/>
            <w:vAlign w:val="bottom"/>
          </w:tcPr>
          <w:p w:rsidR="001F4EE8" w:rsidRDefault="00850382" w14:paraId="6B3645CE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 w:rsidR="001F4EE8" w:rsidRDefault="00850382" w14:paraId="1C20EC38" w14:textId="77777777">
            <w:pPr>
              <w:pStyle w:val="Underskrifter"/>
              <w:spacing w:after="0"/>
            </w:pPr>
            <w:r>
              <w:t>Zara Leghissa (S)</w:t>
            </w:r>
          </w:p>
        </w:tc>
      </w:tr>
      <w:tr w:rsidR="001F4EE8" w14:paraId="7C01650A" w14:textId="77777777">
        <w:trPr>
          <w:cantSplit/>
        </w:trPr>
        <w:tc>
          <w:tcPr>
            <w:tcW w:w="50" w:type="pct"/>
            <w:vAlign w:val="bottom"/>
          </w:tcPr>
          <w:p w:rsidR="001F4EE8" w:rsidRDefault="00850382" w14:paraId="0E574E4E" w14:textId="77777777">
            <w:pPr>
              <w:pStyle w:val="Underskrifter"/>
              <w:spacing w:after="0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 w:rsidR="001F4EE8" w:rsidRDefault="001F4EE8" w14:paraId="4663C17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8CD0BA9" w14:textId="370DAF0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67D1" w14:textId="77777777" w:rsidR="003B58F6" w:rsidRDefault="003B58F6" w:rsidP="000C1CAD">
      <w:pPr>
        <w:spacing w:line="240" w:lineRule="auto"/>
      </w:pPr>
      <w:r>
        <w:separator/>
      </w:r>
    </w:p>
  </w:endnote>
  <w:endnote w:type="continuationSeparator" w:id="0">
    <w:p w14:paraId="78BAF116" w14:textId="77777777" w:rsidR="003B58F6" w:rsidRDefault="003B58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06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33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290E" w14:textId="13920EB8" w:rsidR="00262EA3" w:rsidRPr="006B6ACB" w:rsidRDefault="00262EA3" w:rsidP="006B6A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AE63" w14:textId="77777777" w:rsidR="003B58F6" w:rsidRDefault="003B58F6" w:rsidP="000C1CAD">
      <w:pPr>
        <w:spacing w:line="240" w:lineRule="auto"/>
      </w:pPr>
      <w:r>
        <w:separator/>
      </w:r>
    </w:p>
  </w:footnote>
  <w:footnote w:type="continuationSeparator" w:id="0">
    <w:p w14:paraId="0E0D6207" w14:textId="77777777" w:rsidR="003B58F6" w:rsidRDefault="003B58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E5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584AAF" wp14:editId="0E35DA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F5DE0" w14:textId="71BB1398" w:rsidR="00262EA3" w:rsidRDefault="00D310F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02C0C4C1FF4DC98F20D60545FC5782"/>
                              </w:placeholder>
                              <w:text/>
                            </w:sdtPr>
                            <w:sdtEndPr/>
                            <w:sdtContent>
                              <w:r w:rsidR="003B58F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4A181254E754C259D7673E175BBD2F7"/>
                              </w:placeholder>
                              <w:text/>
                            </w:sdtPr>
                            <w:sdtEndPr/>
                            <w:sdtContent>
                              <w:r w:rsidR="003B58F6">
                                <w:t>221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584AA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34F5DE0" w14:textId="71BB1398" w:rsidR="00262EA3" w:rsidRDefault="00D310F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02C0C4C1FF4DC98F20D60545FC5782"/>
                        </w:placeholder>
                        <w:text/>
                      </w:sdtPr>
                      <w:sdtEndPr/>
                      <w:sdtContent>
                        <w:r w:rsidR="003B58F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4A181254E754C259D7673E175BBD2F7"/>
                        </w:placeholder>
                        <w:text/>
                      </w:sdtPr>
                      <w:sdtEndPr/>
                      <w:sdtContent>
                        <w:r w:rsidR="003B58F6">
                          <w:t>221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7A63A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0282" w14:textId="77777777" w:rsidR="00262EA3" w:rsidRDefault="00262EA3" w:rsidP="008563AC">
    <w:pPr>
      <w:jc w:val="right"/>
    </w:pPr>
  </w:p>
  <w:p w14:paraId="16B0063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3CEB" w14:textId="77777777" w:rsidR="00262EA3" w:rsidRDefault="00D310F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0CC39C" wp14:editId="5BB900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7EE8E7" w14:textId="5CFDE1F7" w:rsidR="00262EA3" w:rsidRDefault="00D310F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B6A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58F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B58F6">
          <w:t>221</w:t>
        </w:r>
      </w:sdtContent>
    </w:sdt>
  </w:p>
  <w:p w14:paraId="64B99E1D" w14:textId="77777777" w:rsidR="00262EA3" w:rsidRPr="008227B3" w:rsidRDefault="00D310F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F3A137" w14:textId="14D6FCF3" w:rsidR="00262EA3" w:rsidRPr="008227B3" w:rsidRDefault="00D310F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6AC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6ACB">
          <w:t>:1894</w:t>
        </w:r>
      </w:sdtContent>
    </w:sdt>
  </w:p>
  <w:p w14:paraId="007C9D4A" w14:textId="00DC079E" w:rsidR="00262EA3" w:rsidRDefault="00D310F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B02C0C4C1FF4DC98F20D60545FC5782"/>
        </w:placeholder>
        <w15:appearance w15:val="hidden"/>
        <w:text/>
      </w:sdtPr>
      <w:sdtEndPr/>
      <w:sdtContent>
        <w:r w:rsidR="006B6ACB">
          <w:t>av Ida Karkiainen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4A181254E754C259D7673E175BBD2F7"/>
      </w:placeholder>
      <w:text/>
    </w:sdtPr>
    <w:sdtEndPr/>
    <w:sdtContent>
      <w:p w14:paraId="47AADF59" w14:textId="2B3FEDE1" w:rsidR="00262EA3" w:rsidRDefault="003B58F6" w:rsidP="00283E0F">
        <w:pPr>
          <w:pStyle w:val="FSHRub2"/>
        </w:pPr>
        <w:r>
          <w:t>En arbetsmarknadspolitik för hela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472D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09193316">
    <w:abstractNumId w:val="9"/>
  </w:num>
  <w:num w:numId="2" w16cid:durableId="2044137933">
    <w:abstractNumId w:val="8"/>
  </w:num>
  <w:num w:numId="3" w16cid:durableId="1136752201">
    <w:abstractNumId w:val="16"/>
  </w:num>
  <w:num w:numId="4" w16cid:durableId="1893148038">
    <w:abstractNumId w:val="14"/>
  </w:num>
  <w:num w:numId="5" w16cid:durableId="1259481805">
    <w:abstractNumId w:val="17"/>
  </w:num>
  <w:num w:numId="6" w16cid:durableId="835725300">
    <w:abstractNumId w:val="18"/>
  </w:num>
  <w:num w:numId="7" w16cid:durableId="606811695">
    <w:abstractNumId w:val="11"/>
  </w:num>
  <w:num w:numId="8" w16cid:durableId="919289188">
    <w:abstractNumId w:val="12"/>
  </w:num>
  <w:num w:numId="9" w16cid:durableId="475998954">
    <w:abstractNumId w:val="15"/>
  </w:num>
  <w:num w:numId="10" w16cid:durableId="1668551528">
    <w:abstractNumId w:val="22"/>
  </w:num>
  <w:num w:numId="11" w16cid:durableId="148327278">
    <w:abstractNumId w:val="21"/>
  </w:num>
  <w:num w:numId="12" w16cid:durableId="682828823">
    <w:abstractNumId w:val="21"/>
  </w:num>
  <w:num w:numId="13" w16cid:durableId="1085688966">
    <w:abstractNumId w:val="3"/>
  </w:num>
  <w:num w:numId="14" w16cid:durableId="395935433">
    <w:abstractNumId w:val="2"/>
  </w:num>
  <w:num w:numId="15" w16cid:durableId="447358093">
    <w:abstractNumId w:val="1"/>
  </w:num>
  <w:num w:numId="16" w16cid:durableId="1078743682">
    <w:abstractNumId w:val="0"/>
  </w:num>
  <w:num w:numId="17" w16cid:durableId="796799819">
    <w:abstractNumId w:val="7"/>
  </w:num>
  <w:num w:numId="18" w16cid:durableId="38825541">
    <w:abstractNumId w:val="6"/>
  </w:num>
  <w:num w:numId="19" w16cid:durableId="258610523">
    <w:abstractNumId w:val="5"/>
  </w:num>
  <w:num w:numId="20" w16cid:durableId="1641182144">
    <w:abstractNumId w:val="4"/>
  </w:num>
  <w:num w:numId="21" w16cid:durableId="1198660381">
    <w:abstractNumId w:val="21"/>
  </w:num>
  <w:num w:numId="22" w16cid:durableId="1908686658">
    <w:abstractNumId w:val="21"/>
  </w:num>
  <w:num w:numId="23" w16cid:durableId="257687904">
    <w:abstractNumId w:val="21"/>
  </w:num>
  <w:num w:numId="24" w16cid:durableId="1226603290">
    <w:abstractNumId w:val="21"/>
  </w:num>
  <w:num w:numId="25" w16cid:durableId="462429196">
    <w:abstractNumId w:val="21"/>
  </w:num>
  <w:num w:numId="26" w16cid:durableId="1568107865">
    <w:abstractNumId w:val="22"/>
  </w:num>
  <w:num w:numId="27" w16cid:durableId="650789703">
    <w:abstractNumId w:val="22"/>
  </w:num>
  <w:num w:numId="28" w16cid:durableId="2044942062">
    <w:abstractNumId w:val="22"/>
  </w:num>
  <w:num w:numId="29" w16cid:durableId="1170175660">
    <w:abstractNumId w:val="22"/>
  </w:num>
  <w:num w:numId="30" w16cid:durableId="2132477895">
    <w:abstractNumId w:val="21"/>
  </w:num>
  <w:num w:numId="31" w16cid:durableId="70124187">
    <w:abstractNumId w:val="21"/>
  </w:num>
  <w:num w:numId="32" w16cid:durableId="484400789">
    <w:abstractNumId w:val="22"/>
  </w:num>
  <w:num w:numId="33" w16cid:durableId="862286002">
    <w:abstractNumId w:val="21"/>
  </w:num>
  <w:num w:numId="34" w16cid:durableId="135925445">
    <w:abstractNumId w:val="18"/>
  </w:num>
  <w:num w:numId="35" w16cid:durableId="319113526">
    <w:abstractNumId w:val="18"/>
    <w:lvlOverride w:ilvl="0">
      <w:startOverride w:val="1"/>
    </w:lvlOverride>
  </w:num>
  <w:num w:numId="36" w16cid:durableId="448283634">
    <w:abstractNumId w:val="19"/>
  </w:num>
  <w:num w:numId="37" w16cid:durableId="1502744496">
    <w:abstractNumId w:val="18"/>
    <w:lvlOverride w:ilvl="0">
      <w:startOverride w:val="1"/>
    </w:lvlOverride>
  </w:num>
  <w:num w:numId="38" w16cid:durableId="1810902355">
    <w:abstractNumId w:val="13"/>
  </w:num>
  <w:num w:numId="39" w16cid:durableId="1530605591">
    <w:abstractNumId w:val="10"/>
  </w:num>
  <w:num w:numId="40" w16cid:durableId="159030550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B58F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9FB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EE8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8F6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6ACB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382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35C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0F7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CED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206595"/>
  <w15:chartTrackingRefBased/>
  <w15:docId w15:val="{02350369-F36E-4F6C-B4D7-7676AED2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4D4E42C91745FA8C70FCB37F048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5C3FE-6B91-4FE2-B801-B87E6CBCE48C}"/>
      </w:docPartPr>
      <w:docPartBody>
        <w:p w:rsidR="00F50E6A" w:rsidRDefault="00F50E6A">
          <w:pPr>
            <w:pStyle w:val="BC4D4E42C91745FA8C70FCB37F0485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023582E73D4825819EE3CD18902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C99A6-715E-4B23-9D1D-6C66E73A06A8}"/>
      </w:docPartPr>
      <w:docPartBody>
        <w:p w:rsidR="00F50E6A" w:rsidRDefault="00F50E6A">
          <w:pPr>
            <w:pStyle w:val="C4023582E73D4825819EE3CD189026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02C0C4C1FF4DC98F20D60545FC5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56C7C-E682-4346-968D-D9151FAA2F45}"/>
      </w:docPartPr>
      <w:docPartBody>
        <w:p w:rsidR="00F50E6A" w:rsidRDefault="00F50E6A">
          <w:pPr>
            <w:pStyle w:val="4B02C0C4C1FF4DC98F20D60545FC57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A181254E754C259D7673E175BBD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4752B-FB8E-48B6-B1C7-F063F247D538}"/>
      </w:docPartPr>
      <w:docPartBody>
        <w:p w:rsidR="00F50E6A" w:rsidRDefault="00F50E6A">
          <w:pPr>
            <w:pStyle w:val="14A181254E754C259D7673E175BBD2F7"/>
          </w:pPr>
          <w:r>
            <w:t xml:space="preserve"> </w:t>
          </w:r>
        </w:p>
      </w:docPartBody>
    </w:docPart>
    <w:docPart>
      <w:docPartPr>
        <w:name w:val="B39B26A0D6C84E7DB14A580B091013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139CF-F414-4202-98E3-CBD4E5CE3B6F}"/>
      </w:docPartPr>
      <w:docPartBody>
        <w:p w:rsidR="0066431F" w:rsidRDefault="006643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6A"/>
    <w:rsid w:val="00A3035C"/>
    <w:rsid w:val="00DD4CED"/>
    <w:rsid w:val="00F5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C4D4E42C91745FA8C70FCB37F048560">
    <w:name w:val="BC4D4E42C91745FA8C70FCB37F048560"/>
  </w:style>
  <w:style w:type="paragraph" w:customStyle="1" w:styleId="C4023582E73D4825819EE3CD18902611">
    <w:name w:val="C4023582E73D4825819EE3CD18902611"/>
  </w:style>
  <w:style w:type="paragraph" w:customStyle="1" w:styleId="4B02C0C4C1FF4DC98F20D60545FC5782">
    <w:name w:val="4B02C0C4C1FF4DC98F20D60545FC5782"/>
  </w:style>
  <w:style w:type="paragraph" w:customStyle="1" w:styleId="14A181254E754C259D7673E175BBD2F7">
    <w:name w:val="14A181254E754C259D7673E175BBD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A9B6B-411A-41A0-9468-77175C9EBE9E}"/>
</file>

<file path=customXml/itemProps2.xml><?xml version="1.0" encoding="utf-8"?>
<ds:datastoreItem xmlns:ds="http://schemas.openxmlformats.org/officeDocument/2006/customXml" ds:itemID="{C0DDDA78-7C0A-404C-A394-414E906EDE8B}"/>
</file>

<file path=customXml/itemProps3.xml><?xml version="1.0" encoding="utf-8"?>
<ds:datastoreItem xmlns:ds="http://schemas.openxmlformats.org/officeDocument/2006/customXml" ds:itemID="{D3F03123-C086-42A6-A2AF-C2F689E65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1774</Characters>
  <Application>Microsoft Office Word</Application>
  <DocSecurity>0</DocSecurity>
  <Lines>37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