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05005" w:rsidRPr="00605005" w:rsidRDefault="00605005">
      <w:pPr>
        <w:pStyle w:val="Frslagsrubrik"/>
      </w:pPr>
      <w:r w:rsidRPr="00605005">
        <w:t>Förslag till riksdagsbeslut</w:t>
      </w:r>
    </w:p>
    <w:p w:rsidR="00605005" w:rsidRPr="00605005" w:rsidRDefault="00605005">
      <w:pPr>
        <w:pStyle w:val="Hemstlatt"/>
      </w:pPr>
      <w:r w:rsidRPr="00605005">
        <w:t>Riksdagen tillkännager för regeringen som sin mening vad som anförs i motionen om att i föräldrabalken införa en särskild regel som utesluter den förälder som mördat eller på annat straffbelagt sätt bragt den andra föräldern om livet från vårdnaden om gemensamma barn.</w:t>
      </w:r>
    </w:p>
    <w:p w:rsidR="00605005" w:rsidRPr="00605005" w:rsidRDefault="00605005">
      <w:pPr>
        <w:pStyle w:val="Rubrik1"/>
      </w:pPr>
      <w:r w:rsidRPr="00605005">
        <w:t>Motivering</w:t>
      </w:r>
    </w:p>
    <w:p w:rsidR="00605005" w:rsidRPr="00605005" w:rsidRDefault="00605005">
      <w:r w:rsidRPr="00605005">
        <w:t>Barn står som regel under vårdnad av båda sina föräldrar. Den som har vår</w:t>
      </w:r>
      <w:r w:rsidRPr="00605005">
        <w:t>d</w:t>
      </w:r>
      <w:r w:rsidRPr="00605005">
        <w:t>naden om ett barn har ett ansvar för barnets personliga förhållanden och ska se till att barnets behov av omvårdnad, trygghet och en god fostran tillgodoses (6 kap. 1–2 §§ föräldrabalken).</w:t>
      </w:r>
    </w:p>
    <w:p w:rsidR="00605005" w:rsidRPr="00605005" w:rsidRDefault="00605005">
      <w:pPr>
        <w:pStyle w:val="Normaltindrag"/>
      </w:pPr>
      <w:r w:rsidRPr="00605005">
        <w:t xml:space="preserve">Barnets bästa ska vara avgörande för alla beslut om vårdnad, boende och umgänge (6 kap. </w:t>
      </w:r>
      <w:smartTag w:uri="urn:schemas-microsoft-com:office:smarttags" w:element="metricconverter">
        <w:smartTagPr>
          <w:attr w:name="ProductID" w:val="2 a"/>
        </w:smartTagPr>
        <w:r w:rsidRPr="00605005">
          <w:t>2 a</w:t>
        </w:r>
      </w:smartTag>
      <w:r w:rsidRPr="00605005">
        <w:t xml:space="preserve"> § föräldrabalken).</w:t>
      </w:r>
    </w:p>
    <w:p w:rsidR="00605005" w:rsidRPr="00605005" w:rsidRDefault="00605005">
      <w:pPr>
        <w:pStyle w:val="Normaltindrag"/>
      </w:pPr>
      <w:r w:rsidRPr="00605005">
        <w:t>Om barnet står under vårdnad av båda föräldrarna och en av dem dör, ska den andra föräldern ensam ha vårdnaden (6 kap. 9 § föräldrabalken). Denna regel gäller även för det fall att den ene föräldern mördat eller på annat straf</w:t>
      </w:r>
      <w:r w:rsidRPr="00605005">
        <w:t>f</w:t>
      </w:r>
      <w:r w:rsidRPr="00605005">
        <w:t>belagt sätt bragt den andra föräldern om livet. Detta är en fullständigt orimlig ordning. Ingen hänsyn tas här till vilka katastrofala följder som detta medför för barnet. Ej heller beaktas barnkonventionens krav att barnets bästa alltid ska sättas i främsta rummet.</w:t>
      </w:r>
    </w:p>
    <w:p w:rsidR="00605005" w:rsidRPr="00605005" w:rsidRDefault="00605005">
      <w:pPr>
        <w:pStyle w:val="Normaltindrag"/>
      </w:pPr>
      <w:r w:rsidRPr="00605005">
        <w:t>Jag menar att i sådana här fall ska en särskilt förordnad vårdnadshavare för barnet utses på talan av socialnämnden i barnets hemkommun. Detta måste klargöras genom en särskild lagregel i föräldrabalken.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05005">
        <w:trPr>
          <w:cantSplit/>
        </w:trPr>
        <w:tc>
          <w:tcPr>
            <w:tcW w:w="3046" w:type="dxa"/>
          </w:tcPr>
          <w:p w:rsidR="00605005" w:rsidRPr="00605005" w:rsidRDefault="00605005">
            <w:pPr>
              <w:pStyle w:val="UnderskriftDatum"/>
              <w:spacing w:before="240"/>
            </w:pPr>
            <w:r w:rsidRPr="00605005">
              <w:t>Stockholm den 19 oktober 2010</w:t>
            </w:r>
          </w:p>
        </w:tc>
        <w:tc>
          <w:tcPr>
            <w:tcW w:w="3047" w:type="dxa"/>
          </w:tcPr>
          <w:p w:rsidR="00605005" w:rsidRPr="00605005" w:rsidRDefault="00605005">
            <w:pPr>
              <w:pStyle w:val="Underskrifter"/>
              <w:spacing w:before="240"/>
            </w:pPr>
          </w:p>
        </w:tc>
      </w:tr>
      <w:tr w:rsidR="00000000" w:rsidRPr="00605005">
        <w:trPr>
          <w:cantSplit/>
        </w:trPr>
        <w:tc>
          <w:tcPr>
            <w:tcW w:w="3046" w:type="dxa"/>
          </w:tcPr>
          <w:p w:rsidR="00605005" w:rsidRPr="00605005" w:rsidRDefault="00605005">
            <w:pPr>
              <w:pStyle w:val="Underskrifter"/>
            </w:pPr>
            <w:r w:rsidRPr="00605005">
              <w:t>Maria Lundqvist-Brömster (FP)</w:t>
            </w:r>
          </w:p>
        </w:tc>
        <w:tc>
          <w:tcPr>
            <w:tcW w:w="3046" w:type="dxa"/>
          </w:tcPr>
          <w:p w:rsidR="00605005" w:rsidRPr="00605005" w:rsidRDefault="00605005">
            <w:pPr>
              <w:pStyle w:val="Underskrifter"/>
            </w:pPr>
          </w:p>
        </w:tc>
      </w:tr>
    </w:tbl>
    <w:p w:rsidR="00605005" w:rsidRPr="00605005" w:rsidRDefault="00605005">
      <w:pPr>
        <w:pStyle w:val="Normaltindrag"/>
      </w:pPr>
    </w:p>
    <w:sectPr w:rsidR="00000000" w:rsidRPr="0060500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05005" w:rsidRPr="00605005" w:rsidRDefault="00605005">
      <w:r w:rsidRPr="00605005">
        <w:separator/>
      </w:r>
    </w:p>
  </w:endnote>
  <w:endnote w:type="continuationSeparator" w:id="0">
    <w:p w:rsidR="00605005" w:rsidRPr="00605005" w:rsidRDefault="00605005">
      <w:r w:rsidRPr="0060500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5005" w:rsidRPr="00605005" w:rsidRDefault="00605005">
    <w:pPr>
      <w:pStyle w:val="Sidfot"/>
    </w:pPr>
    <w:r w:rsidRPr="0060500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5695126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5005" w:rsidRDefault="00605005">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05005" w:rsidRDefault="00605005">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5005" w:rsidRPr="00605005" w:rsidRDefault="00605005">
    <w:pPr>
      <w:pStyle w:val="Sidfot"/>
    </w:pPr>
    <w:r w:rsidRPr="0060500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0627326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5005" w:rsidRDefault="0060500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05005" w:rsidRDefault="0060500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5005" w:rsidRPr="00605005" w:rsidRDefault="00605005">
    <w:pPr>
      <w:pStyle w:val="Sidfot"/>
    </w:pPr>
    <w:r w:rsidRPr="0060500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6232746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5005" w:rsidRDefault="0060500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05005" w:rsidRDefault="0060500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05005" w:rsidRPr="00605005" w:rsidRDefault="00605005">
      <w:r w:rsidRPr="00605005">
        <w:separator/>
      </w:r>
    </w:p>
  </w:footnote>
  <w:footnote w:type="continuationSeparator" w:id="0">
    <w:p w:rsidR="00605005" w:rsidRPr="00605005" w:rsidRDefault="00605005">
      <w:r w:rsidRPr="0060500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5005" w:rsidRPr="00605005" w:rsidRDefault="00605005">
    <w:pPr>
      <w:pStyle w:val="Sidhuvud"/>
    </w:pPr>
    <w:r w:rsidRPr="0060500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1013062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5005" w:rsidRDefault="0060500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C218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05005" w:rsidRDefault="0060500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C218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5005" w:rsidRPr="00605005" w:rsidRDefault="00605005">
    <w:pPr>
      <w:pStyle w:val="Sidhuvud"/>
    </w:pPr>
    <w:r w:rsidRPr="0060500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3213604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5005" w:rsidRDefault="0060500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C218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05005" w:rsidRDefault="0060500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C218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5005" w:rsidRPr="00605005" w:rsidRDefault="00605005">
    <w:pPr>
      <w:pStyle w:val="FSHNormal"/>
      <w:tabs>
        <w:tab w:val="right" w:pos="5840"/>
      </w:tabs>
    </w:pPr>
    <w:r w:rsidRPr="00605005">
      <w:br/>
    </w:r>
    <w:r w:rsidRPr="00605005">
      <w:fldChar w:fldCharType="begin" w:fldLock="1"/>
    </w:r>
    <w:r w:rsidRPr="00605005">
      <w:instrText xml:space="preserve"> DOCPROPERTY</w:instrText>
    </w:r>
    <w:r w:rsidRPr="00605005">
      <w:rPr>
        <w:sz w:val="18"/>
      </w:rPr>
      <w:instrText xml:space="preserve"> "YearUser" *\charformat </w:instrText>
    </w:r>
    <w:r w:rsidRPr="00605005">
      <w:fldChar w:fldCharType="separate"/>
    </w:r>
    <w:r w:rsidRPr="00605005">
      <w:t>2010/11</w:t>
    </w:r>
    <w:r w:rsidRPr="00605005">
      <w:fldChar w:fldCharType="end"/>
    </w:r>
    <w:r w:rsidRPr="00605005">
      <w:t xml:space="preserve"> </w:t>
    </w:r>
    <w:r w:rsidRPr="00605005">
      <w:tab/>
      <w:t xml:space="preserve">mnr: </w:t>
    </w:r>
    <w:r w:rsidRPr="00605005">
      <w:fldChar w:fldCharType="begin" w:fldLock="1"/>
    </w:r>
    <w:r w:rsidRPr="00605005">
      <w:instrText xml:space="preserve"> DOCPROPERTY</w:instrText>
    </w:r>
    <w:r w:rsidRPr="00605005">
      <w:rPr>
        <w:sz w:val="18"/>
      </w:rPr>
      <w:instrText xml:space="preserve"> "Motionsnummer" *\charformat </w:instrText>
    </w:r>
    <w:r w:rsidRPr="00605005">
      <w:fldChar w:fldCharType="separate"/>
    </w:r>
    <w:r w:rsidRPr="00605005">
      <w:t>C218</w:t>
    </w:r>
    <w:r w:rsidRPr="00605005">
      <w:fldChar w:fldCharType="end"/>
    </w:r>
    <w:r w:rsidRPr="00605005">
      <w:br/>
    </w:r>
    <w:r w:rsidRPr="00605005">
      <w:fldChar w:fldCharType="begin" w:fldLock="1"/>
    </w:r>
    <w:r w:rsidRPr="00605005">
      <w:instrText xml:space="preserve"> DOCPROPERTY</w:instrText>
    </w:r>
    <w:r w:rsidRPr="00605005">
      <w:rPr>
        <w:sz w:val="18"/>
      </w:rPr>
      <w:instrText xml:space="preserve"> "Samling" *\charformat </w:instrText>
    </w:r>
    <w:r w:rsidRPr="00605005">
      <w:fldChar w:fldCharType="end"/>
    </w:r>
    <w:r w:rsidRPr="00605005">
      <w:tab/>
      <w:t xml:space="preserve">pnr: </w:t>
    </w:r>
    <w:r w:rsidRPr="00605005">
      <w:fldChar w:fldCharType="begin" w:fldLock="1"/>
    </w:r>
    <w:r w:rsidRPr="00605005">
      <w:instrText xml:space="preserve"> DOCPROPERTY</w:instrText>
    </w:r>
    <w:r w:rsidRPr="00605005">
      <w:rPr>
        <w:sz w:val="18"/>
      </w:rPr>
      <w:instrText xml:space="preserve"> "Partinummer" *\charformat </w:instrText>
    </w:r>
    <w:r w:rsidRPr="00605005">
      <w:fldChar w:fldCharType="separate"/>
    </w:r>
    <w:r w:rsidRPr="00605005">
      <w:t>FP1147</w:t>
    </w:r>
    <w:r w:rsidRPr="00605005">
      <w:fldChar w:fldCharType="end"/>
    </w:r>
  </w:p>
  <w:p w:rsidR="00605005" w:rsidRPr="00605005" w:rsidRDefault="00605005">
    <w:pPr>
      <w:pStyle w:val="FSHRub1"/>
    </w:pPr>
    <w:r w:rsidRPr="00605005">
      <w:t>Motion till riksdagen</w:t>
    </w:r>
    <w:r w:rsidRPr="00605005">
      <w:br/>
    </w:r>
    <w:r w:rsidRPr="00605005">
      <w:fldChar w:fldCharType="begin" w:fldLock="1"/>
    </w:r>
    <w:r w:rsidRPr="00605005">
      <w:instrText xml:space="preserve"> DOCPROPERTY "YearUser" *\charformat </w:instrText>
    </w:r>
    <w:r w:rsidRPr="00605005">
      <w:fldChar w:fldCharType="separate"/>
    </w:r>
    <w:r w:rsidRPr="00605005">
      <w:t>2010/11</w:t>
    </w:r>
    <w:r w:rsidRPr="00605005">
      <w:fldChar w:fldCharType="end"/>
    </w:r>
    <w:r w:rsidRPr="00605005">
      <w:t>:</w:t>
    </w:r>
    <w:r w:rsidRPr="00605005">
      <w:fldChar w:fldCharType="begin" w:fldLock="1"/>
    </w:r>
    <w:r w:rsidRPr="00605005">
      <w:instrText xml:space="preserve"> DOCPROPERTY "Motionsnummer" *\charformat </w:instrText>
    </w:r>
    <w:r w:rsidRPr="00605005">
      <w:fldChar w:fldCharType="separate"/>
    </w:r>
    <w:r w:rsidRPr="00605005">
      <w:t>C218</w:t>
    </w:r>
    <w:r w:rsidRPr="00605005">
      <w:fldChar w:fldCharType="end"/>
    </w:r>
  </w:p>
  <w:p w:rsidR="00605005" w:rsidRPr="00605005" w:rsidRDefault="00605005">
    <w:pPr>
      <w:pStyle w:val="FSHNormalS5"/>
    </w:pPr>
    <w:r w:rsidRPr="00605005">
      <w:fldChar w:fldCharType="begin" w:fldLock="1"/>
    </w:r>
    <w:r w:rsidRPr="00605005">
      <w:instrText xml:space="preserve"> DOCPROPERTY "MotionarText" *\charformat </w:instrText>
    </w:r>
    <w:r w:rsidRPr="00605005">
      <w:fldChar w:fldCharType="separate"/>
    </w:r>
    <w:r w:rsidRPr="00605005">
      <w:t>av Maria Lundqvist-Brömster (FP)</w:t>
    </w:r>
    <w:r w:rsidRPr="00605005">
      <w:fldChar w:fldCharType="end"/>
    </w:r>
    <w:r w:rsidRPr="00605005">
      <w:br/>
    </w:r>
    <w:r w:rsidRPr="00605005">
      <w:fldChar w:fldCharType="begin" w:fldLock="1"/>
    </w:r>
    <w:r w:rsidRPr="00605005">
      <w:instrText xml:space="preserve"> DOCPROPERTY "SvarFrasKort" *\charformat </w:instrText>
    </w:r>
    <w:r w:rsidRPr="00605005">
      <w:fldChar w:fldCharType="end"/>
    </w:r>
  </w:p>
  <w:p w:rsidR="00605005" w:rsidRPr="00605005" w:rsidRDefault="00605005">
    <w:pPr>
      <w:pStyle w:val="FSHTitel"/>
    </w:pPr>
    <w:r w:rsidRPr="00605005">
      <w:fldChar w:fldCharType="begin" w:fldLock="1"/>
    </w:r>
    <w:r w:rsidRPr="00605005">
      <w:instrText xml:space="preserve"> DOCPROPERTY</w:instrText>
    </w:r>
    <w:r w:rsidRPr="00605005">
      <w:rPr>
        <w:sz w:val="18"/>
      </w:rPr>
      <w:instrText xml:space="preserve"> "RubrikSvar" *\charformat </w:instrText>
    </w:r>
    <w:r w:rsidRPr="00605005">
      <w:fldChar w:fldCharType="separate"/>
    </w:r>
    <w:r w:rsidRPr="00605005">
      <w:t>Vårdnad om barn</w:t>
    </w:r>
    <w:r w:rsidRPr="00605005">
      <w:fldChar w:fldCharType="end"/>
    </w:r>
  </w:p>
  <w:p w:rsidR="00605005" w:rsidRPr="00605005" w:rsidRDefault="00605005">
    <w:pPr>
      <w:pStyle w:val="Normal00"/>
    </w:pPr>
  </w:p>
  <w:p w:rsidR="00605005" w:rsidRPr="00605005" w:rsidRDefault="0060500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528181005">
    <w:abstractNumId w:val="3"/>
  </w:num>
  <w:num w:numId="2" w16cid:durableId="2085107706">
    <w:abstractNumId w:val="2"/>
  </w:num>
  <w:num w:numId="3" w16cid:durableId="596257482">
    <w:abstractNumId w:val="1"/>
  </w:num>
  <w:num w:numId="4" w16cid:durableId="1378969927">
    <w:abstractNumId w:val="0"/>
  </w:num>
  <w:num w:numId="5" w16cid:durableId="71659780">
    <w:abstractNumId w:val="7"/>
  </w:num>
  <w:num w:numId="6" w16cid:durableId="3871891">
    <w:abstractNumId w:val="6"/>
  </w:num>
  <w:num w:numId="7" w16cid:durableId="84038825">
    <w:abstractNumId w:val="5"/>
  </w:num>
  <w:num w:numId="8" w16cid:durableId="772674228">
    <w:abstractNumId w:val="4"/>
  </w:num>
  <w:num w:numId="9" w16cid:durableId="1077358917">
    <w:abstractNumId w:val="8"/>
  </w:num>
  <w:num w:numId="10" w16cid:durableId="1825854926">
    <w:abstractNumId w:val="9"/>
  </w:num>
  <w:num w:numId="11" w16cid:durableId="2035038468">
    <w:abstractNumId w:val="10"/>
  </w:num>
  <w:num w:numId="12" w16cid:durableId="20934059">
    <w:abstractNumId w:val="13"/>
  </w:num>
  <w:num w:numId="13" w16cid:durableId="101608998">
    <w:abstractNumId w:val="15"/>
  </w:num>
  <w:num w:numId="14" w16cid:durableId="2027438438">
    <w:abstractNumId w:val="16"/>
  </w:num>
  <w:num w:numId="15" w16cid:durableId="406616330">
    <w:abstractNumId w:val="11"/>
  </w:num>
  <w:num w:numId="16" w16cid:durableId="1348289426">
    <w:abstractNumId w:val="18"/>
  </w:num>
  <w:num w:numId="17" w16cid:durableId="2037533238">
    <w:abstractNumId w:val="17"/>
  </w:num>
  <w:num w:numId="18" w16cid:durableId="852887896">
    <w:abstractNumId w:val="14"/>
  </w:num>
  <w:num w:numId="19" w16cid:durableId="57554976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1024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10"/>
    <w:docVar w:name="PersonGUIDs" w:val="{5846A409-2109-4FBC-B1F5-DB0F27FB8EF3}"/>
  </w:docVars>
  <w:rsids>
    <w:rsidRoot w:val="00271FBE"/>
    <w:rsid w:val="00271FBE"/>
    <w:rsid w:val="0060500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42"/>
    <o:shapelayout v:ext="edit">
      <o:idmap v:ext="edit" data="1"/>
    </o:shapelayout>
  </w:shapeDefaults>
  <w:decimalSymbol w:val=","/>
  <w:listSeparator w:val=";"/>
  <w15:chartTrackingRefBased/>
  <w15:docId w15:val="{7294FA97-EF42-4D84-B47B-A2945D840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230</Words>
  <Characters>1215</Characters>
  <Application>Microsoft Office Word</Application>
  <DocSecurity>4</DocSecurity>
  <Lines>26</Lines>
  <Paragraphs>10</Paragraphs>
  <ScaleCrop>false</ScaleCrop>
  <HeadingPairs>
    <vt:vector size="2" baseType="variant">
      <vt:variant>
        <vt:lpstr>Rubrik</vt:lpstr>
      </vt:variant>
      <vt:variant>
        <vt:i4>1</vt:i4>
      </vt:variant>
    </vt:vector>
  </HeadingPairs>
  <TitlesOfParts>
    <vt:vector size="1" baseType="lpstr">
      <vt:lpstr>fp1147</vt:lpstr>
    </vt:vector>
  </TitlesOfParts>
  <Company>Riksdagen</Company>
  <LinksUpToDate>false</LinksUpToDate>
  <CharactersWithSpaces>1435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fp1147</dc:title>
  <dc:subject>fp1147</dc:subject>
  <dc:creator>Riksdagen</dc:creator>
  <cp:keywords>Riksdagen</cp:keywords>
  <dc:description>Versal/gemen i partibeteckning. Gemen i tryck för 0910, versal för 1011 och nyare</dc:description>
  <cp:lastModifiedBy>Lars Brink</cp:lastModifiedBy>
  <cp:revision>2</cp:revision>
  <cp:lastPrinted>2010-11-02T09:21:00Z</cp:lastPrinted>
  <dcterms:created xsi:type="dcterms:W3CDTF">2025-12-18T00:27:00Z</dcterms:created>
  <dcterms:modified xsi:type="dcterms:W3CDTF">2025-12-18T00:27:00Z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mot2000_530_2010-11-10</vt:lpwstr>
  </property>
  <property fmtid="{D5CDD505-2E9C-101B-9397-08002B2CF9AE}" pid="3" name="version">
    <vt:lpwstr>mot2000_524_2010-10-19</vt:lpwstr>
  </property>
  <property fmtid="{D5CDD505-2E9C-101B-9397-08002B2CF9AE}" pid="4" name="dokumenttyp">
    <vt:lpwstr>motion</vt:lpwstr>
  </property>
  <property fmtid="{D5CDD505-2E9C-101B-9397-08002B2CF9AE}" pid="5" name="Sekr">
    <vt:lpwstr>PNL</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Vårdnad om barn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Vårdnad om barn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FP1147</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Maria Lundqvist-Brömster (FP)</vt:lpwstr>
  </property>
  <property fmtid="{D5CDD505-2E9C-101B-9397-08002B2CF9AE}" pid="26" name="MotionarLista">
    <vt:lpwstr>Lundqvist-Brömster, Maria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 Lundqvist-Brömster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C218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oktober 2010</vt:lpwstr>
  </property>
  <property fmtid="{D5CDD505-2E9C-101B-9397-08002B2CF9AE}" pid="44" name="NotesUID">
    <vt:lpwstr>per-niklas.lowen@riksdagen.se</vt:lpwstr>
  </property>
  <property fmtid="{D5CDD505-2E9C-101B-9397-08002B2CF9AE}" pid="45" name="ReservUID">
    <vt:lpwstr>ps0505aa</vt:lpwstr>
  </property>
  <property fmtid="{D5CDD505-2E9C-101B-9397-08002B2CF9AE}" pid="46" name="MotionID">
    <vt:lpwstr>20102011000001020112000011470069</vt:lpwstr>
  </property>
  <property fmtid="{D5CDD505-2E9C-101B-9397-08002B2CF9AE}" pid="47" name="datum">
    <vt:lpwstr>101019</vt:lpwstr>
  </property>
  <property fmtid="{D5CDD505-2E9C-101B-9397-08002B2CF9AE}" pid="48" name="avsändar-e-post">
    <vt:lpwstr>per-niklas.lowen@riksdagen.se</vt:lpwstr>
  </property>
  <property fmtid="{D5CDD505-2E9C-101B-9397-08002B2CF9AE}" pid="49" name="id">
    <vt:lpwstr>20102011000001020112000011470069</vt:lpwstr>
  </property>
  <property fmtid="{D5CDD505-2E9C-101B-9397-08002B2CF9AE}" pid="50" name="nummer">
    <vt:lpwstr>218</vt:lpwstr>
  </property>
  <property fmtid="{D5CDD505-2E9C-101B-9397-08002B2CF9AE}" pid="51" name="utskottsbeteckning">
    <vt:lpwstr>C</vt:lpwstr>
  </property>
  <property fmtid="{D5CDD505-2E9C-101B-9397-08002B2CF9AE}" pid="52" name="GlobalUID">
    <vt:lpwstr>{0944ED31-F8FC-4B6A-A3AB-6DCBEEAC946E}</vt:lpwstr>
  </property>
  <property fmtid="{D5CDD505-2E9C-101B-9397-08002B2CF9AE}" pid="53" name="Överföringar">
    <vt:i4>0</vt:i4>
  </property>
  <property fmtid="{D5CDD505-2E9C-101B-9397-08002B2CF9AE}" pid="54" name="Checksum">
    <vt:lpwstr>*1004983636491*</vt:lpwstr>
  </property>
  <property fmtid="{D5CDD505-2E9C-101B-9397-08002B2CF9AE}" pid="55" name="skuggnummer">
    <vt:lpwstr>226</vt:lpwstr>
  </property>
  <property fmtid="{D5CDD505-2E9C-101B-9397-08002B2CF9AE}" pid="56" name="urixVersion">
    <vt:lpwstr>4.3.0.0</vt:lpwstr>
  </property>
  <property fmtid="{D5CDD505-2E9C-101B-9397-08002B2CF9AE}" pid="57" name="urixOrigin">
    <vt:lpwstr>101110 15:54:36.964</vt:lpwstr>
  </property>
  <property fmtid="{D5CDD505-2E9C-101B-9397-08002B2CF9AE}" pid="58" name="urixGuid">
    <vt:lpwstr>{89056D2E-9AE1-4CD3-8B30-195DB7A51B1E}</vt:lpwstr>
  </property>
</Properties>
</file>