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4D1" w:rsidRPr="006754D1" w:rsidRDefault="006754D1">
      <w:pPr>
        <w:pStyle w:val="Hemstlrubrik"/>
      </w:pPr>
      <w:r w:rsidRPr="006754D1">
        <w:t>Förslag till riksdagsbeslut</w:t>
      </w:r>
    </w:p>
    <w:p w:rsidR="006754D1" w:rsidRPr="006754D1" w:rsidRDefault="006754D1">
      <w:pPr>
        <w:pStyle w:val="Hemstlatt"/>
        <w:ind w:left="0"/>
      </w:pPr>
      <w:r w:rsidRPr="006754D1">
        <w:t>Riksdagen tillkännager för regeringen som sin mening vad som anförs i motionen om allmäntjänstgöring för sjuksköter</w:t>
      </w:r>
      <w:r w:rsidRPr="006754D1">
        <w:t>s</w:t>
      </w:r>
      <w:r w:rsidRPr="006754D1">
        <w:t>kor.</w:t>
      </w:r>
    </w:p>
    <w:p w:rsidR="006754D1" w:rsidRPr="006754D1" w:rsidRDefault="006754D1">
      <w:pPr>
        <w:pStyle w:val="Rubrik1"/>
      </w:pPr>
      <w:r w:rsidRPr="006754D1">
        <w:t>Motivering</w:t>
      </w:r>
    </w:p>
    <w:p w:rsidR="006754D1" w:rsidRPr="006754D1" w:rsidRDefault="006754D1">
      <w:r w:rsidRPr="006754D1">
        <w:t>Under det senaste decenniet har vårdutbildningarna reviderats påtagligt. Det har medfört många goda effekter i form av nya kurser, och därmed har nya kunskaper tillförts de studerande. För studerande på sjuksköterskeutbildnin</w:t>
      </w:r>
      <w:r w:rsidRPr="006754D1">
        <w:t>g</w:t>
      </w:r>
      <w:r w:rsidRPr="006754D1">
        <w:t>en på högskolenivå har forskningsinriktningen utökats påtagligt. Det är natu</w:t>
      </w:r>
      <w:r w:rsidRPr="006754D1">
        <w:t>r</w:t>
      </w:r>
      <w:r w:rsidRPr="006754D1">
        <w:t>ligtvis oerhört viktigt för yrkets utveckling. Behovet av omvårdnadsforskning är stort. Men eftersom utbildningen inte förlängts har forskningsinriktningen skett på bekostnad av det praktiska arbetet med avancerad omvårdnad. De studerande som sökt in på utbildningen efter ett teoretiskt gymnasieprogram får därför en allt för kort praktisk-klinisk kunskapsbas och får svårt att di</w:t>
      </w:r>
      <w:r w:rsidRPr="006754D1">
        <w:t>a</w:t>
      </w:r>
      <w:r w:rsidRPr="006754D1">
        <w:t>gnostisera och behandla patienten på en avancerad ni</w:t>
      </w:r>
      <w:r w:rsidRPr="006754D1">
        <w:t>vå. Många nyutexamin</w:t>
      </w:r>
      <w:r w:rsidRPr="006754D1">
        <w:t>e</w:t>
      </w:r>
      <w:r w:rsidRPr="006754D1">
        <w:t>rade sjuksköterskor upplever idag ett glapp mellan sin teoretiska utbildning och den verklighet som möter dem i yrkeslivet. De känner sig osäkra och behöver en omfattande introduktion innan de kan arbeta självständigt.</w:t>
      </w:r>
    </w:p>
    <w:p w:rsidR="006754D1" w:rsidRPr="006754D1" w:rsidRDefault="006754D1">
      <w:pPr>
        <w:pStyle w:val="Normaltindrag"/>
      </w:pPr>
      <w:r w:rsidRPr="006754D1">
        <w:t>År 1969 infördes den obligatoriska praktiktjänstgöring efter läkarexamen som kallas allmäntjänstgöring (AT). AT syftar till att komplettera den pra</w:t>
      </w:r>
      <w:r w:rsidRPr="006754D1">
        <w:t>k</w:t>
      </w:r>
      <w:r w:rsidRPr="006754D1">
        <w:t>tiska tjänstgöringen i den kliniska grundutbildningen och ge läkarna de ytte</w:t>
      </w:r>
      <w:r w:rsidRPr="006754D1">
        <w:t>r</w:t>
      </w:r>
      <w:r w:rsidRPr="006754D1">
        <w:t>ligare erfarenheter som är nödvändiga. Klinisk tjänstgöring har visat sig fu</w:t>
      </w:r>
      <w:r w:rsidRPr="006754D1">
        <w:t>n</w:t>
      </w:r>
      <w:r w:rsidRPr="006754D1">
        <w:t>gera väl för läkare. Motsvarande bör därför införas för sjuksköterskor.</w:t>
      </w:r>
    </w:p>
    <w:p w:rsidR="006754D1" w:rsidRPr="006754D1" w:rsidRDefault="006754D1">
      <w:pPr>
        <w:pStyle w:val="Normaltindrag"/>
      </w:pPr>
      <w:r w:rsidRPr="006754D1">
        <w:t xml:space="preserve">Fördelarna med AT för sjuksköterskor är bland annat att patienterna får en bättre omsorg med tryggare sköterskor, att sjuksköterskeyrkets status höjs och rekryteringsmöjligheterna förbättras. Praktik inom fler områden underlättar </w:t>
      </w:r>
      <w:r w:rsidRPr="006754D1">
        <w:lastRenderedPageBreak/>
        <w:t>valet för sjusköterskor som vill specialisera sig, och med en bred kunskap om vården underlättas också samverkan mellan olika vårdgivare.</w:t>
      </w:r>
    </w:p>
    <w:p w:rsidR="006754D1" w:rsidRPr="006754D1" w:rsidRDefault="006754D1">
      <w:pPr>
        <w:pStyle w:val="Normaltindrag"/>
      </w:pPr>
      <w:r w:rsidRPr="006754D1">
        <w:t>Vi står inför en stor generationsväxling inom vårdsektorn där många med stor erfarenhet av vårdarbete och handledning lämnar yrket. Det innebär att det ställs allt större krav på den som är ny sjuksköterska. Mot den bakgrunden är det mer angeläget än tidigare att införa en allmän tjänstgöring också för sjuksköterskor.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4D1">
        <w:trPr>
          <w:cantSplit/>
        </w:trPr>
        <w:tc>
          <w:tcPr>
            <w:tcW w:w="3046" w:type="dxa"/>
          </w:tcPr>
          <w:p w:rsidR="006754D1" w:rsidRPr="006754D1" w:rsidRDefault="006754D1">
            <w:pPr>
              <w:pStyle w:val="UnderskriftDatum"/>
              <w:spacing w:before="240"/>
            </w:pPr>
            <w:r w:rsidRPr="006754D1">
              <w:t>Stockholm den 1 oktober 2008</w:t>
            </w:r>
          </w:p>
        </w:tc>
        <w:tc>
          <w:tcPr>
            <w:tcW w:w="3047" w:type="dxa"/>
          </w:tcPr>
          <w:p w:rsidR="006754D1" w:rsidRPr="006754D1" w:rsidRDefault="006754D1">
            <w:pPr>
              <w:pStyle w:val="Underskrifter"/>
              <w:spacing w:before="240"/>
            </w:pPr>
          </w:p>
        </w:tc>
      </w:tr>
      <w:tr w:rsidR="00000000" w:rsidRPr="006754D1">
        <w:trPr>
          <w:cantSplit/>
        </w:trPr>
        <w:tc>
          <w:tcPr>
            <w:tcW w:w="3046" w:type="dxa"/>
          </w:tcPr>
          <w:p w:rsidR="006754D1" w:rsidRPr="006754D1" w:rsidRDefault="006754D1">
            <w:pPr>
              <w:pStyle w:val="Underskrifter"/>
            </w:pPr>
            <w:r w:rsidRPr="006754D1">
              <w:t>Margareta B Kjellin (m)</w:t>
            </w:r>
          </w:p>
        </w:tc>
        <w:tc>
          <w:tcPr>
            <w:tcW w:w="3046" w:type="dxa"/>
          </w:tcPr>
          <w:p w:rsidR="006754D1" w:rsidRPr="006754D1" w:rsidRDefault="006754D1">
            <w:pPr>
              <w:pStyle w:val="Underskrifter"/>
            </w:pPr>
          </w:p>
        </w:tc>
      </w:tr>
    </w:tbl>
    <w:p w:rsidR="006754D1" w:rsidRPr="006754D1" w:rsidRDefault="006754D1">
      <w:pPr>
        <w:pStyle w:val="Normaltindrag"/>
      </w:pPr>
    </w:p>
    <w:sectPr w:rsidR="00000000" w:rsidRPr="00675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4D1" w:rsidRPr="006754D1" w:rsidRDefault="006754D1">
      <w:r w:rsidRPr="006754D1">
        <w:separator/>
      </w:r>
    </w:p>
  </w:endnote>
  <w:endnote w:type="continuationSeparator" w:id="0">
    <w:p w:rsidR="006754D1" w:rsidRPr="006754D1" w:rsidRDefault="006754D1">
      <w:r w:rsidRPr="00675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4D1" w:rsidRPr="006754D1" w:rsidRDefault="006754D1">
    <w:pPr>
      <w:pStyle w:val="Sidfot"/>
    </w:pPr>
    <w:r w:rsidRPr="00675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841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4D1" w:rsidRDefault="006754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4D1" w:rsidRDefault="006754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4D1" w:rsidRPr="006754D1" w:rsidRDefault="006754D1">
    <w:pPr>
      <w:pStyle w:val="Sidfot"/>
    </w:pPr>
    <w:r w:rsidRPr="00675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329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4D1" w:rsidRDefault="00675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4D1" w:rsidRDefault="00675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4D1" w:rsidRPr="006754D1" w:rsidRDefault="006754D1">
    <w:pPr>
      <w:pStyle w:val="Sidfot"/>
    </w:pPr>
    <w:r w:rsidRPr="00675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622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4D1" w:rsidRDefault="00675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4D1" w:rsidRDefault="00675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4D1" w:rsidRPr="006754D1" w:rsidRDefault="006754D1">
      <w:r w:rsidRPr="006754D1">
        <w:separator/>
      </w:r>
    </w:p>
  </w:footnote>
  <w:footnote w:type="continuationSeparator" w:id="0">
    <w:p w:rsidR="006754D1" w:rsidRPr="006754D1" w:rsidRDefault="006754D1">
      <w:r w:rsidRPr="00675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4D1" w:rsidRPr="006754D1" w:rsidRDefault="006754D1">
    <w:pPr>
      <w:pStyle w:val="Sidhuvud"/>
    </w:pPr>
    <w:r w:rsidRPr="00675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945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4D1" w:rsidRDefault="006754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4D1" w:rsidRDefault="006754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4D1" w:rsidRPr="006754D1" w:rsidRDefault="006754D1">
    <w:pPr>
      <w:pStyle w:val="Sidhuvud"/>
    </w:pPr>
    <w:r w:rsidRPr="00675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243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4D1" w:rsidRDefault="006754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4D1" w:rsidRDefault="006754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4D1" w:rsidRPr="006754D1" w:rsidRDefault="006754D1">
    <w:pPr>
      <w:pStyle w:val="FSHNormal"/>
      <w:tabs>
        <w:tab w:val="right" w:pos="5840"/>
      </w:tabs>
    </w:pPr>
    <w:r w:rsidRPr="006754D1">
      <w:br/>
    </w:r>
    <w:r w:rsidRPr="006754D1">
      <w:fldChar w:fldCharType="begin" w:fldLock="1"/>
    </w:r>
    <w:r w:rsidRPr="006754D1">
      <w:instrText xml:space="preserve"> DOCPROPERTY</w:instrText>
    </w:r>
    <w:r w:rsidRPr="006754D1">
      <w:rPr>
        <w:sz w:val="18"/>
      </w:rPr>
      <w:instrText xml:space="preserve"> "YearUser" *\charformat </w:instrText>
    </w:r>
    <w:r w:rsidRPr="006754D1">
      <w:fldChar w:fldCharType="separate"/>
    </w:r>
    <w:r w:rsidRPr="006754D1">
      <w:t>2008/09</w:t>
    </w:r>
    <w:r w:rsidRPr="006754D1">
      <w:fldChar w:fldCharType="end"/>
    </w:r>
    <w:r w:rsidRPr="006754D1">
      <w:t xml:space="preserve"> </w:t>
    </w:r>
    <w:r w:rsidRPr="006754D1">
      <w:tab/>
      <w:t xml:space="preserve">mnr: </w:t>
    </w:r>
    <w:r w:rsidRPr="006754D1">
      <w:fldChar w:fldCharType="begin" w:fldLock="1"/>
    </w:r>
    <w:r w:rsidRPr="006754D1">
      <w:instrText xml:space="preserve"> DOCPROPERTY</w:instrText>
    </w:r>
    <w:r w:rsidRPr="006754D1">
      <w:rPr>
        <w:sz w:val="18"/>
      </w:rPr>
      <w:instrText xml:space="preserve"> "Motionsnummer" *\charformat </w:instrText>
    </w:r>
    <w:r w:rsidRPr="006754D1">
      <w:fldChar w:fldCharType="separate"/>
    </w:r>
    <w:r w:rsidRPr="006754D1">
      <w:t>Ub286</w:t>
    </w:r>
    <w:r w:rsidRPr="006754D1">
      <w:fldChar w:fldCharType="end"/>
    </w:r>
    <w:r w:rsidRPr="006754D1">
      <w:br/>
    </w:r>
    <w:r w:rsidRPr="006754D1">
      <w:fldChar w:fldCharType="begin" w:fldLock="1"/>
    </w:r>
    <w:r w:rsidRPr="006754D1">
      <w:instrText xml:space="preserve"> DOCPROPERTY</w:instrText>
    </w:r>
    <w:r w:rsidRPr="006754D1">
      <w:rPr>
        <w:sz w:val="18"/>
      </w:rPr>
      <w:instrText xml:space="preserve"> "Samling" *\charformat </w:instrText>
    </w:r>
    <w:r w:rsidRPr="006754D1">
      <w:fldChar w:fldCharType="end"/>
    </w:r>
    <w:r w:rsidRPr="006754D1">
      <w:tab/>
      <w:t xml:space="preserve">pnr: </w:t>
    </w:r>
    <w:r w:rsidRPr="006754D1">
      <w:fldChar w:fldCharType="begin" w:fldLock="1"/>
    </w:r>
    <w:r w:rsidRPr="006754D1">
      <w:instrText xml:space="preserve"> DOCPROPERTY</w:instrText>
    </w:r>
    <w:r w:rsidRPr="006754D1">
      <w:rPr>
        <w:sz w:val="18"/>
      </w:rPr>
      <w:instrText xml:space="preserve"> "Partinummer" *\charformat </w:instrText>
    </w:r>
    <w:r w:rsidRPr="006754D1">
      <w:fldChar w:fldCharType="separate"/>
    </w:r>
    <w:r w:rsidRPr="006754D1">
      <w:t>m1233</w:t>
    </w:r>
    <w:r w:rsidRPr="006754D1">
      <w:fldChar w:fldCharType="end"/>
    </w:r>
  </w:p>
  <w:p w:rsidR="006754D1" w:rsidRPr="006754D1" w:rsidRDefault="006754D1">
    <w:pPr>
      <w:pStyle w:val="FSHRub1"/>
    </w:pPr>
    <w:r w:rsidRPr="006754D1">
      <w:t>Motion till riksdagen</w:t>
    </w:r>
    <w:r w:rsidRPr="006754D1">
      <w:br/>
    </w:r>
    <w:r w:rsidRPr="006754D1">
      <w:fldChar w:fldCharType="begin" w:fldLock="1"/>
    </w:r>
    <w:r w:rsidRPr="006754D1">
      <w:instrText xml:space="preserve"> DOCPROPERTY "YearUser" *\charformat </w:instrText>
    </w:r>
    <w:r w:rsidRPr="006754D1">
      <w:fldChar w:fldCharType="separate"/>
    </w:r>
    <w:r w:rsidRPr="006754D1">
      <w:t>2008/09</w:t>
    </w:r>
    <w:r w:rsidRPr="006754D1">
      <w:fldChar w:fldCharType="end"/>
    </w:r>
    <w:r w:rsidRPr="006754D1">
      <w:t>:</w:t>
    </w:r>
    <w:r w:rsidRPr="006754D1">
      <w:fldChar w:fldCharType="begin" w:fldLock="1"/>
    </w:r>
    <w:r w:rsidRPr="006754D1">
      <w:instrText xml:space="preserve"> DOCPROPERTY "Motionsnummer" *\charformat </w:instrText>
    </w:r>
    <w:r w:rsidRPr="006754D1">
      <w:fldChar w:fldCharType="separate"/>
    </w:r>
    <w:r w:rsidRPr="006754D1">
      <w:t>Ub286</w:t>
    </w:r>
    <w:r w:rsidRPr="006754D1">
      <w:fldChar w:fldCharType="end"/>
    </w:r>
  </w:p>
  <w:p w:rsidR="006754D1" w:rsidRPr="006754D1" w:rsidRDefault="006754D1">
    <w:pPr>
      <w:pStyle w:val="FSHNormalS5"/>
    </w:pPr>
    <w:r w:rsidRPr="006754D1">
      <w:fldChar w:fldCharType="begin" w:fldLock="1"/>
    </w:r>
    <w:r w:rsidRPr="006754D1">
      <w:instrText xml:space="preserve"> DOCPROPERTY "MotionarText" *\charformat </w:instrText>
    </w:r>
    <w:r w:rsidRPr="006754D1">
      <w:fldChar w:fldCharType="separate"/>
    </w:r>
    <w:r w:rsidRPr="006754D1">
      <w:t>av Margareta B Kjellin (m)</w:t>
    </w:r>
    <w:r w:rsidRPr="006754D1">
      <w:fldChar w:fldCharType="end"/>
    </w:r>
    <w:r w:rsidRPr="006754D1">
      <w:br/>
    </w:r>
    <w:r w:rsidRPr="006754D1">
      <w:fldChar w:fldCharType="begin" w:fldLock="1"/>
    </w:r>
    <w:r w:rsidRPr="006754D1">
      <w:instrText xml:space="preserve"> DOCPROPERTY "SvarFrasKort" *\charformat </w:instrText>
    </w:r>
    <w:r w:rsidRPr="006754D1">
      <w:fldChar w:fldCharType="end"/>
    </w:r>
  </w:p>
  <w:p w:rsidR="006754D1" w:rsidRPr="006754D1" w:rsidRDefault="006754D1">
    <w:pPr>
      <w:pStyle w:val="FSHTitel"/>
    </w:pPr>
    <w:r w:rsidRPr="006754D1">
      <w:fldChar w:fldCharType="begin" w:fldLock="1"/>
    </w:r>
    <w:r w:rsidRPr="006754D1">
      <w:instrText xml:space="preserve"> DOCPROPERTY</w:instrText>
    </w:r>
    <w:r w:rsidRPr="006754D1">
      <w:rPr>
        <w:sz w:val="18"/>
      </w:rPr>
      <w:instrText xml:space="preserve"> "RubrikSvar" *\charformat </w:instrText>
    </w:r>
    <w:r w:rsidRPr="006754D1">
      <w:fldChar w:fldCharType="separate"/>
    </w:r>
    <w:r w:rsidRPr="006754D1">
      <w:t>Allmäntjänstgöring för sjuksköterskor</w:t>
    </w:r>
    <w:r w:rsidRPr="006754D1">
      <w:fldChar w:fldCharType="end"/>
    </w:r>
  </w:p>
  <w:p w:rsidR="006754D1" w:rsidRPr="006754D1" w:rsidRDefault="006754D1">
    <w:pPr>
      <w:pStyle w:val="Normal00"/>
    </w:pPr>
  </w:p>
  <w:p w:rsidR="006754D1" w:rsidRPr="006754D1" w:rsidRDefault="00675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5592248">
    <w:abstractNumId w:val="8"/>
  </w:num>
  <w:num w:numId="2" w16cid:durableId="480924610">
    <w:abstractNumId w:val="9"/>
  </w:num>
  <w:num w:numId="3" w16cid:durableId="146481013">
    <w:abstractNumId w:val="8"/>
  </w:num>
  <w:num w:numId="4" w16cid:durableId="2139031541">
    <w:abstractNumId w:val="9"/>
  </w:num>
  <w:num w:numId="5" w16cid:durableId="1672950407">
    <w:abstractNumId w:val="13"/>
  </w:num>
  <w:num w:numId="6" w16cid:durableId="613899822">
    <w:abstractNumId w:val="10"/>
  </w:num>
  <w:num w:numId="7" w16cid:durableId="1435595311">
    <w:abstractNumId w:val="11"/>
  </w:num>
  <w:num w:numId="8" w16cid:durableId="1047336081">
    <w:abstractNumId w:val="12"/>
  </w:num>
  <w:num w:numId="9" w16cid:durableId="942958562">
    <w:abstractNumId w:val="8"/>
  </w:num>
  <w:num w:numId="10" w16cid:durableId="424375644">
    <w:abstractNumId w:val="3"/>
  </w:num>
  <w:num w:numId="11" w16cid:durableId="478302941">
    <w:abstractNumId w:val="2"/>
  </w:num>
  <w:num w:numId="12" w16cid:durableId="502353569">
    <w:abstractNumId w:val="1"/>
  </w:num>
  <w:num w:numId="13" w16cid:durableId="1193615794">
    <w:abstractNumId w:val="0"/>
  </w:num>
  <w:num w:numId="14" w16cid:durableId="1465194757">
    <w:abstractNumId w:val="9"/>
  </w:num>
  <w:num w:numId="15" w16cid:durableId="6370599">
    <w:abstractNumId w:val="7"/>
  </w:num>
  <w:num w:numId="16" w16cid:durableId="1163666499">
    <w:abstractNumId w:val="6"/>
  </w:num>
  <w:num w:numId="17" w16cid:durableId="1620182877">
    <w:abstractNumId w:val="5"/>
  </w:num>
  <w:num w:numId="18" w16cid:durableId="886257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7D5EEA5-C104-4BE4-8776-889C99BBC308}"/>
  </w:docVars>
  <w:rsids>
    <w:rsidRoot w:val="00621A1C"/>
    <w:rsid w:val="00621A1C"/>
    <w:rsid w:val="00675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37A7992-0453-490F-BCFE-9A3D22ED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1950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m1233</vt:lpstr>
    </vt:vector>
  </TitlesOfParts>
  <Company>Riksdagen</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m1233</dc:title>
  <dc:subject>m1233</dc:subject>
  <dc:creator>Riksdagen</dc:creator>
  <cp:keywords>Riksdagen</cp:keywords>
  <dc:description>TKG-ktrl, MSMQ4mb, PersReg-Distribution mm b-&gt;ny fplogga</dc:description>
  <cp:lastModifiedBy>Lars Brink</cp:lastModifiedBy>
  <cp:revision>2</cp:revision>
  <cp:lastPrinted>2008-12-17T16:17:00Z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Allmäntjänstgöring för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Allmäntjänstgöring för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20082009000000000109000012330069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20082009000000000109000012330069</vt:lpwstr>
  </property>
  <property fmtid="{D5CDD505-2E9C-101B-9397-08002B2CF9AE}" pid="50" name="nummer">
    <vt:lpwstr>286</vt:lpwstr>
  </property>
  <property fmtid="{D5CDD505-2E9C-101B-9397-08002B2CF9AE}" pid="51" name="utskottsbeteckning">
    <vt:lpwstr>Ub</vt:lpwstr>
  </property>
  <property fmtid="{D5CDD505-2E9C-101B-9397-08002B2CF9AE}" pid="52" name="GlobalUID">
    <vt:lpwstr>{005895A8-D512-48CC-A8B7-58A6342451C1}</vt:lpwstr>
  </property>
  <property fmtid="{D5CDD505-2E9C-101B-9397-08002B2CF9AE}" pid="53" name="Överföringar">
    <vt:i4>0</vt:i4>
  </property>
  <property fmtid="{D5CDD505-2E9C-101B-9397-08002B2CF9AE}" pid="54" name="Checksum">
    <vt:lpwstr>*1008612208431*</vt:lpwstr>
  </property>
  <property fmtid="{D5CDD505-2E9C-101B-9397-08002B2CF9AE}" pid="55" name="skuggnummer">
    <vt:lpwstr>780</vt:lpwstr>
  </property>
  <property fmtid="{D5CDD505-2E9C-101B-9397-08002B2CF9AE}" pid="56" name="urixVersion">
    <vt:lpwstr>3.2.0.8</vt:lpwstr>
  </property>
  <property fmtid="{D5CDD505-2E9C-101B-9397-08002B2CF9AE}" pid="57" name="urixOrigin">
    <vt:lpwstr>090401 17:53:34.003</vt:lpwstr>
  </property>
  <property fmtid="{D5CDD505-2E9C-101B-9397-08002B2CF9AE}" pid="58" name="urixGuid">
    <vt:lpwstr>{912750E7-4D2A-41C4-B2A7-3DF718A88B7F}</vt:lpwstr>
  </property>
</Properties>
</file>