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FC7" w:rsidRPr="00A52FC7" w:rsidRDefault="00A52FC7">
      <w:pPr>
        <w:pStyle w:val="Hemstlrubrik"/>
      </w:pPr>
      <w:r w:rsidRPr="00A52FC7">
        <w:t>Förslag till riksdagsbeslut</w:t>
      </w:r>
    </w:p>
    <w:p w:rsidR="00A52FC7" w:rsidRPr="00A52FC7" w:rsidRDefault="00A52FC7">
      <w:pPr>
        <w:pStyle w:val="Hemstlatt"/>
        <w:ind w:left="0"/>
      </w:pPr>
      <w:r w:rsidRPr="00A52FC7">
        <w:t>Riksdagen tillkännager för regeringen som sin mening vad som anförs i motionen om fåmansbolagsreglerna.</w:t>
      </w:r>
    </w:p>
    <w:p w:rsidR="00A52FC7" w:rsidRPr="00A52FC7" w:rsidRDefault="00A52FC7">
      <w:pPr>
        <w:pStyle w:val="Rubrik1"/>
      </w:pPr>
      <w:r w:rsidRPr="00A52FC7">
        <w:t>Motivering</w:t>
      </w:r>
    </w:p>
    <w:p w:rsidR="00A52FC7" w:rsidRPr="00A52FC7" w:rsidRDefault="00A52FC7">
      <w:r w:rsidRPr="00A52FC7">
        <w:rPr>
          <w:bCs/>
        </w:rPr>
        <w:t>I många länder har man lägre beskattning av småföretagare då de skapar nya jobb och bidrar till tillväxten. I Sverige har vi fåmansbolagsreglerna, de så kallade 3:12</w:t>
      </w:r>
      <w:r w:rsidRPr="00A52FC7">
        <w:t>-reglerna, som innebär extra hög beskattning av småföretag som är snabbväxande och vinstrika. Regeringen har arbetat med att reformera och förenkla 3:12-reglerna men dessa regler är fortfarande en tung belastning för många mindre företag. För att stimulera våra småföretag måste denna mis</w:t>
      </w:r>
      <w:r w:rsidRPr="00A52FC7">
        <w:t>s</w:t>
      </w:r>
      <w:r w:rsidRPr="00A52FC7">
        <w:t>gynnande beskattning ses över. Beskattning av aktieutdelningar och avyttring av aktier bör vara enhetliga med noterade aktier.</w:t>
      </w:r>
    </w:p>
    <w:p w:rsidR="00A52FC7" w:rsidRPr="00A52FC7" w:rsidRDefault="00A52FC7">
      <w:pPr>
        <w:pStyle w:val="Normaltindrag"/>
      </w:pPr>
      <w:r w:rsidRPr="00A52FC7">
        <w:t>En beräkning från 2007, gjord av Näringslivets Regelnämnd, visar att 3:12-reglerna kostar företa</w:t>
      </w:r>
      <w:r w:rsidRPr="00A52FC7">
        <w:t>gare 1,5 miljarder kronor per år, varav den största utgiftsposten är tiden det tar att tränga in i regelverket.</w:t>
      </w:r>
    </w:p>
    <w:p w:rsidR="00A52FC7" w:rsidRPr="00A52FC7" w:rsidRDefault="00A52FC7">
      <w:pPr>
        <w:pStyle w:val="Normaltindrag"/>
      </w:pPr>
      <w:r w:rsidRPr="00A52FC7">
        <w:t>Fåmansbolagsreglerna går ut på att hindra ägare av fåmansbolag att o</w:t>
      </w:r>
      <w:r w:rsidRPr="00A52FC7">
        <w:t>m</w:t>
      </w:r>
      <w:r w:rsidRPr="00A52FC7">
        <w:t>vandla tjänsteinkomster till lägre beskattade kapitalinkomster. Fåmansbolag överbeskattas ofta vid försäljning av andelar eller får inkomster via aktieu</w:t>
      </w:r>
      <w:r w:rsidRPr="00A52FC7">
        <w:t>t</w:t>
      </w:r>
      <w:r w:rsidRPr="00A52FC7">
        <w:t>delning. Anledningen till detta är att de beskattas för inkomst av förvärvsarb</w:t>
      </w:r>
      <w:r w:rsidRPr="00A52FC7">
        <w:t>e</w:t>
      </w:r>
      <w:r w:rsidRPr="00A52FC7">
        <w:t>te istället för att beskattas för inkomst av kapital – en skillnad som innebär 57 procent istället för 30 procent. Ett avskaffande av fåmansbolagsreglerna sku</w:t>
      </w:r>
      <w:r w:rsidRPr="00A52FC7">
        <w:t>l</w:t>
      </w:r>
      <w:r w:rsidRPr="00A52FC7">
        <w:t>le resultera i att all aktieutdelning beskattas som inkomst av kapital och att försäljning av andelar i fåmansbolag besk</w:t>
      </w:r>
      <w:r w:rsidRPr="00A52FC7">
        <w:t>attas i sin helhet som inkomst av kapital.</w:t>
      </w:r>
    </w:p>
    <w:p w:rsidR="00A52FC7" w:rsidRPr="00A52FC7" w:rsidRDefault="00A52FC7">
      <w:pPr>
        <w:pStyle w:val="Normaltindrag"/>
      </w:pPr>
      <w:r w:rsidRPr="00A52FC7">
        <w:t>Fåmansbolagsreglerna tar inte heller tillräcklig hänsyn till risken som en företagare tar i sin verksamhet. En delägare av ett fåmansbolag har ett extremt begränsat skyddsnät i jämförelse med en person som är anställd och tar des</w:t>
      </w:r>
      <w:r w:rsidRPr="00A52FC7">
        <w:t>s</w:t>
      </w:r>
      <w:r w:rsidRPr="00A52FC7">
        <w:t>u</w:t>
      </w:r>
      <w:r w:rsidRPr="00A52FC7">
        <w:lastRenderedPageBreak/>
        <w:t>tom mycket stora privatekonomiska risker. Det bör finnas ett mindre omfa</w:t>
      </w:r>
      <w:r w:rsidRPr="00A52FC7">
        <w:t>t</w:t>
      </w:r>
      <w:r w:rsidRPr="00A52FC7">
        <w:t>tande regelverk för småföretagare så att ett eget personligt ekonomiskt skydd kan byggas upp.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2FC7">
        <w:trPr>
          <w:cantSplit/>
        </w:trPr>
        <w:tc>
          <w:tcPr>
            <w:tcW w:w="3046" w:type="dxa"/>
          </w:tcPr>
          <w:p w:rsidR="00A52FC7" w:rsidRPr="00A52FC7" w:rsidRDefault="00A52FC7">
            <w:pPr>
              <w:pStyle w:val="UnderskriftDatum"/>
              <w:spacing w:before="240"/>
            </w:pPr>
            <w:r w:rsidRPr="00A52FC7">
              <w:t>Stockholm den 6 oktober 2008</w:t>
            </w:r>
          </w:p>
        </w:tc>
        <w:tc>
          <w:tcPr>
            <w:tcW w:w="3047" w:type="dxa"/>
          </w:tcPr>
          <w:p w:rsidR="00A52FC7" w:rsidRPr="00A52FC7" w:rsidRDefault="00A52FC7">
            <w:pPr>
              <w:pStyle w:val="Underskrifter"/>
              <w:spacing w:before="240"/>
            </w:pPr>
          </w:p>
        </w:tc>
      </w:tr>
      <w:tr w:rsidR="00000000" w:rsidRPr="00A52FC7">
        <w:trPr>
          <w:cantSplit/>
        </w:trPr>
        <w:tc>
          <w:tcPr>
            <w:tcW w:w="3046" w:type="dxa"/>
          </w:tcPr>
          <w:p w:rsidR="00A52FC7" w:rsidRPr="00A52FC7" w:rsidRDefault="00A52FC7">
            <w:pPr>
              <w:pStyle w:val="Underskrifter"/>
            </w:pPr>
            <w:r w:rsidRPr="00A52FC7">
              <w:t>Anna König Jerlmyr (m)</w:t>
            </w:r>
          </w:p>
        </w:tc>
        <w:tc>
          <w:tcPr>
            <w:tcW w:w="3046" w:type="dxa"/>
          </w:tcPr>
          <w:p w:rsidR="00A52FC7" w:rsidRPr="00A52FC7" w:rsidRDefault="00A52FC7">
            <w:pPr>
              <w:pStyle w:val="Underskrifter"/>
            </w:pPr>
          </w:p>
        </w:tc>
      </w:tr>
    </w:tbl>
    <w:p w:rsidR="00A52FC7" w:rsidRPr="00A52FC7" w:rsidRDefault="00A52FC7">
      <w:pPr>
        <w:pStyle w:val="Normaltindrag"/>
      </w:pPr>
    </w:p>
    <w:sectPr w:rsidR="00000000" w:rsidRPr="00A52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FC7" w:rsidRPr="00A52FC7" w:rsidRDefault="00A52FC7">
      <w:r w:rsidRPr="00A52FC7">
        <w:separator/>
      </w:r>
    </w:p>
  </w:endnote>
  <w:endnote w:type="continuationSeparator" w:id="0">
    <w:p w:rsidR="00A52FC7" w:rsidRPr="00A52FC7" w:rsidRDefault="00A52FC7">
      <w:r w:rsidRPr="00A52F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FC7" w:rsidRPr="00A52FC7" w:rsidRDefault="00A52FC7">
    <w:pPr>
      <w:pStyle w:val="Sidfot"/>
    </w:pPr>
    <w:r w:rsidRPr="00A52F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54168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FC7" w:rsidRDefault="00A52F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2FC7" w:rsidRDefault="00A52F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FC7" w:rsidRPr="00A52FC7" w:rsidRDefault="00A52FC7">
    <w:pPr>
      <w:pStyle w:val="Sidfot"/>
    </w:pPr>
    <w:r w:rsidRPr="00A52F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56260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FC7" w:rsidRDefault="00A52F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2FC7" w:rsidRDefault="00A52F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FC7" w:rsidRPr="00A52FC7" w:rsidRDefault="00A52FC7">
    <w:pPr>
      <w:pStyle w:val="Sidfot"/>
    </w:pPr>
    <w:r w:rsidRPr="00A52F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96506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FC7" w:rsidRDefault="00A52F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2FC7" w:rsidRDefault="00A52F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FC7" w:rsidRPr="00A52FC7" w:rsidRDefault="00A52FC7">
      <w:r w:rsidRPr="00A52FC7">
        <w:separator/>
      </w:r>
    </w:p>
  </w:footnote>
  <w:footnote w:type="continuationSeparator" w:id="0">
    <w:p w:rsidR="00A52FC7" w:rsidRPr="00A52FC7" w:rsidRDefault="00A52FC7">
      <w:r w:rsidRPr="00A52F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FC7" w:rsidRPr="00A52FC7" w:rsidRDefault="00A52FC7">
    <w:pPr>
      <w:pStyle w:val="Sidhuvud"/>
    </w:pPr>
    <w:r w:rsidRPr="00A52F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04649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FC7" w:rsidRDefault="00A52F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2FC7" w:rsidRDefault="00A52F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FC7" w:rsidRPr="00A52FC7" w:rsidRDefault="00A52FC7">
    <w:pPr>
      <w:pStyle w:val="Sidhuvud"/>
    </w:pPr>
    <w:r w:rsidRPr="00A52F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51230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2FC7" w:rsidRDefault="00A52F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2FC7" w:rsidRDefault="00A52F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FC7" w:rsidRPr="00A52FC7" w:rsidRDefault="00A52FC7">
    <w:pPr>
      <w:pStyle w:val="FSHNormal"/>
      <w:tabs>
        <w:tab w:val="right" w:pos="5840"/>
      </w:tabs>
    </w:pPr>
    <w:r w:rsidRPr="00A52FC7">
      <w:br/>
    </w:r>
    <w:r w:rsidRPr="00A52FC7">
      <w:fldChar w:fldCharType="begin" w:fldLock="1"/>
    </w:r>
    <w:r w:rsidRPr="00A52FC7">
      <w:instrText xml:space="preserve"> DOCPROPERTY</w:instrText>
    </w:r>
    <w:r w:rsidRPr="00A52FC7">
      <w:rPr>
        <w:sz w:val="18"/>
      </w:rPr>
      <w:instrText xml:space="preserve"> "YearUser" *\charformat </w:instrText>
    </w:r>
    <w:r w:rsidRPr="00A52FC7">
      <w:fldChar w:fldCharType="separate"/>
    </w:r>
    <w:r w:rsidRPr="00A52FC7">
      <w:t>2008/09</w:t>
    </w:r>
    <w:r w:rsidRPr="00A52FC7">
      <w:fldChar w:fldCharType="end"/>
    </w:r>
    <w:r w:rsidRPr="00A52FC7">
      <w:t xml:space="preserve"> </w:t>
    </w:r>
    <w:r w:rsidRPr="00A52FC7">
      <w:tab/>
      <w:t xml:space="preserve">mnr: </w:t>
    </w:r>
    <w:r w:rsidRPr="00A52FC7">
      <w:fldChar w:fldCharType="begin" w:fldLock="1"/>
    </w:r>
    <w:r w:rsidRPr="00A52FC7">
      <w:instrText xml:space="preserve"> DOCPROPERTY</w:instrText>
    </w:r>
    <w:r w:rsidRPr="00A52FC7">
      <w:rPr>
        <w:sz w:val="18"/>
      </w:rPr>
      <w:instrText xml:space="preserve"> "Motionsnummer" *\charformat </w:instrText>
    </w:r>
    <w:r w:rsidRPr="00A52FC7">
      <w:fldChar w:fldCharType="separate"/>
    </w:r>
    <w:r w:rsidRPr="00A52FC7">
      <w:t>Sk382</w:t>
    </w:r>
    <w:r w:rsidRPr="00A52FC7">
      <w:fldChar w:fldCharType="end"/>
    </w:r>
    <w:r w:rsidRPr="00A52FC7">
      <w:br/>
    </w:r>
    <w:r w:rsidRPr="00A52FC7">
      <w:fldChar w:fldCharType="begin" w:fldLock="1"/>
    </w:r>
    <w:r w:rsidRPr="00A52FC7">
      <w:instrText xml:space="preserve"> DOCPROPERTY</w:instrText>
    </w:r>
    <w:r w:rsidRPr="00A52FC7">
      <w:rPr>
        <w:sz w:val="18"/>
      </w:rPr>
      <w:instrText xml:space="preserve"> "Samling" *\charformat </w:instrText>
    </w:r>
    <w:r w:rsidRPr="00A52FC7">
      <w:fldChar w:fldCharType="end"/>
    </w:r>
    <w:r w:rsidRPr="00A52FC7">
      <w:tab/>
      <w:t xml:space="preserve">pnr: </w:t>
    </w:r>
    <w:r w:rsidRPr="00A52FC7">
      <w:fldChar w:fldCharType="begin" w:fldLock="1"/>
    </w:r>
    <w:r w:rsidRPr="00A52FC7">
      <w:instrText xml:space="preserve"> DOCPROPERTY</w:instrText>
    </w:r>
    <w:r w:rsidRPr="00A52FC7">
      <w:rPr>
        <w:sz w:val="18"/>
      </w:rPr>
      <w:instrText xml:space="preserve"> "Partinummer" *\charformat </w:instrText>
    </w:r>
    <w:r w:rsidRPr="00A52FC7">
      <w:fldChar w:fldCharType="separate"/>
    </w:r>
    <w:r w:rsidRPr="00A52FC7">
      <w:t>m1569</w:t>
    </w:r>
    <w:r w:rsidRPr="00A52FC7">
      <w:fldChar w:fldCharType="end"/>
    </w:r>
  </w:p>
  <w:p w:rsidR="00A52FC7" w:rsidRPr="00A52FC7" w:rsidRDefault="00A52FC7">
    <w:pPr>
      <w:pStyle w:val="FSHRub1"/>
    </w:pPr>
    <w:r w:rsidRPr="00A52FC7">
      <w:t>Motion till riksdagen</w:t>
    </w:r>
    <w:r w:rsidRPr="00A52FC7">
      <w:br/>
    </w:r>
    <w:r w:rsidRPr="00A52FC7">
      <w:fldChar w:fldCharType="begin" w:fldLock="1"/>
    </w:r>
    <w:r w:rsidRPr="00A52FC7">
      <w:instrText xml:space="preserve"> DOCPROPERTY "YearUser" *\charformat </w:instrText>
    </w:r>
    <w:r w:rsidRPr="00A52FC7">
      <w:fldChar w:fldCharType="separate"/>
    </w:r>
    <w:r w:rsidRPr="00A52FC7">
      <w:t>2008/09</w:t>
    </w:r>
    <w:r w:rsidRPr="00A52FC7">
      <w:fldChar w:fldCharType="end"/>
    </w:r>
    <w:r w:rsidRPr="00A52FC7">
      <w:t>:</w:t>
    </w:r>
    <w:r w:rsidRPr="00A52FC7">
      <w:fldChar w:fldCharType="begin" w:fldLock="1"/>
    </w:r>
    <w:r w:rsidRPr="00A52FC7">
      <w:instrText xml:space="preserve"> DOCPROPERTY "Motionsnummer" *\charformat </w:instrText>
    </w:r>
    <w:r w:rsidRPr="00A52FC7">
      <w:fldChar w:fldCharType="separate"/>
    </w:r>
    <w:r w:rsidRPr="00A52FC7">
      <w:t>Sk382</w:t>
    </w:r>
    <w:r w:rsidRPr="00A52FC7">
      <w:fldChar w:fldCharType="end"/>
    </w:r>
  </w:p>
  <w:p w:rsidR="00A52FC7" w:rsidRPr="00A52FC7" w:rsidRDefault="00A52FC7">
    <w:pPr>
      <w:pStyle w:val="FSHNormalS5"/>
    </w:pPr>
    <w:r w:rsidRPr="00A52FC7">
      <w:fldChar w:fldCharType="begin" w:fldLock="1"/>
    </w:r>
    <w:r w:rsidRPr="00A52FC7">
      <w:instrText xml:space="preserve"> DOCPROPERTY "MotionarText" *\charformat </w:instrText>
    </w:r>
    <w:r w:rsidRPr="00A52FC7">
      <w:fldChar w:fldCharType="separate"/>
    </w:r>
    <w:r w:rsidRPr="00A52FC7">
      <w:t>av Anna König Jerlmyr (m)</w:t>
    </w:r>
    <w:r w:rsidRPr="00A52FC7">
      <w:fldChar w:fldCharType="end"/>
    </w:r>
    <w:r w:rsidRPr="00A52FC7">
      <w:br/>
    </w:r>
    <w:r w:rsidRPr="00A52FC7">
      <w:fldChar w:fldCharType="begin" w:fldLock="1"/>
    </w:r>
    <w:r w:rsidRPr="00A52FC7">
      <w:instrText xml:space="preserve"> DOCPROPERTY "SvarFrasKort" *\charformat </w:instrText>
    </w:r>
    <w:r w:rsidRPr="00A52FC7">
      <w:fldChar w:fldCharType="end"/>
    </w:r>
  </w:p>
  <w:p w:rsidR="00A52FC7" w:rsidRPr="00A52FC7" w:rsidRDefault="00A52FC7">
    <w:pPr>
      <w:pStyle w:val="FSHTitel"/>
    </w:pPr>
    <w:r w:rsidRPr="00A52FC7">
      <w:fldChar w:fldCharType="begin" w:fldLock="1"/>
    </w:r>
    <w:r w:rsidRPr="00A52FC7">
      <w:instrText xml:space="preserve"> DOCPROPERTY</w:instrText>
    </w:r>
    <w:r w:rsidRPr="00A52FC7">
      <w:rPr>
        <w:sz w:val="18"/>
      </w:rPr>
      <w:instrText xml:space="preserve"> "RubrikSvar" *\charformat </w:instrText>
    </w:r>
    <w:r w:rsidRPr="00A52FC7">
      <w:fldChar w:fldCharType="separate"/>
    </w:r>
    <w:r w:rsidRPr="00A52FC7">
      <w:t>Fåmansbolagsreglerna</w:t>
    </w:r>
    <w:r w:rsidRPr="00A52FC7">
      <w:fldChar w:fldCharType="end"/>
    </w:r>
  </w:p>
  <w:p w:rsidR="00A52FC7" w:rsidRPr="00A52FC7" w:rsidRDefault="00A52FC7">
    <w:pPr>
      <w:pStyle w:val="Normal00"/>
    </w:pPr>
  </w:p>
  <w:p w:rsidR="00A52FC7" w:rsidRPr="00A52FC7" w:rsidRDefault="00A52F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8614377">
    <w:abstractNumId w:val="8"/>
  </w:num>
  <w:num w:numId="2" w16cid:durableId="15498483">
    <w:abstractNumId w:val="9"/>
  </w:num>
  <w:num w:numId="3" w16cid:durableId="1339312224">
    <w:abstractNumId w:val="8"/>
  </w:num>
  <w:num w:numId="4" w16cid:durableId="1575434511">
    <w:abstractNumId w:val="9"/>
  </w:num>
  <w:num w:numId="5" w16cid:durableId="1062168556">
    <w:abstractNumId w:val="13"/>
  </w:num>
  <w:num w:numId="6" w16cid:durableId="600381769">
    <w:abstractNumId w:val="10"/>
  </w:num>
  <w:num w:numId="7" w16cid:durableId="688868678">
    <w:abstractNumId w:val="11"/>
  </w:num>
  <w:num w:numId="8" w16cid:durableId="1117211332">
    <w:abstractNumId w:val="12"/>
  </w:num>
  <w:num w:numId="9" w16cid:durableId="99302719">
    <w:abstractNumId w:val="8"/>
  </w:num>
  <w:num w:numId="10" w16cid:durableId="1763257750">
    <w:abstractNumId w:val="3"/>
  </w:num>
  <w:num w:numId="11" w16cid:durableId="2132821580">
    <w:abstractNumId w:val="2"/>
  </w:num>
  <w:num w:numId="12" w16cid:durableId="261376031">
    <w:abstractNumId w:val="1"/>
  </w:num>
  <w:num w:numId="13" w16cid:durableId="173495038">
    <w:abstractNumId w:val="0"/>
  </w:num>
  <w:num w:numId="14" w16cid:durableId="569077160">
    <w:abstractNumId w:val="9"/>
  </w:num>
  <w:num w:numId="15" w16cid:durableId="311449690">
    <w:abstractNumId w:val="7"/>
  </w:num>
  <w:num w:numId="16" w16cid:durableId="770129774">
    <w:abstractNumId w:val="6"/>
  </w:num>
  <w:num w:numId="17" w16cid:durableId="387732763">
    <w:abstractNumId w:val="5"/>
  </w:num>
  <w:num w:numId="18" w16cid:durableId="95520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24D6B42B-19EB-40BF-AC31-478ABCAAB661}"/>
  </w:docVars>
  <w:rsids>
    <w:rsidRoot w:val="00C6604A"/>
    <w:rsid w:val="00A52FC7"/>
    <w:rsid w:val="00C6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B1EA2D3-063E-478D-96A3-53B92256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1721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m1569</vt:lpstr>
    </vt:vector>
  </TitlesOfParts>
  <Company>Riksdagen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m1569</dc:title>
  <dc:subject>m1569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2009-01-24T12:09:00Z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Fåmansbolagsreglerna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Fåmansbolagsreglerna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König Jerlmyr (m)</vt:lpwstr>
  </property>
  <property fmtid="{D5CDD505-2E9C-101B-9397-08002B2CF9AE}" pid="26" name="MotionarLista">
    <vt:lpwstr>König Jerlmyr,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König Jerlmyr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20082009000000000109000015690069</vt:lpwstr>
  </property>
  <property fmtid="{D5CDD505-2E9C-101B-9397-08002B2CF9AE}" pid="47" name="datum">
    <vt:lpwstr>081006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20082009000000000109000015690069</vt:lpwstr>
  </property>
  <property fmtid="{D5CDD505-2E9C-101B-9397-08002B2CF9AE}" pid="50" name="nummer">
    <vt:lpwstr>382</vt:lpwstr>
  </property>
  <property fmtid="{D5CDD505-2E9C-101B-9397-08002B2CF9AE}" pid="51" name="utskottsbeteckning">
    <vt:lpwstr>Sk</vt:lpwstr>
  </property>
  <property fmtid="{D5CDD505-2E9C-101B-9397-08002B2CF9AE}" pid="52" name="GlobalUID">
    <vt:lpwstr>{96BA1CC8-45EF-48A6-A217-B342F52ACA1F}</vt:lpwstr>
  </property>
  <property fmtid="{D5CDD505-2E9C-101B-9397-08002B2CF9AE}" pid="53" name="Överföringar">
    <vt:i4>0</vt:i4>
  </property>
  <property fmtid="{D5CDD505-2E9C-101B-9397-08002B2CF9AE}" pid="54" name="Checksum">
    <vt:lpwstr>*0012693701324*</vt:lpwstr>
  </property>
  <property fmtid="{D5CDD505-2E9C-101B-9397-08002B2CF9AE}" pid="55" name="skuggnummer">
    <vt:lpwstr>2299</vt:lpwstr>
  </property>
  <property fmtid="{D5CDD505-2E9C-101B-9397-08002B2CF9AE}" pid="56" name="urixVersion">
    <vt:lpwstr>3.2.0.8</vt:lpwstr>
  </property>
  <property fmtid="{D5CDD505-2E9C-101B-9397-08002B2CF9AE}" pid="57" name="urixOrigin">
    <vt:lpwstr>090402 10:18:00.735</vt:lpwstr>
  </property>
  <property fmtid="{D5CDD505-2E9C-101B-9397-08002B2CF9AE}" pid="58" name="urixGuid">
    <vt:lpwstr>{8BFBF40F-E91E-4A77-BAA6-0D28DEE5AEB1}</vt:lpwstr>
  </property>
</Properties>
</file>