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611B4D056D24F54803A2DE5A82A1404"/>
        </w:placeholder>
        <w:text/>
      </w:sdtPr>
      <w:sdtEndPr/>
      <w:sdtContent>
        <w:p w:rsidRPr="009B062B" w:rsidR="00AF30DD" w:rsidP="00DA28CE" w:rsidRDefault="00AF30DD" w14:paraId="3DBD67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6c386e-7e9f-4e30-a24a-b7b92fcdfb73"/>
        <w:id w:val="2005311890"/>
        <w:lock w:val="sdtLocked"/>
      </w:sdtPr>
      <w:sdtEndPr/>
      <w:sdtContent>
        <w:p w:rsidR="00B60EFA" w:rsidRDefault="00B64DF1" w14:paraId="3DBD6754" w14:textId="5525728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</w:t>
          </w:r>
          <w:r w:rsidR="00146CCC">
            <w:t xml:space="preserve"> att</w:t>
          </w:r>
          <w:r>
            <w:t xml:space="preserve"> initiera en plan för hur den judiska minoritetens trygghet och säkerhet kan säkerställas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2FCF3FA6084BB6A4D07979B187A93B"/>
        </w:placeholder>
        <w:text/>
      </w:sdtPr>
      <w:sdtEndPr/>
      <w:sdtContent>
        <w:p w:rsidRPr="009B062B" w:rsidR="006D79C9" w:rsidP="00333E95" w:rsidRDefault="006D79C9" w14:paraId="3DBD6755" w14:textId="77777777">
          <w:pPr>
            <w:pStyle w:val="Rubrik1"/>
          </w:pPr>
          <w:r>
            <w:t>Motivering</w:t>
          </w:r>
        </w:p>
      </w:sdtContent>
    </w:sdt>
    <w:p w:rsidRPr="008B0D02" w:rsidR="008B0D02" w:rsidP="008B0D02" w:rsidRDefault="0063411B" w14:paraId="3DBD6756" w14:textId="77777777">
      <w:pPr>
        <w:pStyle w:val="Normalutanindragellerluft"/>
      </w:pPr>
      <w:r w:rsidRPr="008B0D02">
        <w:t>Bara und</w:t>
      </w:r>
      <w:r w:rsidRPr="008B0D02" w:rsidR="007C521C">
        <w:t>er det senaste året har flera allvarliga incidenter inträffat i Sverige. I Umeå har den judiska föreningen fått läggas ned efter hot och vandalisering. I Lund utsattes en judisk fritidspolitiker för en brandattack i hemmet. I Göteborg blev synagogan attackerad av brandbomber. Hotet mot judar kommer både från h</w:t>
      </w:r>
      <w:r w:rsidRPr="008B0D02" w:rsidR="00E523BC">
        <w:t>ögerextrema och från islamister.</w:t>
      </w:r>
    </w:p>
    <w:p w:rsidRPr="008B0D02" w:rsidR="007C521C" w:rsidP="008B0D02" w:rsidRDefault="007C521C" w14:paraId="3DBD6757" w14:textId="389DB67B">
      <w:r w:rsidRPr="008B0D02">
        <w:t>Synagogan är symbolen för judisk</w:t>
      </w:r>
      <w:r w:rsidR="00146CCC">
        <w:t>t</w:t>
      </w:r>
      <w:r w:rsidRPr="008B0D02">
        <w:t xml:space="preserve"> liv. Enligt judiska centralrådets styrelse lägger judiska församlingar mellan 25</w:t>
      </w:r>
      <w:r w:rsidR="00146CCC">
        <w:t xml:space="preserve"> och </w:t>
      </w:r>
      <w:r w:rsidRPr="008B0D02">
        <w:t>50</w:t>
      </w:r>
      <w:r w:rsidR="00146CCC">
        <w:t> </w:t>
      </w:r>
      <w:r w:rsidRPr="008B0D02">
        <w:t xml:space="preserve">% av sina församlingsavgifter på säkerhet. Alla som besökt en synagoga i Stockholm eller Göteborg vet vilken rigorös säkerhet som ligger bakom ett besök. Det är djupt oroväckande att Sverige inte klarar av att skydda en nationell minoritet. </w:t>
      </w:r>
    </w:p>
    <w:p w:rsidR="007C521C" w:rsidP="00E52043" w:rsidRDefault="007C521C" w14:paraId="3DBD6758" w14:textId="2638B1E6">
      <w:pPr>
        <w:tabs>
          <w:tab w:val="clear" w:pos="284"/>
        </w:tabs>
      </w:pPr>
      <w:r>
        <w:t xml:space="preserve">Det ska inte vara församlingars och ytterst enskilda invånares sak att betala för det som staten har misslyckats med. </w:t>
      </w:r>
      <w:r w:rsidR="00E52043">
        <w:t xml:space="preserve">Därför bör </w:t>
      </w:r>
      <w:r>
        <w:t xml:space="preserve">en plan </w:t>
      </w:r>
      <w:r w:rsidR="00E52043">
        <w:t xml:space="preserve">tas fram </w:t>
      </w:r>
      <w:r>
        <w:t>för hur den judiska minoriteten</w:t>
      </w:r>
      <w:r w:rsidR="00146CCC">
        <w:t>s</w:t>
      </w:r>
      <w:r>
        <w:t xml:space="preserve"> trygghet och säkerhet kan säkerställas</w:t>
      </w:r>
      <w:r w:rsidR="00146CCC">
        <w:t>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3D0ECFD3484D9790B5FBA5C31EED6D"/>
        </w:placeholder>
      </w:sdtPr>
      <w:sdtEndPr>
        <w:rPr>
          <w:i w:val="0"/>
          <w:noProof w:val="0"/>
        </w:rPr>
      </w:sdtEndPr>
      <w:sdtContent>
        <w:p w:rsidR="003F756F" w:rsidRDefault="003F756F" w14:paraId="3DBD675C" w14:textId="77777777"/>
        <w:p w:rsidRPr="008E0FE2" w:rsidR="004801AC" w:rsidP="003F756F" w:rsidRDefault="00EC0C60" w14:paraId="3DBD67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53505" w:rsidRDefault="00A53505" w14:paraId="3DBD6761" w14:textId="77777777"/>
    <w:sectPr w:rsidR="00A5350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D6763" w14:textId="77777777" w:rsidR="006F27D7" w:rsidRDefault="006F27D7" w:rsidP="000C1CAD">
      <w:pPr>
        <w:spacing w:line="240" w:lineRule="auto"/>
      </w:pPr>
      <w:r>
        <w:separator/>
      </w:r>
    </w:p>
  </w:endnote>
  <w:endnote w:type="continuationSeparator" w:id="0">
    <w:p w14:paraId="3DBD6764" w14:textId="77777777" w:rsidR="006F27D7" w:rsidRDefault="006F27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6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676A" w14:textId="6509A4A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C0C6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595A" w14:textId="77777777" w:rsidR="00EC0C60" w:rsidRDefault="00EC0C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D6761" w14:textId="77777777" w:rsidR="006F27D7" w:rsidRDefault="006F27D7" w:rsidP="000C1CAD">
      <w:pPr>
        <w:spacing w:line="240" w:lineRule="auto"/>
      </w:pPr>
      <w:r>
        <w:separator/>
      </w:r>
    </w:p>
  </w:footnote>
  <w:footnote w:type="continuationSeparator" w:id="0">
    <w:p w14:paraId="3DBD6762" w14:textId="77777777" w:rsidR="006F27D7" w:rsidRDefault="006F27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DBD67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BD6774" wp14:anchorId="3DBD67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C0C60" w14:paraId="3DBD67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84D0A42B2043BCAF2396C64F0C2890"/>
                              </w:placeholder>
                              <w:text/>
                            </w:sdtPr>
                            <w:sdtEndPr/>
                            <w:sdtContent>
                              <w:r w:rsidR="007C521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BFA0B4415A46D9868D7EEE414F2C8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BD67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C0C60" w14:paraId="3DBD67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84D0A42B2043BCAF2396C64F0C2890"/>
                        </w:placeholder>
                        <w:text/>
                      </w:sdtPr>
                      <w:sdtEndPr/>
                      <w:sdtContent>
                        <w:r w:rsidR="007C521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BFA0B4415A46D9868D7EEE414F2C8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BD67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DBD6767" w14:textId="77777777">
    <w:pPr>
      <w:jc w:val="right"/>
    </w:pPr>
  </w:p>
  <w:p w:rsidR="00262EA3" w:rsidP="00776B74" w:rsidRDefault="00262EA3" w14:paraId="3DBD67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C0C60" w14:paraId="3DBD676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BD6776" wp14:anchorId="3DBD67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C0C60" w14:paraId="3DBD67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521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C0C60" w14:paraId="3DBD67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C0C60" w14:paraId="3DBD67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:562</w:t>
        </w:r>
      </w:sdtContent>
    </w:sdt>
  </w:p>
  <w:p w:rsidR="00262EA3" w:rsidP="00E03A3D" w:rsidRDefault="00EC0C60" w14:paraId="3DBD676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521C" w14:paraId="3DBD6770" w14:textId="77777777">
        <w:pPr>
          <w:pStyle w:val="FSHRub2"/>
        </w:pPr>
        <w:r>
          <w:t>Öka säkerheten för den judiska nationella minoriteten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BD67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C52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CCC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697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5BD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6F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82B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0454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4F6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11B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7D7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21C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7AC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0D02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505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EFA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4DF1"/>
    <w:rsid w:val="00B65145"/>
    <w:rsid w:val="00B6581E"/>
    <w:rsid w:val="00B6585B"/>
    <w:rsid w:val="00B65DB1"/>
    <w:rsid w:val="00B66446"/>
    <w:rsid w:val="00B66687"/>
    <w:rsid w:val="00B67114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2043"/>
    <w:rsid w:val="00E523BC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0C60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BD6752"/>
  <w15:chartTrackingRefBased/>
  <w15:docId w15:val="{3DE4D87F-86B0-4CC3-BACB-44AC69F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11B4D056D24F54803A2DE5A82A1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C9487-CB3A-474E-9CA7-5D7DA4876D45}"/>
      </w:docPartPr>
      <w:docPartBody>
        <w:p w:rsidR="00CE6980" w:rsidRDefault="00120075">
          <w:pPr>
            <w:pStyle w:val="D611B4D056D24F54803A2DE5A82A14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2FCF3FA6084BB6A4D07979B187A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F3E0A-C262-4550-A392-8E642B36DD5D}"/>
      </w:docPartPr>
      <w:docPartBody>
        <w:p w:rsidR="00CE6980" w:rsidRDefault="00120075">
          <w:pPr>
            <w:pStyle w:val="FF2FCF3FA6084BB6A4D07979B187A9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84D0A42B2043BCAF2396C64F0C2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EB645-ED16-4BFE-926C-BF44B67516DA}"/>
      </w:docPartPr>
      <w:docPartBody>
        <w:p w:rsidR="00CE6980" w:rsidRDefault="00120075">
          <w:pPr>
            <w:pStyle w:val="4B84D0A42B2043BCAF2396C64F0C28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BFA0B4415A46D9868D7EEE414F2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DFE15-AEB9-459C-B61C-398653BF45A0}"/>
      </w:docPartPr>
      <w:docPartBody>
        <w:p w:rsidR="00CE6980" w:rsidRDefault="00120075">
          <w:pPr>
            <w:pStyle w:val="BEBFA0B4415A46D9868D7EEE414F2C8C"/>
          </w:pPr>
          <w:r>
            <w:t xml:space="preserve"> </w:t>
          </w:r>
        </w:p>
      </w:docPartBody>
    </w:docPart>
    <w:docPart>
      <w:docPartPr>
        <w:name w:val="8A3D0ECFD3484D9790B5FBA5C31EE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4FAF1-C4A6-4E18-88D6-E729A63A5697}"/>
      </w:docPartPr>
      <w:docPartBody>
        <w:p w:rsidR="009C0D95" w:rsidRDefault="009C0D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75"/>
    <w:rsid w:val="00120075"/>
    <w:rsid w:val="009C0D95"/>
    <w:rsid w:val="00C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11B4D056D24F54803A2DE5A82A1404">
    <w:name w:val="D611B4D056D24F54803A2DE5A82A1404"/>
  </w:style>
  <w:style w:type="paragraph" w:customStyle="1" w:styleId="18B9CD1BFAD0486496E2ADDB4905A3CA">
    <w:name w:val="18B9CD1BFAD0486496E2ADDB4905A3C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605823727F049CA9D8DA3255DD13DB6">
    <w:name w:val="C605823727F049CA9D8DA3255DD13DB6"/>
  </w:style>
  <w:style w:type="paragraph" w:customStyle="1" w:styleId="FF2FCF3FA6084BB6A4D07979B187A93B">
    <w:name w:val="FF2FCF3FA6084BB6A4D07979B187A93B"/>
  </w:style>
  <w:style w:type="paragraph" w:customStyle="1" w:styleId="68BE6E79627141089CEC0CEAAC34C9B8">
    <w:name w:val="68BE6E79627141089CEC0CEAAC34C9B8"/>
  </w:style>
  <w:style w:type="paragraph" w:customStyle="1" w:styleId="0B37F6401515488E88A0E293DFB6EB26">
    <w:name w:val="0B37F6401515488E88A0E293DFB6EB26"/>
  </w:style>
  <w:style w:type="paragraph" w:customStyle="1" w:styleId="4B84D0A42B2043BCAF2396C64F0C2890">
    <w:name w:val="4B84D0A42B2043BCAF2396C64F0C2890"/>
  </w:style>
  <w:style w:type="paragraph" w:customStyle="1" w:styleId="BEBFA0B4415A46D9868D7EEE414F2C8C">
    <w:name w:val="BEBFA0B4415A46D9868D7EEE414F2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7080E-FF8A-4A46-BACB-0A2027C77ACB}"/>
</file>

<file path=customXml/itemProps2.xml><?xml version="1.0" encoding="utf-8"?>
<ds:datastoreItem xmlns:ds="http://schemas.openxmlformats.org/officeDocument/2006/customXml" ds:itemID="{C06E0951-256B-4219-B55C-7C3CCD910CEF}"/>
</file>

<file path=customXml/itemProps3.xml><?xml version="1.0" encoding="utf-8"?>
<ds:datastoreItem xmlns:ds="http://schemas.openxmlformats.org/officeDocument/2006/customXml" ds:itemID="{1E82DAC7-19E4-49FC-A02C-0C9E3C8F0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1013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Öka säkerheten för den judiska nationella minoriteten</vt:lpstr>
      <vt:lpstr>
      </vt:lpstr>
    </vt:vector>
  </TitlesOfParts>
  <Company>Sveriges riksdag</Company>
  <LinksUpToDate>false</LinksUpToDate>
  <CharactersWithSpaces>1186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