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28D" w:rsidRPr="003B3E5F" w:rsidRDefault="0059228D">
      <w:pPr>
        <w:pStyle w:val="Hemstlrubrik"/>
      </w:pPr>
      <w:r w:rsidRPr="003B3E5F">
        <w:t>Förslag till riksdagsbeslut</w:t>
      </w:r>
    </w:p>
    <w:p w:rsidR="0059228D" w:rsidRPr="003B3E5F" w:rsidRDefault="0059228D">
      <w:pPr>
        <w:pStyle w:val="Hemstlatt"/>
        <w:numPr>
          <w:ilvl w:val="0"/>
          <w:numId w:val="1"/>
        </w:numPr>
      </w:pPr>
      <w:r w:rsidRPr="003B3E5F">
        <w:t>Riksdagen tillkännager för regeringen som sin mening vad som anförs i motionen om att utveckla trafiken på Bohusb</w:t>
      </w:r>
      <w:r w:rsidRPr="003B3E5F">
        <w:t>a</w:t>
      </w:r>
      <w:r w:rsidRPr="003B3E5F">
        <w:t>nan.</w:t>
      </w:r>
    </w:p>
    <w:p w:rsidR="0059228D" w:rsidRPr="003B3E5F" w:rsidRDefault="0059228D">
      <w:pPr>
        <w:pStyle w:val="Hemstlatt"/>
        <w:numPr>
          <w:ilvl w:val="0"/>
          <w:numId w:val="1"/>
        </w:numPr>
      </w:pPr>
      <w:r w:rsidRPr="003B3E5F">
        <w:t>Riksdagen tillkännager för regeringen som sin mening vad som anförs i motionen om att rusta upp Bohusbanans norra del.</w:t>
      </w:r>
    </w:p>
    <w:p w:rsidR="0059228D" w:rsidRPr="003B3E5F" w:rsidRDefault="0059228D">
      <w:pPr>
        <w:pStyle w:val="Rubrik1"/>
      </w:pPr>
      <w:r w:rsidRPr="003B3E5F">
        <w:t>Motivering</w:t>
      </w:r>
    </w:p>
    <w:p w:rsidR="0059228D" w:rsidRPr="003B3E5F" w:rsidRDefault="0059228D">
      <w:r w:rsidRPr="003B3E5F">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59228D" w:rsidRPr="003B3E5F" w:rsidRDefault="0059228D">
      <w:pPr>
        <w:pStyle w:val="Normaltindrag"/>
      </w:pPr>
      <w:r w:rsidRPr="003B3E5F">
        <w:t>Banverket har föreslagit en nedläggning av Bohusbanan mellan Munkedal och Strömstad. Detta tycker vi är ett steg i helt fel riktning. Bohusbanan har framtiden för sig och är en viktig del i att stärka hela Bohuslän som arbet</w:t>
      </w:r>
      <w:r w:rsidRPr="003B3E5F">
        <w:t>s</w:t>
      </w:r>
      <w:r w:rsidRPr="003B3E5F">
        <w:t>marknadsregion. Det är också viktigt att koppla samman Bohuslän med Göt</w:t>
      </w:r>
      <w:r w:rsidRPr="003B3E5F">
        <w:t>e</w:t>
      </w:r>
      <w:r w:rsidRPr="003B3E5F">
        <w:t>borgsområdet, för att dra nytta av den tillväxtkraft som finns där.</w:t>
      </w:r>
    </w:p>
    <w:p w:rsidR="0059228D" w:rsidRPr="003B3E5F" w:rsidRDefault="0059228D">
      <w:pPr>
        <w:pStyle w:val="Normaltindrag"/>
      </w:pPr>
      <w:r w:rsidRPr="003B3E5F">
        <w:t>Den norra delen har varit omdiskuterad, men har utvecklats positivt de s</w:t>
      </w:r>
      <w:r w:rsidRPr="003B3E5F">
        <w:t>e</w:t>
      </w:r>
      <w:r w:rsidRPr="003B3E5F">
        <w:t>naste åren. Fler och fler i norra Bohuslän har valt att ta tåget, och X 2000-tågen till Strömstad har blivit en riktig fullträff. Detta har betytt mycket pos</w:t>
      </w:r>
      <w:r w:rsidRPr="003B3E5F">
        <w:t>i</w:t>
      </w:r>
      <w:r w:rsidRPr="003B3E5F">
        <w:t>tivt både för boende och för turister.</w:t>
      </w:r>
    </w:p>
    <w:p w:rsidR="0059228D" w:rsidRPr="003B3E5F" w:rsidRDefault="0059228D">
      <w:pPr>
        <w:pStyle w:val="Normaltindrag"/>
      </w:pPr>
      <w:r w:rsidRPr="003B3E5F">
        <w:t>Vi vill utveckla trafiken på Bohusbanan. Restiderna måste kortas, och dä</w:t>
      </w:r>
      <w:r w:rsidRPr="003B3E5F">
        <w:t>r</w:t>
      </w:r>
      <w:r w:rsidRPr="003B3E5F">
        <w:t>för måste den norra delen rustas upp så att hastigheten kan ökas. Västra Göt</w:t>
      </w:r>
      <w:r w:rsidRPr="003B3E5F">
        <w:t>a</w:t>
      </w:r>
      <w:r w:rsidRPr="003B3E5F">
        <w:t xml:space="preserve">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w:t>
      </w:r>
      <w:r w:rsidRPr="003B3E5F">
        <w:lastRenderedPageBreak/>
        <w:t>också i samråd med berörda kommuner uttalat att man långsiktigt avser att trafikera även den norra delen.</w:t>
      </w:r>
    </w:p>
    <w:p w:rsidR="0059228D" w:rsidRPr="003B3E5F" w:rsidRDefault="0059228D">
      <w:pPr>
        <w:pStyle w:val="Normaltindrag"/>
      </w:pPr>
      <w:r w:rsidRPr="003B3E5F">
        <w:t xml:space="preserve">Regeringspartierna </w:t>
      </w:r>
      <w:r w:rsidRPr="003B3E5F">
        <w:t>har i opposition kraftigt kritiserat bristande investe</w:t>
      </w:r>
      <w:r w:rsidRPr="003B3E5F">
        <w:t>r</w:t>
      </w:r>
      <w:r w:rsidRPr="003B3E5F">
        <w:t>ingar i infrastrukturen. I regeringsställning har de nu en möjlighet att göra en angelägen insats för Bohuslän, då Bohusbanans norra del behöver en snabb upprustning. Därför måste Banverket bidra med tillräckliga underhållsmedel till bansträckan. SJ anser att det finns underlag för X 2000-trafik, och då vore det olyckligt om inte detta kom till stånd på grund av bristande investeringar och banunderhåll.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E5F">
        <w:trPr>
          <w:cantSplit/>
        </w:trPr>
        <w:tc>
          <w:tcPr>
            <w:tcW w:w="3046" w:type="dxa"/>
          </w:tcPr>
          <w:p w:rsidR="0059228D" w:rsidRPr="003B3E5F" w:rsidRDefault="0059228D">
            <w:pPr>
              <w:pStyle w:val="UnderskriftDatum"/>
              <w:spacing w:before="240"/>
            </w:pPr>
            <w:r w:rsidRPr="003B3E5F">
              <w:t>Stockholm den 3 oktober 2007</w:t>
            </w:r>
          </w:p>
        </w:tc>
        <w:tc>
          <w:tcPr>
            <w:tcW w:w="3047" w:type="dxa"/>
          </w:tcPr>
          <w:p w:rsidR="0059228D" w:rsidRPr="003B3E5F" w:rsidRDefault="0059228D">
            <w:pPr>
              <w:pStyle w:val="Underskrifter"/>
              <w:spacing w:before="240"/>
            </w:pPr>
          </w:p>
        </w:tc>
      </w:tr>
      <w:tr w:rsidR="00000000" w:rsidRPr="003B3E5F">
        <w:trPr>
          <w:cantSplit/>
        </w:trPr>
        <w:tc>
          <w:tcPr>
            <w:tcW w:w="3046" w:type="dxa"/>
          </w:tcPr>
          <w:p w:rsidR="0059228D" w:rsidRPr="003B3E5F" w:rsidRDefault="0059228D">
            <w:pPr>
              <w:pStyle w:val="Underskrifter"/>
            </w:pPr>
            <w:r w:rsidRPr="003B3E5F">
              <w:t>Catharina Bråkenhielm (s)</w:t>
            </w:r>
          </w:p>
        </w:tc>
        <w:tc>
          <w:tcPr>
            <w:tcW w:w="3046" w:type="dxa"/>
          </w:tcPr>
          <w:p w:rsidR="0059228D" w:rsidRPr="003B3E5F" w:rsidRDefault="0059228D">
            <w:pPr>
              <w:pStyle w:val="Underskrifter"/>
            </w:pPr>
          </w:p>
        </w:tc>
      </w:tr>
      <w:tr w:rsidR="00000000" w:rsidRPr="003B3E5F">
        <w:trPr>
          <w:cantSplit/>
        </w:trPr>
        <w:tc>
          <w:tcPr>
            <w:tcW w:w="3046" w:type="dxa"/>
          </w:tcPr>
          <w:p w:rsidR="0059228D" w:rsidRPr="003B3E5F" w:rsidRDefault="0059228D">
            <w:pPr>
              <w:pStyle w:val="Underskrifter"/>
            </w:pPr>
            <w:r w:rsidRPr="003B3E5F">
              <w:t>Jan-Olof Larsson (s)</w:t>
            </w:r>
          </w:p>
        </w:tc>
        <w:tc>
          <w:tcPr>
            <w:tcW w:w="3046" w:type="dxa"/>
          </w:tcPr>
          <w:p w:rsidR="0059228D" w:rsidRPr="003B3E5F" w:rsidRDefault="0059228D">
            <w:pPr>
              <w:pStyle w:val="Underskrifter"/>
            </w:pPr>
            <w:r w:rsidRPr="003B3E5F">
              <w:t>Kenneth G Forslund (s)</w:t>
            </w:r>
          </w:p>
        </w:tc>
      </w:tr>
      <w:tr w:rsidR="00000000" w:rsidRPr="003B3E5F">
        <w:trPr>
          <w:cantSplit/>
        </w:trPr>
        <w:tc>
          <w:tcPr>
            <w:tcW w:w="3046" w:type="dxa"/>
          </w:tcPr>
          <w:p w:rsidR="0059228D" w:rsidRPr="003B3E5F" w:rsidRDefault="0059228D">
            <w:pPr>
              <w:pStyle w:val="Underskrifter"/>
            </w:pPr>
            <w:r w:rsidRPr="003B3E5F">
              <w:t>Birgitta Eriksson (s)</w:t>
            </w:r>
          </w:p>
        </w:tc>
        <w:tc>
          <w:tcPr>
            <w:tcW w:w="3046" w:type="dxa"/>
          </w:tcPr>
          <w:p w:rsidR="0059228D" w:rsidRPr="003B3E5F" w:rsidRDefault="0059228D">
            <w:pPr>
              <w:pStyle w:val="Underskrifter"/>
            </w:pPr>
          </w:p>
        </w:tc>
      </w:tr>
    </w:tbl>
    <w:p w:rsidR="0059228D" w:rsidRPr="003B3E5F" w:rsidRDefault="0059228D">
      <w:pPr>
        <w:pStyle w:val="Normaltindrag"/>
      </w:pPr>
    </w:p>
    <w:sectPr w:rsidR="0059228D" w:rsidRPr="003B3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28D" w:rsidRPr="003B3E5F" w:rsidRDefault="0059228D">
      <w:r w:rsidRPr="003B3E5F">
        <w:separator/>
      </w:r>
    </w:p>
  </w:endnote>
  <w:endnote w:type="continuationSeparator" w:id="0">
    <w:p w:rsidR="0059228D" w:rsidRPr="003B3E5F" w:rsidRDefault="0059228D">
      <w:r w:rsidRPr="003B3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3B3E5F">
    <w:pPr>
      <w:pStyle w:val="Sidfot"/>
    </w:pPr>
    <w:r w:rsidRPr="003B3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3518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8D" w:rsidRDefault="005922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28D" w:rsidRDefault="005922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3B3E5F">
    <w:pPr>
      <w:pStyle w:val="Sidfot"/>
    </w:pPr>
    <w:r w:rsidRPr="003B3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64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8D" w:rsidRDefault="005922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28D" w:rsidRDefault="005922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3B3E5F">
    <w:pPr>
      <w:pStyle w:val="Sidfot"/>
    </w:pPr>
    <w:r w:rsidRPr="003B3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06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8D" w:rsidRDefault="005922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28D" w:rsidRDefault="005922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28D" w:rsidRPr="003B3E5F" w:rsidRDefault="0059228D">
      <w:r w:rsidRPr="003B3E5F">
        <w:separator/>
      </w:r>
    </w:p>
  </w:footnote>
  <w:footnote w:type="continuationSeparator" w:id="0">
    <w:p w:rsidR="0059228D" w:rsidRPr="003B3E5F" w:rsidRDefault="0059228D">
      <w:r w:rsidRPr="003B3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3B3E5F">
    <w:pPr>
      <w:pStyle w:val="Sidhuvud"/>
    </w:pPr>
    <w:r w:rsidRPr="003B3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757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8D" w:rsidRDefault="005922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28D" w:rsidRDefault="005922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3B3E5F">
    <w:pPr>
      <w:pStyle w:val="Sidhuvud"/>
    </w:pPr>
    <w:r w:rsidRPr="003B3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318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8D" w:rsidRDefault="005922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28D" w:rsidRDefault="005922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8D" w:rsidRPr="003B3E5F" w:rsidRDefault="0059228D">
    <w:pPr>
      <w:pStyle w:val="FSHNormal"/>
      <w:tabs>
        <w:tab w:val="right" w:pos="5840"/>
      </w:tabs>
    </w:pPr>
    <w:r w:rsidRPr="003B3E5F">
      <w:br/>
    </w:r>
    <w:r w:rsidRPr="003B3E5F">
      <w:fldChar w:fldCharType="begin" w:fldLock="1"/>
    </w:r>
    <w:r w:rsidRPr="003B3E5F">
      <w:instrText xml:space="preserve"> DOCPROPERTY</w:instrText>
    </w:r>
    <w:r w:rsidRPr="003B3E5F">
      <w:rPr>
        <w:sz w:val="18"/>
      </w:rPr>
      <w:instrText xml:space="preserve"> "YearUser" *\charformat </w:instrText>
    </w:r>
    <w:r w:rsidRPr="003B3E5F">
      <w:fldChar w:fldCharType="separate"/>
    </w:r>
    <w:r w:rsidRPr="003B3E5F">
      <w:t>2007/08</w:t>
    </w:r>
    <w:r w:rsidRPr="003B3E5F">
      <w:fldChar w:fldCharType="end"/>
    </w:r>
    <w:r w:rsidRPr="003B3E5F">
      <w:t xml:space="preserve"> </w:t>
    </w:r>
    <w:r w:rsidRPr="003B3E5F">
      <w:tab/>
      <w:t xml:space="preserve">mnr: </w:t>
    </w:r>
    <w:r w:rsidRPr="003B3E5F">
      <w:fldChar w:fldCharType="begin" w:fldLock="1"/>
    </w:r>
    <w:r w:rsidRPr="003B3E5F">
      <w:instrText xml:space="preserve"> DOCPROPERTY</w:instrText>
    </w:r>
    <w:r w:rsidRPr="003B3E5F">
      <w:rPr>
        <w:sz w:val="18"/>
      </w:rPr>
      <w:instrText xml:space="preserve"> "Motionsnummer" *\charformat </w:instrText>
    </w:r>
    <w:r w:rsidRPr="003B3E5F">
      <w:fldChar w:fldCharType="separate"/>
    </w:r>
    <w:r w:rsidRPr="003B3E5F">
      <w:t>T423</w:t>
    </w:r>
    <w:r w:rsidRPr="003B3E5F">
      <w:fldChar w:fldCharType="end"/>
    </w:r>
    <w:r w:rsidRPr="003B3E5F">
      <w:br/>
    </w:r>
    <w:r w:rsidRPr="003B3E5F">
      <w:fldChar w:fldCharType="begin" w:fldLock="1"/>
    </w:r>
    <w:r w:rsidRPr="003B3E5F">
      <w:instrText xml:space="preserve"> DOCPROPERTY</w:instrText>
    </w:r>
    <w:r w:rsidRPr="003B3E5F">
      <w:rPr>
        <w:sz w:val="18"/>
      </w:rPr>
      <w:instrText xml:space="preserve"> "Samling" *\charformat </w:instrText>
    </w:r>
    <w:r w:rsidRPr="003B3E5F">
      <w:fldChar w:fldCharType="end"/>
    </w:r>
    <w:r w:rsidRPr="003B3E5F">
      <w:tab/>
      <w:t xml:space="preserve">pnr: </w:t>
    </w:r>
    <w:r w:rsidRPr="003B3E5F">
      <w:fldChar w:fldCharType="begin" w:fldLock="1"/>
    </w:r>
    <w:r w:rsidRPr="003B3E5F">
      <w:instrText xml:space="preserve"> DOCPROPERTY</w:instrText>
    </w:r>
    <w:r w:rsidRPr="003B3E5F">
      <w:rPr>
        <w:sz w:val="18"/>
      </w:rPr>
      <w:instrText xml:space="preserve"> "Partinummer" *\charformat </w:instrText>
    </w:r>
    <w:r w:rsidRPr="003B3E5F">
      <w:fldChar w:fldCharType="separate"/>
    </w:r>
    <w:r w:rsidRPr="003B3E5F">
      <w:t>s45195</w:t>
    </w:r>
    <w:r w:rsidRPr="003B3E5F">
      <w:fldChar w:fldCharType="end"/>
    </w:r>
  </w:p>
  <w:p w:rsidR="0059228D" w:rsidRPr="003B3E5F" w:rsidRDefault="0059228D">
    <w:pPr>
      <w:pStyle w:val="FSHRub1"/>
    </w:pPr>
    <w:r w:rsidRPr="003B3E5F">
      <w:t>Motion till riksdagen</w:t>
    </w:r>
    <w:r w:rsidRPr="003B3E5F">
      <w:br/>
    </w:r>
    <w:r w:rsidRPr="003B3E5F">
      <w:fldChar w:fldCharType="begin" w:fldLock="1"/>
    </w:r>
    <w:r w:rsidRPr="003B3E5F">
      <w:instrText xml:space="preserve"> DOCPROPERTY "YearUser" *\charformat </w:instrText>
    </w:r>
    <w:r w:rsidRPr="003B3E5F">
      <w:fldChar w:fldCharType="separate"/>
    </w:r>
    <w:r w:rsidRPr="003B3E5F">
      <w:t>2007/08</w:t>
    </w:r>
    <w:r w:rsidRPr="003B3E5F">
      <w:fldChar w:fldCharType="end"/>
    </w:r>
    <w:r w:rsidRPr="003B3E5F">
      <w:t>:</w:t>
    </w:r>
    <w:r w:rsidRPr="003B3E5F">
      <w:fldChar w:fldCharType="begin" w:fldLock="1"/>
    </w:r>
    <w:r w:rsidRPr="003B3E5F">
      <w:instrText xml:space="preserve"> DOCPROPERTY "Motionsnummer" *\charformat </w:instrText>
    </w:r>
    <w:r w:rsidRPr="003B3E5F">
      <w:fldChar w:fldCharType="separate"/>
    </w:r>
    <w:r w:rsidRPr="003B3E5F">
      <w:t>T423</w:t>
    </w:r>
    <w:r w:rsidRPr="003B3E5F">
      <w:fldChar w:fldCharType="end"/>
    </w:r>
  </w:p>
  <w:p w:rsidR="0059228D" w:rsidRPr="003B3E5F" w:rsidRDefault="0059228D">
    <w:pPr>
      <w:pStyle w:val="FSHNormalS5"/>
    </w:pPr>
    <w:r w:rsidRPr="003B3E5F">
      <w:fldChar w:fldCharType="begin" w:fldLock="1"/>
    </w:r>
    <w:r w:rsidRPr="003B3E5F">
      <w:instrText xml:space="preserve"> DOCPROPERTY "MotionarText" *\charformat </w:instrText>
    </w:r>
    <w:r w:rsidRPr="003B3E5F">
      <w:fldChar w:fldCharType="separate"/>
    </w:r>
    <w:r w:rsidRPr="003B3E5F">
      <w:t>av Catharina Bråkenhielm m.fl. (s)</w:t>
    </w:r>
    <w:r w:rsidRPr="003B3E5F">
      <w:fldChar w:fldCharType="end"/>
    </w:r>
    <w:r w:rsidRPr="003B3E5F">
      <w:br/>
    </w:r>
    <w:r w:rsidRPr="003B3E5F">
      <w:fldChar w:fldCharType="begin" w:fldLock="1"/>
    </w:r>
    <w:r w:rsidRPr="003B3E5F">
      <w:instrText xml:space="preserve"> DOCPROPERTY "SvarFrasKort" *\charformat </w:instrText>
    </w:r>
    <w:r w:rsidRPr="003B3E5F">
      <w:fldChar w:fldCharType="end"/>
    </w:r>
  </w:p>
  <w:p w:rsidR="0059228D" w:rsidRPr="003B3E5F" w:rsidRDefault="0059228D">
    <w:pPr>
      <w:pStyle w:val="FSHTitel"/>
    </w:pPr>
    <w:r w:rsidRPr="003B3E5F">
      <w:fldChar w:fldCharType="begin" w:fldLock="1"/>
    </w:r>
    <w:r w:rsidRPr="003B3E5F">
      <w:instrText xml:space="preserve"> DOCPROPERTY</w:instrText>
    </w:r>
    <w:r w:rsidRPr="003B3E5F">
      <w:rPr>
        <w:sz w:val="18"/>
      </w:rPr>
      <w:instrText xml:space="preserve"> "RubrikSvar" *\charformat </w:instrText>
    </w:r>
    <w:r w:rsidRPr="003B3E5F">
      <w:fldChar w:fldCharType="separate"/>
    </w:r>
    <w:r w:rsidRPr="003B3E5F">
      <w:t>Bohusbanan</w:t>
    </w:r>
    <w:r w:rsidRPr="003B3E5F">
      <w:fldChar w:fldCharType="end"/>
    </w:r>
  </w:p>
  <w:p w:rsidR="0059228D" w:rsidRPr="003B3E5F" w:rsidRDefault="0059228D">
    <w:pPr>
      <w:pStyle w:val="Normal00"/>
    </w:pPr>
  </w:p>
  <w:p w:rsidR="0059228D" w:rsidRPr="003B3E5F" w:rsidRDefault="005922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373544"/>
    <w:multiLevelType w:val="hybridMultilevel"/>
    <w:tmpl w:val="98EC1160"/>
    <w:lvl w:ilvl="0" w:tplc="518CB7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979230">
    <w:abstractNumId w:val="8"/>
  </w:num>
  <w:num w:numId="2" w16cid:durableId="1286038503">
    <w:abstractNumId w:val="9"/>
  </w:num>
  <w:num w:numId="3" w16cid:durableId="1813013843">
    <w:abstractNumId w:val="8"/>
  </w:num>
  <w:num w:numId="4" w16cid:durableId="1946619498">
    <w:abstractNumId w:val="9"/>
  </w:num>
  <w:num w:numId="5" w16cid:durableId="590355656">
    <w:abstractNumId w:val="14"/>
  </w:num>
  <w:num w:numId="6" w16cid:durableId="1240990211">
    <w:abstractNumId w:val="10"/>
  </w:num>
  <w:num w:numId="7" w16cid:durableId="1313022668">
    <w:abstractNumId w:val="11"/>
  </w:num>
  <w:num w:numId="8" w16cid:durableId="895707133">
    <w:abstractNumId w:val="13"/>
  </w:num>
  <w:num w:numId="9" w16cid:durableId="458693947">
    <w:abstractNumId w:val="8"/>
  </w:num>
  <w:num w:numId="10" w16cid:durableId="367878876">
    <w:abstractNumId w:val="3"/>
  </w:num>
  <w:num w:numId="11" w16cid:durableId="1825200072">
    <w:abstractNumId w:val="2"/>
  </w:num>
  <w:num w:numId="12" w16cid:durableId="1415669370">
    <w:abstractNumId w:val="1"/>
  </w:num>
  <w:num w:numId="13" w16cid:durableId="762382118">
    <w:abstractNumId w:val="0"/>
  </w:num>
  <w:num w:numId="14" w16cid:durableId="1882595900">
    <w:abstractNumId w:val="9"/>
  </w:num>
  <w:num w:numId="15" w16cid:durableId="372770798">
    <w:abstractNumId w:val="7"/>
  </w:num>
  <w:num w:numId="16" w16cid:durableId="1834179362">
    <w:abstractNumId w:val="6"/>
  </w:num>
  <w:num w:numId="17" w16cid:durableId="2047169724">
    <w:abstractNumId w:val="5"/>
  </w:num>
  <w:num w:numId="18" w16cid:durableId="1970554011">
    <w:abstractNumId w:val="4"/>
  </w:num>
  <w:num w:numId="19" w16cid:durableId="1084499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C8C8FEA-CFC8-4DA7-939F-B31067DC5BB4},{2A510361-2DB0-49A0-A348-7593CE268EB9},{47D16990-C43A-4731-A6AF-F25531560B38},{3F570A16-63D1-4193-A5C3-E43F02560859}"/>
  </w:docVars>
  <w:rsids>
    <w:rsidRoot w:val="00721DAB"/>
    <w:rsid w:val="003B3E5F"/>
    <w:rsid w:val="0059228D"/>
    <w:rsid w:val="00721D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10DD7-B07C-48D8-BD8E-FEAD6B21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2141</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s45195</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s45195</dc:title>
  <dc:subject>s45195</dc:subject>
  <dc:creator>Riksdagen</dc:creator>
  <cp:keywords>Riksdagen</cp:keywords>
  <dc:description>TKG-ktrl, MSMQ4mb, PersReg-Distribution mm</dc:description>
  <cp:lastModifiedBy>Lars Brink</cp:lastModifiedBy>
  <cp:revision>2</cp:revision>
  <cp:lastPrinted>2007-11-30T08:24:00Z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Catharina Bråkenhielm m.fl. (s)</vt:lpwstr>
  </property>
  <property fmtid="{D5CDD505-2E9C-101B-9397-08002B2CF9AE}" pid="26" name="MotionarLista">
    <vt:lpwstr>Bråkenhielm, Catharina (s)\Larsson, Jan-Olof (s)\Forslund, Kenneth G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 Kenneth G Forslund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20072008000000000115000451950069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20072008000000000115000451950069</vt:lpwstr>
  </property>
  <property fmtid="{D5CDD505-2E9C-101B-9397-08002B2CF9AE}" pid="50" name="nummer">
    <vt:lpwstr>423</vt:lpwstr>
  </property>
  <property fmtid="{D5CDD505-2E9C-101B-9397-08002B2CF9AE}" pid="51" name="utskottsbeteckning">
    <vt:lpwstr>T</vt:lpwstr>
  </property>
  <property fmtid="{D5CDD505-2E9C-101B-9397-08002B2CF9AE}" pid="52" name="GlobalUID">
    <vt:lpwstr>{5B9CA9E3-1A63-48FF-962D-E2EEAC10247D}</vt:lpwstr>
  </property>
  <property fmtid="{D5CDD505-2E9C-101B-9397-08002B2CF9AE}" pid="53" name="Överföringar">
    <vt:i4>0</vt:i4>
  </property>
  <property fmtid="{D5CDD505-2E9C-101B-9397-08002B2CF9AE}" pid="54" name="Checksum">
    <vt:lpwstr>*1001828908867*</vt:lpwstr>
  </property>
  <property fmtid="{D5CDD505-2E9C-101B-9397-08002B2CF9AE}" pid="55" name="skuggnummer">
    <vt:lpwstr>2137</vt:lpwstr>
  </property>
  <property fmtid="{D5CDD505-2E9C-101B-9397-08002B2CF9AE}" pid="56" name="urixVersion">
    <vt:lpwstr>3.2.0.8</vt:lpwstr>
  </property>
  <property fmtid="{D5CDD505-2E9C-101B-9397-08002B2CF9AE}" pid="57" name="urixOrigin">
    <vt:lpwstr>071130 09:24:20.115</vt:lpwstr>
  </property>
  <property fmtid="{D5CDD505-2E9C-101B-9397-08002B2CF9AE}" pid="58" name="urixGuid">
    <vt:lpwstr>{0D3EE9A1-1DA6-4FDC-BA89-63089A930482}</vt:lpwstr>
  </property>
</Properties>
</file>