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7D3CB32" w14:textId="77777777">
        <w:tc>
          <w:tcPr>
            <w:tcW w:w="2268" w:type="dxa"/>
          </w:tcPr>
          <w:p w14:paraId="17D3CB3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7D3CB31" w14:textId="77777777" w:rsidR="006E4E11" w:rsidRDefault="006E4E11" w:rsidP="007242A3">
            <w:pPr>
              <w:framePr w:w="5035" w:h="1644" w:wrap="notBeside" w:vAnchor="page" w:hAnchor="page" w:x="6573" w:y="721"/>
              <w:rPr>
                <w:rFonts w:ascii="TradeGothic" w:hAnsi="TradeGothic"/>
                <w:i/>
                <w:sz w:val="18"/>
              </w:rPr>
            </w:pPr>
          </w:p>
        </w:tc>
      </w:tr>
      <w:tr w:rsidR="006E4E11" w14:paraId="17D3CB35" w14:textId="77777777">
        <w:tc>
          <w:tcPr>
            <w:tcW w:w="2268" w:type="dxa"/>
          </w:tcPr>
          <w:p w14:paraId="17D3CB33" w14:textId="155CB704"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7D3CB34" w14:textId="77777777" w:rsidR="006E4E11" w:rsidRDefault="006E4E11" w:rsidP="007242A3">
            <w:pPr>
              <w:framePr w:w="5035" w:h="1644" w:wrap="notBeside" w:vAnchor="page" w:hAnchor="page" w:x="6573" w:y="721"/>
              <w:rPr>
                <w:rFonts w:ascii="TradeGothic" w:hAnsi="TradeGothic"/>
                <w:b/>
                <w:sz w:val="22"/>
              </w:rPr>
            </w:pPr>
          </w:p>
        </w:tc>
      </w:tr>
      <w:tr w:rsidR="006E4E11" w14:paraId="17D3CB38" w14:textId="77777777">
        <w:tc>
          <w:tcPr>
            <w:tcW w:w="3402" w:type="dxa"/>
            <w:gridSpan w:val="2"/>
          </w:tcPr>
          <w:p w14:paraId="17D3CB36" w14:textId="77777777" w:rsidR="006E4E11" w:rsidRDefault="006E4E11" w:rsidP="007242A3">
            <w:pPr>
              <w:framePr w:w="5035" w:h="1644" w:wrap="notBeside" w:vAnchor="page" w:hAnchor="page" w:x="6573" w:y="721"/>
            </w:pPr>
          </w:p>
        </w:tc>
        <w:tc>
          <w:tcPr>
            <w:tcW w:w="1865" w:type="dxa"/>
          </w:tcPr>
          <w:p w14:paraId="17D3CB37" w14:textId="77777777" w:rsidR="006E4E11" w:rsidRDefault="006E4E11" w:rsidP="007242A3">
            <w:pPr>
              <w:framePr w:w="5035" w:h="1644" w:wrap="notBeside" w:vAnchor="page" w:hAnchor="page" w:x="6573" w:y="721"/>
            </w:pPr>
          </w:p>
        </w:tc>
      </w:tr>
      <w:tr w:rsidR="006E4E11" w14:paraId="17D3CB3B" w14:textId="77777777">
        <w:tc>
          <w:tcPr>
            <w:tcW w:w="2268" w:type="dxa"/>
          </w:tcPr>
          <w:p w14:paraId="17D3CB39" w14:textId="77777777" w:rsidR="006E4E11" w:rsidRDefault="006E4E11" w:rsidP="007242A3">
            <w:pPr>
              <w:framePr w:w="5035" w:h="1644" w:wrap="notBeside" w:vAnchor="page" w:hAnchor="page" w:x="6573" w:y="721"/>
            </w:pPr>
          </w:p>
        </w:tc>
        <w:tc>
          <w:tcPr>
            <w:tcW w:w="2999" w:type="dxa"/>
            <w:gridSpan w:val="2"/>
          </w:tcPr>
          <w:p w14:paraId="17D3CB3A" w14:textId="77777777" w:rsidR="006E4E11" w:rsidRPr="00ED583F" w:rsidRDefault="006E4E11" w:rsidP="007242A3">
            <w:pPr>
              <w:framePr w:w="5035" w:h="1644" w:wrap="notBeside" w:vAnchor="page" w:hAnchor="page" w:x="6573" w:y="721"/>
              <w:rPr>
                <w:sz w:val="20"/>
              </w:rPr>
            </w:pPr>
          </w:p>
        </w:tc>
      </w:tr>
      <w:tr w:rsidR="006E4E11" w14:paraId="17D3CB3E" w14:textId="77777777">
        <w:tc>
          <w:tcPr>
            <w:tcW w:w="2268" w:type="dxa"/>
          </w:tcPr>
          <w:p w14:paraId="17D3CB3C" w14:textId="77777777" w:rsidR="006E4E11" w:rsidRDefault="006E4E11" w:rsidP="007242A3">
            <w:pPr>
              <w:framePr w:w="5035" w:h="1644" w:wrap="notBeside" w:vAnchor="page" w:hAnchor="page" w:x="6573" w:y="721"/>
            </w:pPr>
          </w:p>
        </w:tc>
        <w:tc>
          <w:tcPr>
            <w:tcW w:w="2999" w:type="dxa"/>
            <w:gridSpan w:val="2"/>
          </w:tcPr>
          <w:p w14:paraId="17D3CB3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7D3CB40" w14:textId="77777777">
        <w:trPr>
          <w:trHeight w:val="284"/>
        </w:trPr>
        <w:tc>
          <w:tcPr>
            <w:tcW w:w="4911" w:type="dxa"/>
          </w:tcPr>
          <w:p w14:paraId="17D3CB3F" w14:textId="77777777" w:rsidR="006E4E11" w:rsidRDefault="0052417A">
            <w:pPr>
              <w:pStyle w:val="Avsndare"/>
              <w:framePr w:h="2483" w:wrap="notBeside" w:x="1504"/>
              <w:rPr>
                <w:b/>
                <w:i w:val="0"/>
                <w:sz w:val="22"/>
              </w:rPr>
            </w:pPr>
            <w:r>
              <w:rPr>
                <w:b/>
                <w:i w:val="0"/>
                <w:sz w:val="22"/>
              </w:rPr>
              <w:t>Utrikesdepartementet</w:t>
            </w:r>
          </w:p>
        </w:tc>
      </w:tr>
      <w:tr w:rsidR="006E4E11" w14:paraId="17D3CB42" w14:textId="77777777">
        <w:trPr>
          <w:trHeight w:val="284"/>
        </w:trPr>
        <w:tc>
          <w:tcPr>
            <w:tcW w:w="4911" w:type="dxa"/>
          </w:tcPr>
          <w:p w14:paraId="17D3CB41" w14:textId="77777777" w:rsidR="006E4E11" w:rsidRDefault="0052417A">
            <w:pPr>
              <w:pStyle w:val="Avsndare"/>
              <w:framePr w:h="2483" w:wrap="notBeside" w:x="1504"/>
              <w:rPr>
                <w:bCs/>
                <w:iCs/>
              </w:rPr>
            </w:pPr>
            <w:r>
              <w:rPr>
                <w:bCs/>
                <w:iCs/>
              </w:rPr>
              <w:t>Utrikesministern</w:t>
            </w:r>
          </w:p>
        </w:tc>
      </w:tr>
      <w:tr w:rsidR="006E4E11" w14:paraId="17D3CB44" w14:textId="77777777">
        <w:trPr>
          <w:trHeight w:val="284"/>
        </w:trPr>
        <w:tc>
          <w:tcPr>
            <w:tcW w:w="4911" w:type="dxa"/>
          </w:tcPr>
          <w:p w14:paraId="17D3CB43" w14:textId="77777777" w:rsidR="006E4E11" w:rsidRDefault="006E4E11">
            <w:pPr>
              <w:pStyle w:val="Avsndare"/>
              <w:framePr w:h="2483" w:wrap="notBeside" w:x="1504"/>
              <w:rPr>
                <w:bCs/>
                <w:iCs/>
              </w:rPr>
            </w:pPr>
          </w:p>
        </w:tc>
      </w:tr>
      <w:tr w:rsidR="006E4E11" w14:paraId="17D3CB49" w14:textId="77777777">
        <w:trPr>
          <w:trHeight w:val="284"/>
        </w:trPr>
        <w:tc>
          <w:tcPr>
            <w:tcW w:w="4911" w:type="dxa"/>
          </w:tcPr>
          <w:p w14:paraId="17D3CB48" w14:textId="67945445" w:rsidR="00D53C6F" w:rsidRPr="005369E7" w:rsidRDefault="00D53C6F" w:rsidP="00D53C6F">
            <w:pPr>
              <w:pStyle w:val="Avsndare"/>
              <w:framePr w:h="2483" w:wrap="notBeside" w:x="1504"/>
              <w:rPr>
                <w:bCs/>
                <w:iCs/>
              </w:rPr>
            </w:pPr>
          </w:p>
        </w:tc>
      </w:tr>
      <w:tr w:rsidR="006E4E11" w14:paraId="17D3CB4B" w14:textId="77777777">
        <w:trPr>
          <w:trHeight w:val="284"/>
        </w:trPr>
        <w:tc>
          <w:tcPr>
            <w:tcW w:w="4911" w:type="dxa"/>
          </w:tcPr>
          <w:p w14:paraId="17D3CB4A" w14:textId="4071C8D6" w:rsidR="006E4E11" w:rsidRPr="005369E7" w:rsidRDefault="006E4E11" w:rsidP="00C7727E">
            <w:pPr>
              <w:pStyle w:val="RKnormal"/>
              <w:framePr w:w="4695" w:h="2483" w:hSpace="113" w:wrap="notBeside" w:vAnchor="page" w:hAnchor="page" w:x="1504" w:y="2496"/>
              <w:rPr>
                <w:rFonts w:ascii="TradeGothic" w:hAnsi="TradeGothic"/>
                <w:bCs/>
                <w:i/>
                <w:iCs/>
                <w:sz w:val="18"/>
                <w:szCs w:val="18"/>
              </w:rPr>
            </w:pPr>
          </w:p>
        </w:tc>
      </w:tr>
      <w:tr w:rsidR="006E4E11" w14:paraId="17D3CB4D" w14:textId="77777777">
        <w:trPr>
          <w:trHeight w:val="284"/>
        </w:trPr>
        <w:tc>
          <w:tcPr>
            <w:tcW w:w="4911" w:type="dxa"/>
          </w:tcPr>
          <w:p w14:paraId="17D3CB4C" w14:textId="6832978D" w:rsidR="005369E7" w:rsidRPr="005369E7" w:rsidRDefault="005369E7">
            <w:pPr>
              <w:pStyle w:val="Avsndare"/>
              <w:framePr w:h="2483" w:wrap="notBeside" w:x="1504"/>
              <w:rPr>
                <w:b/>
                <w:bCs/>
                <w:iCs/>
              </w:rPr>
            </w:pPr>
          </w:p>
        </w:tc>
      </w:tr>
      <w:tr w:rsidR="006E4E11" w14:paraId="17D3CB4F" w14:textId="77777777">
        <w:trPr>
          <w:trHeight w:val="284"/>
        </w:trPr>
        <w:tc>
          <w:tcPr>
            <w:tcW w:w="4911" w:type="dxa"/>
          </w:tcPr>
          <w:p w14:paraId="17D3CB4E" w14:textId="77ECE5F2" w:rsidR="006E4E11" w:rsidRPr="005369E7" w:rsidRDefault="006E4E11">
            <w:pPr>
              <w:pStyle w:val="Avsndare"/>
              <w:framePr w:h="2483" w:wrap="notBeside" w:x="1504"/>
              <w:rPr>
                <w:b/>
                <w:bCs/>
                <w:iCs/>
              </w:rPr>
            </w:pPr>
          </w:p>
        </w:tc>
      </w:tr>
      <w:tr w:rsidR="006E4E11" w14:paraId="17D3CB51" w14:textId="77777777">
        <w:trPr>
          <w:trHeight w:val="284"/>
        </w:trPr>
        <w:tc>
          <w:tcPr>
            <w:tcW w:w="4911" w:type="dxa"/>
          </w:tcPr>
          <w:p w14:paraId="17D3CB50" w14:textId="77777777" w:rsidR="006E4E11" w:rsidRDefault="006E4E11">
            <w:pPr>
              <w:pStyle w:val="Avsndare"/>
              <w:framePr w:h="2483" w:wrap="notBeside" w:x="1504"/>
              <w:rPr>
                <w:bCs/>
                <w:iCs/>
              </w:rPr>
            </w:pPr>
          </w:p>
        </w:tc>
      </w:tr>
      <w:tr w:rsidR="006E4E11" w14:paraId="17D3CB53" w14:textId="77777777">
        <w:trPr>
          <w:trHeight w:val="284"/>
        </w:trPr>
        <w:tc>
          <w:tcPr>
            <w:tcW w:w="4911" w:type="dxa"/>
          </w:tcPr>
          <w:p w14:paraId="17D3CB52" w14:textId="77777777" w:rsidR="006E4E11" w:rsidRDefault="006E4E11">
            <w:pPr>
              <w:pStyle w:val="Avsndare"/>
              <w:framePr w:h="2483" w:wrap="notBeside" w:x="1504"/>
              <w:rPr>
                <w:bCs/>
                <w:iCs/>
              </w:rPr>
            </w:pPr>
          </w:p>
        </w:tc>
      </w:tr>
    </w:tbl>
    <w:p w14:paraId="2EE2BC2C" w14:textId="097C70AA" w:rsidR="005751A1" w:rsidRPr="005369E7" w:rsidRDefault="005369E7">
      <w:pPr>
        <w:framePr w:w="4400" w:h="2523" w:wrap="notBeside" w:vAnchor="page" w:hAnchor="page" w:x="6453" w:y="2445"/>
        <w:ind w:left="142"/>
        <w:rPr>
          <w:szCs w:val="24"/>
        </w:rPr>
      </w:pPr>
      <w:r>
        <w:rPr>
          <w:szCs w:val="24"/>
        </w:rPr>
        <w:t>Till r</w:t>
      </w:r>
      <w:r w:rsidR="005751A1" w:rsidRPr="005369E7">
        <w:rPr>
          <w:szCs w:val="24"/>
        </w:rPr>
        <w:t xml:space="preserve">iksdagen </w:t>
      </w:r>
    </w:p>
    <w:p w14:paraId="480010EF" w14:textId="77777777" w:rsidR="005751A1" w:rsidRPr="005369E7" w:rsidRDefault="005751A1">
      <w:pPr>
        <w:framePr w:w="4400" w:h="2523" w:wrap="notBeside" w:vAnchor="page" w:hAnchor="page" w:x="6453" w:y="2445"/>
        <w:ind w:left="142"/>
        <w:rPr>
          <w:szCs w:val="24"/>
        </w:rPr>
      </w:pPr>
    </w:p>
    <w:p w14:paraId="17D3CB55" w14:textId="77777777" w:rsidR="006E4E11" w:rsidRDefault="0052417A" w:rsidP="0052417A">
      <w:pPr>
        <w:pStyle w:val="RKrubrik"/>
        <w:pBdr>
          <w:bottom w:val="single" w:sz="4" w:space="1" w:color="auto"/>
        </w:pBdr>
        <w:spacing w:before="0" w:after="0"/>
      </w:pPr>
      <w:r>
        <w:t xml:space="preserve">Svar på fråga 2016/17:911 av Tina </w:t>
      </w:r>
      <w:proofErr w:type="spellStart"/>
      <w:r>
        <w:t>Ghasemi</w:t>
      </w:r>
      <w:proofErr w:type="spellEnd"/>
      <w:r>
        <w:t xml:space="preserve"> (M) Insatser för at</w:t>
      </w:r>
      <w:r w:rsidR="005E16D6">
        <w:t>t</w:t>
      </w:r>
      <w:r>
        <w:t xml:space="preserve"> få hem bortförda barn</w:t>
      </w:r>
    </w:p>
    <w:p w14:paraId="17D3CB56" w14:textId="77777777" w:rsidR="006E4E11" w:rsidRDefault="006E4E11">
      <w:pPr>
        <w:pStyle w:val="RKnormal"/>
      </w:pPr>
    </w:p>
    <w:p w14:paraId="17D3CB57" w14:textId="77777777" w:rsidR="006E4E11" w:rsidRPr="006C1A01" w:rsidRDefault="0052417A" w:rsidP="006C1A01">
      <w:pPr>
        <w:pStyle w:val="RKnormal"/>
      </w:pPr>
      <w:r w:rsidRPr="006C1A01">
        <w:t xml:space="preserve">Tina </w:t>
      </w:r>
      <w:proofErr w:type="spellStart"/>
      <w:r w:rsidRPr="006C1A01">
        <w:t>Ghasemi</w:t>
      </w:r>
      <w:proofErr w:type="spellEnd"/>
      <w:r w:rsidRPr="006C1A01">
        <w:t xml:space="preserve"> har frågat mig vad jag och regeringen avser att vidta för åtgärder för att hjälpa personer som förts bort till utlandet mot sin vilja att återvända till Sverige.</w:t>
      </w:r>
    </w:p>
    <w:p w14:paraId="17D3CB58" w14:textId="77777777" w:rsidR="0052417A" w:rsidRPr="006C1A01" w:rsidRDefault="0052417A" w:rsidP="006C1A01">
      <w:pPr>
        <w:pStyle w:val="RKnormal"/>
      </w:pPr>
    </w:p>
    <w:p w14:paraId="57576AAA" w14:textId="0E6FFE2F" w:rsidR="00AD0D0F" w:rsidRPr="006C1A01" w:rsidRDefault="00AD0D0F" w:rsidP="006C1A01">
      <w:pPr>
        <w:pStyle w:val="RKnormal"/>
      </w:pPr>
      <w:r w:rsidRPr="006C1A01">
        <w:t>Att stärka skyddet mot barnäktenskap och tvångsäktenskap är en mycket angelägen fråga för regeringen. I Sverige tillåter vi</w:t>
      </w:r>
      <w:r w:rsidR="006A00DF" w:rsidRPr="006C1A01">
        <w:t xml:space="preserve"> inte att barn ingår äktenskap</w:t>
      </w:r>
      <w:r w:rsidR="005871CA" w:rsidRPr="006C1A01">
        <w:t>.</w:t>
      </w:r>
      <w:r w:rsidR="00C80D0B" w:rsidRPr="006C1A01">
        <w:t xml:space="preserve"> </w:t>
      </w:r>
      <w:r w:rsidRPr="006C1A01">
        <w:t xml:space="preserve">På många håll i världen ser det tyvärr fortfarande annorlunda ut. </w:t>
      </w:r>
    </w:p>
    <w:p w14:paraId="4888BE3F" w14:textId="77777777" w:rsidR="00AD0D0F" w:rsidRPr="006C1A01" w:rsidRDefault="00AD0D0F" w:rsidP="006C1A01">
      <w:pPr>
        <w:pStyle w:val="RKnormal"/>
      </w:pPr>
    </w:p>
    <w:p w14:paraId="6BAA2D7E" w14:textId="0D3A6351" w:rsidR="005751A1" w:rsidRPr="006C1A01" w:rsidRDefault="005751A1" w:rsidP="006C1A01">
      <w:pPr>
        <w:pStyle w:val="RKnormal"/>
      </w:pPr>
      <w:r w:rsidRPr="006C1A01">
        <w:t>Att bistå barn och unga personer som hamnar i en nödsituation utomlands ingår i det konsulära uppdraget för utrikesförvaltningen. Varje år kontaktas utlandsmyndigheter av personer som utsatts för familjerelaterat våld och hot, och som hindras från att återvända till Sverige. Bland dessa personer finns bl.a. barn som är strandsatta utan vårdnadshavare och barn som berättar att de har utsatts eller riskerar att utsättas för ett tvångsäktenskap.</w:t>
      </w:r>
      <w:r w:rsidR="006A00DF" w:rsidRPr="006C1A01">
        <w:t xml:space="preserve"> </w:t>
      </w:r>
    </w:p>
    <w:p w14:paraId="18FB20D1" w14:textId="77777777" w:rsidR="005751A1" w:rsidRPr="006C1A01" w:rsidRDefault="005751A1" w:rsidP="006C1A01">
      <w:pPr>
        <w:pStyle w:val="RKnormal"/>
      </w:pPr>
    </w:p>
    <w:p w14:paraId="7099FE3E" w14:textId="77777777" w:rsidR="005751A1" w:rsidRPr="006C1A01" w:rsidRDefault="005751A1" w:rsidP="006C1A01">
      <w:pPr>
        <w:pStyle w:val="RKnormal"/>
      </w:pPr>
      <w:r w:rsidRPr="006C1A01">
        <w:t>De folkrättsliga ramarna för utrikesförvaltningens agerande i andra</w:t>
      </w:r>
    </w:p>
    <w:p w14:paraId="5EBB8ACE" w14:textId="77777777" w:rsidR="005751A1" w:rsidRPr="006C1A01" w:rsidRDefault="005751A1" w:rsidP="006C1A01">
      <w:pPr>
        <w:pStyle w:val="RKnormal"/>
      </w:pPr>
      <w:r w:rsidRPr="006C1A01">
        <w:t>länder framgår av Wienkonventionen om konsulära förbindelser</w:t>
      </w:r>
    </w:p>
    <w:p w14:paraId="17D3CB60" w14:textId="1026E398" w:rsidR="005F5337" w:rsidRPr="006C1A01" w:rsidRDefault="005751A1" w:rsidP="006C1A01">
      <w:pPr>
        <w:pStyle w:val="RKnormal"/>
      </w:pPr>
      <w:r w:rsidRPr="006C1A01">
        <w:t>(SÖ 1974:10). De konsulära uppgifterna beskrivs i artikel 5 i konventionen. Där nämns bl.a. uppgiften att ge hjälp och bistånd åt den sändande statens medborgare. Av artikel 55 i konventionen följer att en utlandsmyndighet har att följa gällande lagar och förordningar i verksamhetslandet.</w:t>
      </w:r>
    </w:p>
    <w:p w14:paraId="474DD666" w14:textId="77777777" w:rsidR="005751A1" w:rsidRPr="006C1A01" w:rsidRDefault="005751A1" w:rsidP="006C1A01">
      <w:pPr>
        <w:pStyle w:val="RKnormal"/>
      </w:pPr>
    </w:p>
    <w:p w14:paraId="17D3CB61" w14:textId="0F29E761" w:rsidR="007A5008" w:rsidRPr="006C1A01" w:rsidRDefault="007A5008" w:rsidP="006C1A01">
      <w:pPr>
        <w:pStyle w:val="RKnormal"/>
      </w:pPr>
      <w:r w:rsidRPr="006C1A01">
        <w:t xml:space="preserve">I den mån internationella överenskommelser saknas mellan respektive land, kan därmed </w:t>
      </w:r>
      <w:r w:rsidR="00A539C5" w:rsidRPr="006C1A01">
        <w:t>utlandsmyndigheterna</w:t>
      </w:r>
      <w:r w:rsidRPr="006C1A01">
        <w:t>s möjligheter att erbjuda hjälp och stöd i utlandet vara begränsade.</w:t>
      </w:r>
    </w:p>
    <w:p w14:paraId="17D3CB62" w14:textId="77777777" w:rsidR="00A134B2" w:rsidRPr="006C1A01" w:rsidRDefault="00A134B2" w:rsidP="006C1A01">
      <w:pPr>
        <w:pStyle w:val="RKnormal"/>
      </w:pPr>
    </w:p>
    <w:p w14:paraId="17D3CB63" w14:textId="77777777" w:rsidR="007A5008" w:rsidRPr="006C1A01" w:rsidRDefault="00C7727E" w:rsidP="006C1A01">
      <w:pPr>
        <w:pStyle w:val="RKnormal"/>
      </w:pPr>
      <w:r w:rsidRPr="006C1A01">
        <w:t>Barn</w:t>
      </w:r>
      <w:r w:rsidR="00413D5F" w:rsidRPr="006C1A01">
        <w:t xml:space="preserve"> och unga personer</w:t>
      </w:r>
      <w:r w:rsidRPr="006C1A01">
        <w:t xml:space="preserve"> som söker hjälp vid utlandsmyndigheterna med att återvända hem till Sverige, saknar vanligtvis resehandlingar och medel för att bekosta hemresebiljetter. </w:t>
      </w:r>
      <w:r w:rsidR="002C621D" w:rsidRPr="006C1A01">
        <w:t xml:space="preserve">Utlandsmyndigheterna blir därför i dessa situationer en förmedlande länk till behöriga myndigheter i den </w:t>
      </w:r>
      <w:r w:rsidR="002C621D" w:rsidRPr="006C1A01">
        <w:lastRenderedPageBreak/>
        <w:t xml:space="preserve">svenska hemkommunen, t.ex. </w:t>
      </w:r>
      <w:r w:rsidR="00413D5F" w:rsidRPr="006C1A01">
        <w:t>socialtjänsten, o</w:t>
      </w:r>
      <w:r w:rsidR="00CF4B2E" w:rsidRPr="006C1A01">
        <w:t xml:space="preserve">ch i vissa fall till utländska myndigheter i vistelselandet. </w:t>
      </w:r>
      <w:r w:rsidR="002C621D" w:rsidRPr="006C1A01">
        <w:t xml:space="preserve">Bedömningen om eventuell kontakt ska tas med </w:t>
      </w:r>
      <w:r w:rsidR="00413D5F" w:rsidRPr="006C1A01">
        <w:t xml:space="preserve">en underårigs </w:t>
      </w:r>
      <w:r w:rsidR="002C621D" w:rsidRPr="006C1A01">
        <w:t xml:space="preserve">vårdnadshavare lämnas </w:t>
      </w:r>
      <w:r w:rsidRPr="006C1A01">
        <w:t xml:space="preserve">regelmässigt </w:t>
      </w:r>
      <w:r w:rsidR="002C621D" w:rsidRPr="006C1A01">
        <w:t>över till socialtjänsten</w:t>
      </w:r>
      <w:r w:rsidR="00CF4B2E" w:rsidRPr="006C1A01">
        <w:t>, t.ex. utfärdar utlandsmyndigheter provisoriska pas</w:t>
      </w:r>
      <w:r w:rsidR="005E4472" w:rsidRPr="006C1A01">
        <w:t>s utan vårdnadshavare</w:t>
      </w:r>
      <w:r w:rsidR="00CF4B2E" w:rsidRPr="006C1A01">
        <w:t>s medgivande efter yttrande från socialtjänsten enli</w:t>
      </w:r>
      <w:r w:rsidR="005F5337" w:rsidRPr="006C1A01">
        <w:t xml:space="preserve">gt 11 och 11a </w:t>
      </w:r>
      <w:proofErr w:type="gramStart"/>
      <w:r w:rsidR="005F5337" w:rsidRPr="006C1A01">
        <w:t>§§</w:t>
      </w:r>
      <w:proofErr w:type="gramEnd"/>
      <w:r w:rsidR="00CF4B2E" w:rsidRPr="006C1A01">
        <w:t xml:space="preserve"> passlagen.</w:t>
      </w:r>
      <w:r w:rsidR="007A5008" w:rsidRPr="006C1A01">
        <w:t xml:space="preserve"> </w:t>
      </w:r>
    </w:p>
    <w:p w14:paraId="17D3CB64" w14:textId="77777777" w:rsidR="007A5008" w:rsidRPr="006C1A01" w:rsidRDefault="007A5008" w:rsidP="006C1A01">
      <w:pPr>
        <w:pStyle w:val="RKnormal"/>
      </w:pPr>
    </w:p>
    <w:p w14:paraId="0929A411" w14:textId="53EC009B" w:rsidR="005751A1" w:rsidRPr="006C1A01" w:rsidRDefault="005751A1" w:rsidP="006C1A01">
      <w:pPr>
        <w:pStyle w:val="RKnormal"/>
      </w:pPr>
      <w:r w:rsidRPr="006C1A01">
        <w:t xml:space="preserve">Regeringen tar arbetet mot barnäktenskap och tvångsäktenskap på största allvar. Inom kort beslutar regeringen kommittédirektiv om ett starkare civilrättsligt och straffrättsligt skydd mot barnäktenskap, tvångsäktenskap och brott med hedersmotiv. Vidare har en rad åtgärder genomförts på senare år i syfte att förebygga och bekämpa dessa brott samt för att utveckla samverkan mellan berörda myndigheter. Inom de rättsliga ramar och praktiska förutsättningar som finns fortsätter utrikesförvaltningen med att prioritera arbetet med att bistå barn, och unga kvinnor och män som utsatts eller riskerar att utsättas för barnäktenskap eller tvångsäktenskap. </w:t>
      </w:r>
    </w:p>
    <w:p w14:paraId="17D3CB66" w14:textId="77777777" w:rsidR="00A134B2" w:rsidRPr="006C1A01" w:rsidRDefault="00A134B2" w:rsidP="006C1A01">
      <w:pPr>
        <w:pStyle w:val="RKnormal"/>
      </w:pPr>
    </w:p>
    <w:p w14:paraId="769677C1" w14:textId="77777777" w:rsidR="005751A1" w:rsidRPr="006C1A01" w:rsidRDefault="005751A1" w:rsidP="006C1A01">
      <w:pPr>
        <w:pStyle w:val="RKnormal"/>
      </w:pPr>
      <w:r w:rsidRPr="006C1A01">
        <w:t>Regeringen är också beredd att vidta ytterligare åtgärder för att skydda barn och unga mot barnäktenskap och tvångsäktenskap.</w:t>
      </w:r>
      <w:bookmarkStart w:id="0" w:name="_GoBack"/>
      <w:bookmarkEnd w:id="0"/>
    </w:p>
    <w:p w14:paraId="17D3CB67" w14:textId="77777777" w:rsidR="0052417A" w:rsidRPr="006C1A01" w:rsidRDefault="0052417A" w:rsidP="006C1A01">
      <w:pPr>
        <w:pStyle w:val="RKnormal"/>
      </w:pPr>
    </w:p>
    <w:p w14:paraId="17D3CB68" w14:textId="5288812C" w:rsidR="0052417A" w:rsidRPr="006C1A01" w:rsidRDefault="0052417A" w:rsidP="006C1A01">
      <w:pPr>
        <w:pStyle w:val="RKnormal"/>
      </w:pPr>
      <w:r w:rsidRPr="006C1A01">
        <w:t xml:space="preserve">Stockholm den </w:t>
      </w:r>
      <w:r w:rsidR="009E4B9C" w:rsidRPr="006C1A01">
        <w:t>2</w:t>
      </w:r>
      <w:r w:rsidR="00C7727E" w:rsidRPr="006C1A01">
        <w:t xml:space="preserve"> mars 2017</w:t>
      </w:r>
    </w:p>
    <w:p w14:paraId="17D3CB69" w14:textId="77777777" w:rsidR="00C7727E" w:rsidRPr="006C1A01" w:rsidRDefault="00C7727E" w:rsidP="006C1A01">
      <w:pPr>
        <w:pStyle w:val="RKnormal"/>
      </w:pPr>
    </w:p>
    <w:p w14:paraId="17D3CB6A" w14:textId="77777777" w:rsidR="0052417A" w:rsidRPr="006C1A01" w:rsidRDefault="0052417A" w:rsidP="006C1A01">
      <w:pPr>
        <w:pStyle w:val="RKnormal"/>
      </w:pPr>
    </w:p>
    <w:p w14:paraId="17D3CB6B" w14:textId="77777777" w:rsidR="0052417A" w:rsidRPr="006C1A01" w:rsidRDefault="0052417A" w:rsidP="006C1A01">
      <w:pPr>
        <w:pStyle w:val="RKnormal"/>
      </w:pPr>
    </w:p>
    <w:p w14:paraId="79770F56" w14:textId="77777777" w:rsidR="00FF3FBC" w:rsidRPr="006C1A01" w:rsidRDefault="00FF3FBC" w:rsidP="006C1A01">
      <w:pPr>
        <w:pStyle w:val="RKnormal"/>
      </w:pPr>
    </w:p>
    <w:p w14:paraId="17D3CB6C" w14:textId="77777777" w:rsidR="0052417A" w:rsidRPr="006C1A01" w:rsidRDefault="0052417A" w:rsidP="006C1A01">
      <w:pPr>
        <w:pStyle w:val="RKnormal"/>
      </w:pPr>
      <w:r w:rsidRPr="006C1A01">
        <w:t>Margot Wallström</w:t>
      </w:r>
    </w:p>
    <w:sectPr w:rsidR="0052417A" w:rsidRPr="006C1A01">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3CB6F" w14:textId="77777777" w:rsidR="0052417A" w:rsidRDefault="0052417A">
      <w:r>
        <w:separator/>
      </w:r>
    </w:p>
  </w:endnote>
  <w:endnote w:type="continuationSeparator" w:id="0">
    <w:p w14:paraId="17D3CB70" w14:textId="77777777" w:rsidR="0052417A" w:rsidRDefault="00524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3CB6D" w14:textId="77777777" w:rsidR="0052417A" w:rsidRDefault="0052417A">
      <w:r>
        <w:separator/>
      </w:r>
    </w:p>
  </w:footnote>
  <w:footnote w:type="continuationSeparator" w:id="0">
    <w:p w14:paraId="17D3CB6E" w14:textId="77777777" w:rsidR="0052417A" w:rsidRDefault="00524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3CB7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C1A0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7D3CB75" w14:textId="77777777">
      <w:trPr>
        <w:cantSplit/>
      </w:trPr>
      <w:tc>
        <w:tcPr>
          <w:tcW w:w="3119" w:type="dxa"/>
        </w:tcPr>
        <w:p w14:paraId="17D3CB7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7D3CB73" w14:textId="77777777" w:rsidR="00E80146" w:rsidRDefault="00E80146">
          <w:pPr>
            <w:pStyle w:val="Sidhuvud"/>
            <w:ind w:right="360"/>
          </w:pPr>
        </w:p>
      </w:tc>
      <w:tc>
        <w:tcPr>
          <w:tcW w:w="1525" w:type="dxa"/>
        </w:tcPr>
        <w:p w14:paraId="17D3CB74" w14:textId="77777777" w:rsidR="00E80146" w:rsidRDefault="00E80146">
          <w:pPr>
            <w:pStyle w:val="Sidhuvud"/>
            <w:ind w:right="360"/>
          </w:pPr>
        </w:p>
      </w:tc>
    </w:tr>
  </w:tbl>
  <w:p w14:paraId="17D3CB7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3CB7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7D3CB7B" w14:textId="77777777">
      <w:trPr>
        <w:cantSplit/>
      </w:trPr>
      <w:tc>
        <w:tcPr>
          <w:tcW w:w="3119" w:type="dxa"/>
        </w:tcPr>
        <w:p w14:paraId="17D3CB7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7D3CB79" w14:textId="77777777" w:rsidR="00E80146" w:rsidRDefault="00E80146">
          <w:pPr>
            <w:pStyle w:val="Sidhuvud"/>
            <w:ind w:right="360"/>
          </w:pPr>
        </w:p>
      </w:tc>
      <w:tc>
        <w:tcPr>
          <w:tcW w:w="1525" w:type="dxa"/>
        </w:tcPr>
        <w:p w14:paraId="17D3CB7A" w14:textId="77777777" w:rsidR="00E80146" w:rsidRDefault="00E80146">
          <w:pPr>
            <w:pStyle w:val="Sidhuvud"/>
            <w:ind w:right="360"/>
          </w:pPr>
        </w:p>
      </w:tc>
    </w:tr>
  </w:tbl>
  <w:p w14:paraId="17D3CB7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3CB7D" w14:textId="77777777" w:rsidR="0052417A" w:rsidRDefault="007A5008">
    <w:pPr>
      <w:framePr w:w="2948" w:h="1321" w:hRule="exact" w:wrap="notBeside" w:vAnchor="page" w:hAnchor="page" w:x="1362" w:y="653"/>
    </w:pPr>
    <w:r>
      <w:rPr>
        <w:noProof/>
        <w:lang w:eastAsia="sv-SE"/>
      </w:rPr>
      <w:drawing>
        <wp:inline distT="0" distB="0" distL="0" distR="0" wp14:anchorId="17D3CB82" wp14:editId="17D3CB83">
          <wp:extent cx="1871980" cy="836930"/>
          <wp:effectExtent l="0" t="0" r="0" b="127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836930"/>
                  </a:xfrm>
                  <a:prstGeom prst="rect">
                    <a:avLst/>
                  </a:prstGeom>
                  <a:noFill/>
                  <a:ln>
                    <a:noFill/>
                  </a:ln>
                </pic:spPr>
              </pic:pic>
            </a:graphicData>
          </a:graphic>
        </wp:inline>
      </w:drawing>
    </w:r>
  </w:p>
  <w:p w14:paraId="17D3CB7E" w14:textId="77777777" w:rsidR="00E80146" w:rsidRDefault="00E80146">
    <w:pPr>
      <w:pStyle w:val="RKrubrik"/>
      <w:keepNext w:val="0"/>
      <w:tabs>
        <w:tab w:val="clear" w:pos="1134"/>
        <w:tab w:val="clear" w:pos="2835"/>
      </w:tabs>
      <w:spacing w:before="0" w:after="0" w:line="320" w:lineRule="atLeast"/>
      <w:rPr>
        <w:bCs/>
      </w:rPr>
    </w:pPr>
  </w:p>
  <w:p w14:paraId="17D3CB7F" w14:textId="77777777" w:rsidR="00E80146" w:rsidRDefault="00E80146">
    <w:pPr>
      <w:rPr>
        <w:rFonts w:ascii="TradeGothic" w:hAnsi="TradeGothic"/>
        <w:b/>
        <w:bCs/>
        <w:spacing w:val="12"/>
        <w:sz w:val="22"/>
      </w:rPr>
    </w:pPr>
  </w:p>
  <w:p w14:paraId="17D3CB80" w14:textId="77777777" w:rsidR="00E80146" w:rsidRDefault="00E80146">
    <w:pPr>
      <w:pStyle w:val="RKrubrik"/>
      <w:keepNext w:val="0"/>
      <w:tabs>
        <w:tab w:val="clear" w:pos="1134"/>
        <w:tab w:val="clear" w:pos="2835"/>
      </w:tabs>
      <w:spacing w:before="0" w:after="0" w:line="320" w:lineRule="atLeast"/>
      <w:rPr>
        <w:bCs/>
      </w:rPr>
    </w:pPr>
  </w:p>
  <w:p w14:paraId="17D3CB8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17A"/>
    <w:rsid w:val="00150384"/>
    <w:rsid w:val="00160901"/>
    <w:rsid w:val="00164D3E"/>
    <w:rsid w:val="001805B7"/>
    <w:rsid w:val="002C621D"/>
    <w:rsid w:val="00367B1C"/>
    <w:rsid w:val="00371887"/>
    <w:rsid w:val="00413D5F"/>
    <w:rsid w:val="004A328D"/>
    <w:rsid w:val="0052417A"/>
    <w:rsid w:val="005369E7"/>
    <w:rsid w:val="00555594"/>
    <w:rsid w:val="005751A1"/>
    <w:rsid w:val="005871CA"/>
    <w:rsid w:val="0058762B"/>
    <w:rsid w:val="005E16D6"/>
    <w:rsid w:val="005E4472"/>
    <w:rsid w:val="005F5337"/>
    <w:rsid w:val="006A00DF"/>
    <w:rsid w:val="006C1A01"/>
    <w:rsid w:val="006E4E11"/>
    <w:rsid w:val="007242A3"/>
    <w:rsid w:val="0074735B"/>
    <w:rsid w:val="007A5008"/>
    <w:rsid w:val="007A6855"/>
    <w:rsid w:val="00881F0B"/>
    <w:rsid w:val="00883BCD"/>
    <w:rsid w:val="0092027A"/>
    <w:rsid w:val="00955E31"/>
    <w:rsid w:val="00992E72"/>
    <w:rsid w:val="009E4B9C"/>
    <w:rsid w:val="00A134B2"/>
    <w:rsid w:val="00A3288E"/>
    <w:rsid w:val="00A539C5"/>
    <w:rsid w:val="00AD0D0F"/>
    <w:rsid w:val="00AF26D1"/>
    <w:rsid w:val="00C7727E"/>
    <w:rsid w:val="00C80D0B"/>
    <w:rsid w:val="00CF4B2E"/>
    <w:rsid w:val="00CF6882"/>
    <w:rsid w:val="00D133D7"/>
    <w:rsid w:val="00D53C6F"/>
    <w:rsid w:val="00E72150"/>
    <w:rsid w:val="00E80146"/>
    <w:rsid w:val="00E904D0"/>
    <w:rsid w:val="00EC25F9"/>
    <w:rsid w:val="00ED583F"/>
    <w:rsid w:val="00FF3F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3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2C621D"/>
    <w:pPr>
      <w:autoSpaceDE w:val="0"/>
      <w:autoSpaceDN w:val="0"/>
      <w:adjustRightInd w:val="0"/>
    </w:pPr>
    <w:rPr>
      <w:rFonts w:ascii="OrigGarmnd BT" w:hAnsi="OrigGarmnd BT" w:cs="OrigGarmnd BT"/>
      <w:color w:val="000000"/>
      <w:sz w:val="24"/>
      <w:szCs w:val="24"/>
    </w:rPr>
  </w:style>
  <w:style w:type="paragraph" w:styleId="Ballongtext">
    <w:name w:val="Balloon Text"/>
    <w:basedOn w:val="Normal"/>
    <w:link w:val="BallongtextChar"/>
    <w:rsid w:val="007A500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A5008"/>
    <w:rPr>
      <w:rFonts w:ascii="Tahoma" w:hAnsi="Tahoma" w:cs="Tahoma"/>
      <w:sz w:val="16"/>
      <w:szCs w:val="16"/>
      <w:lang w:eastAsia="en-US"/>
    </w:rPr>
  </w:style>
  <w:style w:type="character" w:styleId="Hyperlnk">
    <w:name w:val="Hyperlink"/>
    <w:basedOn w:val="Standardstycketeckensnitt"/>
    <w:rsid w:val="005369E7"/>
    <w:rPr>
      <w:color w:val="0000FF" w:themeColor="hyperlink"/>
      <w:u w:val="single"/>
    </w:rPr>
  </w:style>
  <w:style w:type="character" w:styleId="Kommentarsreferens">
    <w:name w:val="annotation reference"/>
    <w:basedOn w:val="Standardstycketeckensnitt"/>
    <w:rsid w:val="005871CA"/>
    <w:rPr>
      <w:sz w:val="16"/>
      <w:szCs w:val="16"/>
    </w:rPr>
  </w:style>
  <w:style w:type="paragraph" w:styleId="Kommentarer">
    <w:name w:val="annotation text"/>
    <w:basedOn w:val="Normal"/>
    <w:link w:val="KommentarerChar"/>
    <w:rsid w:val="005871CA"/>
    <w:pPr>
      <w:spacing w:line="240" w:lineRule="auto"/>
    </w:pPr>
    <w:rPr>
      <w:sz w:val="20"/>
    </w:rPr>
  </w:style>
  <w:style w:type="character" w:customStyle="1" w:styleId="KommentarerChar">
    <w:name w:val="Kommentarer Char"/>
    <w:basedOn w:val="Standardstycketeckensnitt"/>
    <w:link w:val="Kommentarer"/>
    <w:rsid w:val="005871CA"/>
    <w:rPr>
      <w:rFonts w:ascii="OrigGarmnd BT" w:hAnsi="OrigGarmnd BT"/>
      <w:lang w:eastAsia="en-US"/>
    </w:rPr>
  </w:style>
  <w:style w:type="paragraph" w:styleId="Kommentarsmne">
    <w:name w:val="annotation subject"/>
    <w:basedOn w:val="Kommentarer"/>
    <w:next w:val="Kommentarer"/>
    <w:link w:val="KommentarsmneChar"/>
    <w:rsid w:val="005871CA"/>
    <w:rPr>
      <w:b/>
      <w:bCs/>
    </w:rPr>
  </w:style>
  <w:style w:type="character" w:customStyle="1" w:styleId="KommentarsmneChar">
    <w:name w:val="Kommentarsämne Char"/>
    <w:basedOn w:val="KommentarerChar"/>
    <w:link w:val="Kommentarsmne"/>
    <w:rsid w:val="005871CA"/>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2C621D"/>
    <w:pPr>
      <w:autoSpaceDE w:val="0"/>
      <w:autoSpaceDN w:val="0"/>
      <w:adjustRightInd w:val="0"/>
    </w:pPr>
    <w:rPr>
      <w:rFonts w:ascii="OrigGarmnd BT" w:hAnsi="OrigGarmnd BT" w:cs="OrigGarmnd BT"/>
      <w:color w:val="000000"/>
      <w:sz w:val="24"/>
      <w:szCs w:val="24"/>
    </w:rPr>
  </w:style>
  <w:style w:type="paragraph" w:styleId="Ballongtext">
    <w:name w:val="Balloon Text"/>
    <w:basedOn w:val="Normal"/>
    <w:link w:val="BallongtextChar"/>
    <w:rsid w:val="007A500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A5008"/>
    <w:rPr>
      <w:rFonts w:ascii="Tahoma" w:hAnsi="Tahoma" w:cs="Tahoma"/>
      <w:sz w:val="16"/>
      <w:szCs w:val="16"/>
      <w:lang w:eastAsia="en-US"/>
    </w:rPr>
  </w:style>
  <w:style w:type="character" w:styleId="Hyperlnk">
    <w:name w:val="Hyperlink"/>
    <w:basedOn w:val="Standardstycketeckensnitt"/>
    <w:rsid w:val="005369E7"/>
    <w:rPr>
      <w:color w:val="0000FF" w:themeColor="hyperlink"/>
      <w:u w:val="single"/>
    </w:rPr>
  </w:style>
  <w:style w:type="character" w:styleId="Kommentarsreferens">
    <w:name w:val="annotation reference"/>
    <w:basedOn w:val="Standardstycketeckensnitt"/>
    <w:rsid w:val="005871CA"/>
    <w:rPr>
      <w:sz w:val="16"/>
      <w:szCs w:val="16"/>
    </w:rPr>
  </w:style>
  <w:style w:type="paragraph" w:styleId="Kommentarer">
    <w:name w:val="annotation text"/>
    <w:basedOn w:val="Normal"/>
    <w:link w:val="KommentarerChar"/>
    <w:rsid w:val="005871CA"/>
    <w:pPr>
      <w:spacing w:line="240" w:lineRule="auto"/>
    </w:pPr>
    <w:rPr>
      <w:sz w:val="20"/>
    </w:rPr>
  </w:style>
  <w:style w:type="character" w:customStyle="1" w:styleId="KommentarerChar">
    <w:name w:val="Kommentarer Char"/>
    <w:basedOn w:val="Standardstycketeckensnitt"/>
    <w:link w:val="Kommentarer"/>
    <w:rsid w:val="005871CA"/>
    <w:rPr>
      <w:rFonts w:ascii="OrigGarmnd BT" w:hAnsi="OrigGarmnd BT"/>
      <w:lang w:eastAsia="en-US"/>
    </w:rPr>
  </w:style>
  <w:style w:type="paragraph" w:styleId="Kommentarsmne">
    <w:name w:val="annotation subject"/>
    <w:basedOn w:val="Kommentarer"/>
    <w:next w:val="Kommentarer"/>
    <w:link w:val="KommentarsmneChar"/>
    <w:rsid w:val="005871CA"/>
    <w:rPr>
      <w:b/>
      <w:bCs/>
    </w:rPr>
  </w:style>
  <w:style w:type="character" w:customStyle="1" w:styleId="KommentarsmneChar">
    <w:name w:val="Kommentarsämne Char"/>
    <w:basedOn w:val="KommentarerChar"/>
    <w:link w:val="Kommentarsmne"/>
    <w:rsid w:val="005871CA"/>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8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edcc6e70-c44f-45a9-8700-f8c16d0d6482</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0F42C-F11A-4181-A524-C911B3B9CE57}"/>
</file>

<file path=customXml/itemProps2.xml><?xml version="1.0" encoding="utf-8"?>
<ds:datastoreItem xmlns:ds="http://schemas.openxmlformats.org/officeDocument/2006/customXml" ds:itemID="{D0A675F2-CDB6-4E67-992E-32B9B4BA0A0F}"/>
</file>

<file path=customXml/itemProps3.xml><?xml version="1.0" encoding="utf-8"?>
<ds:datastoreItem xmlns:ds="http://schemas.openxmlformats.org/officeDocument/2006/customXml" ds:itemID="{755EBE14-ABD7-407E-8067-8E12DF6C1227}"/>
</file>

<file path=customXml/itemProps4.xml><?xml version="1.0" encoding="utf-8"?>
<ds:datastoreItem xmlns:ds="http://schemas.openxmlformats.org/officeDocument/2006/customXml" ds:itemID="{38C3B147-473B-4C7A-86CC-FE5573D8353B}"/>
</file>

<file path=customXml/itemProps5.xml><?xml version="1.0" encoding="utf-8"?>
<ds:datastoreItem xmlns:ds="http://schemas.openxmlformats.org/officeDocument/2006/customXml" ds:itemID="{02382F19-2081-4B1E-AD90-66C0D5C63F19}"/>
</file>

<file path=customXml/itemProps6.xml><?xml version="1.0" encoding="utf-8"?>
<ds:datastoreItem xmlns:ds="http://schemas.openxmlformats.org/officeDocument/2006/customXml" ds:itemID="{74E1A741-B4CC-414C-8273-971D5793F2E9}"/>
</file>

<file path=customXml/itemProps7.xml><?xml version="1.0" encoding="utf-8"?>
<ds:datastoreItem xmlns:ds="http://schemas.openxmlformats.org/officeDocument/2006/customXml" ds:itemID="{29BE156A-F739-424C-9ADE-FE1831C9F020}"/>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2677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Yousri</dc:creator>
  <cp:lastModifiedBy>Carina Stålberg</cp:lastModifiedBy>
  <cp:revision>3</cp:revision>
  <cp:lastPrinted>2017-03-02T14:23:00Z</cp:lastPrinted>
  <dcterms:created xsi:type="dcterms:W3CDTF">2017-03-02T14:22:00Z</dcterms:created>
  <dcterms:modified xsi:type="dcterms:W3CDTF">2017-03-02T14:24:00Z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c8404c57-5fe2-4aee-8f88-fedabd982453</vt:lpwstr>
  </property>
  <property fmtid="{D5CDD505-2E9C-101B-9397-08002B2CF9AE}" pid="7" name="Departementsenhet">
    <vt:lpwstr/>
  </property>
  <property fmtid="{D5CDD505-2E9C-101B-9397-08002B2CF9AE}" pid="8" name="Aktivitetskategori">
    <vt:lpwstr/>
  </property>
</Properties>
</file>