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7771308AC443E79EFEBA353B9D3428"/>
        </w:placeholder>
        <w:text/>
      </w:sdtPr>
      <w:sdtEndPr/>
      <w:sdtContent>
        <w:p w:rsidRPr="009B062B" w:rsidR="00AF30DD" w:rsidP="00DA28CE" w:rsidRDefault="00AF30DD" w14:paraId="18FA7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b40640-d17f-4f6e-8b19-b1df81d35a35"/>
        <w:id w:val="1644239640"/>
        <w:lock w:val="sdtLocked"/>
      </w:sdtPr>
      <w:sdtEndPr/>
      <w:sdtContent>
        <w:p w:rsidR="0066723F" w:rsidRDefault="00A56EEA" w14:paraId="18FA7A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förbud mot tiggeri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7847449E9B4293B6779742607A08CB"/>
        </w:placeholder>
        <w:text/>
      </w:sdtPr>
      <w:sdtEndPr/>
      <w:sdtContent>
        <w:p w:rsidRPr="009B062B" w:rsidR="006D79C9" w:rsidP="00333E95" w:rsidRDefault="006D79C9" w14:paraId="18FA7A35" w14:textId="77777777">
          <w:pPr>
            <w:pStyle w:val="Rubrik1"/>
          </w:pPr>
          <w:r>
            <w:t>Motivering</w:t>
          </w:r>
        </w:p>
      </w:sdtContent>
    </w:sdt>
    <w:p w:rsidR="00DB2888" w:rsidP="00DB2888" w:rsidRDefault="008E3FE7" w14:paraId="18FA7A36" w14:textId="65C892CE">
      <w:pPr>
        <w:pStyle w:val="Normalutanindragellerluft"/>
      </w:pPr>
      <w:r>
        <w:t>I Sverige finns uppskattningsvis ca 5</w:t>
      </w:r>
      <w:r w:rsidR="009522BB">
        <w:t> </w:t>
      </w:r>
      <w:r>
        <w:t xml:space="preserve">000 tiggare, </w:t>
      </w:r>
      <w:r w:rsidR="009522BB">
        <w:t xml:space="preserve">och </w:t>
      </w:r>
      <w:r>
        <w:t xml:space="preserve">dessa kommer främst från Rumänien och Bulgarien. Enligt </w:t>
      </w:r>
      <w:r w:rsidR="009522BB">
        <w:t>p</w:t>
      </w:r>
      <w:r>
        <w:t xml:space="preserve">olisen finns flera olika grupperingar som tigger i Sverige och dessa styrs av kriminella. Ofta tvingas kvinnliga </w:t>
      </w:r>
      <w:r w:rsidR="009522BB">
        <w:t>tiggare även till prostitution.</w:t>
      </w:r>
    </w:p>
    <w:p w:rsidR="00DB2888" w:rsidP="00DB2888" w:rsidRDefault="008E3FE7" w14:paraId="18FA7A37" w14:textId="77777777">
      <w:r w:rsidRPr="00DB2888">
        <w:t xml:space="preserve">Det är beklämmande att </w:t>
      </w:r>
      <w:r w:rsidR="0023527F">
        <w:t>utsatta människor utnyttjas så c</w:t>
      </w:r>
      <w:r w:rsidRPr="00DB2888">
        <w:t xml:space="preserve">yniskt. </w:t>
      </w:r>
      <w:r w:rsidRPr="00DB2888" w:rsidR="007D5F45">
        <w:t>Tiggeri är en kortsiktig lösning för dessa människor, men på lång sikt låses dessa utsatta människor i fattigdom.</w:t>
      </w:r>
    </w:p>
    <w:p w:rsidRPr="008E3FE7" w:rsidR="008E3FE7" w:rsidP="00DB2888" w:rsidRDefault="008E3FE7" w14:paraId="18FA7A38" w14:textId="066332AC">
      <w:r>
        <w:t xml:space="preserve">Olika försök har gjorts för att </w:t>
      </w:r>
      <w:r w:rsidR="009522BB">
        <w:t>få slut på tiggeriet;</w:t>
      </w:r>
      <w:r w:rsidR="007D5F45">
        <w:t xml:space="preserve"> inget har lyckats. Därför bör ett nationellt förbud mot tiggeri införas. Dessa människor ska få hjälp av sina hemländer så att de kan leva ett värdigt liv.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BB19EF1FF88B486CA74001241F7C2B6C"/>
        </w:placeholder>
      </w:sdtPr>
      <w:sdtEndPr/>
      <w:sdtContent>
        <w:p w:rsidR="00695806" w:rsidP="00695806" w:rsidRDefault="00695806" w14:paraId="18FA7A3A" w14:textId="77777777"/>
        <w:p w:rsidRPr="008E0FE2" w:rsidR="004801AC" w:rsidP="00695806" w:rsidRDefault="0086601E" w14:paraId="18FA7A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632E" w:rsidRDefault="000E632E" w14:paraId="18FA7A3F" w14:textId="77777777"/>
    <w:sectPr w:rsidR="000E63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A7A41" w14:textId="77777777" w:rsidR="008E3FE7" w:rsidRDefault="008E3FE7" w:rsidP="000C1CAD">
      <w:pPr>
        <w:spacing w:line="240" w:lineRule="auto"/>
      </w:pPr>
      <w:r>
        <w:separator/>
      </w:r>
    </w:p>
  </w:endnote>
  <w:endnote w:type="continuationSeparator" w:id="0">
    <w:p w14:paraId="18FA7A42" w14:textId="77777777" w:rsidR="008E3FE7" w:rsidRDefault="008E3F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A7A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A7A48" w14:textId="085555A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60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7A3F" w14:textId="77777777" w:rsidR="008E3FE7" w:rsidRDefault="008E3FE7" w:rsidP="000C1CAD">
      <w:pPr>
        <w:spacing w:line="240" w:lineRule="auto"/>
      </w:pPr>
      <w:r>
        <w:separator/>
      </w:r>
    </w:p>
  </w:footnote>
  <w:footnote w:type="continuationSeparator" w:id="0">
    <w:p w14:paraId="18FA7A40" w14:textId="77777777" w:rsidR="008E3FE7" w:rsidRDefault="008E3F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FA7A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FA7A52" wp14:anchorId="18FA7A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601E" w14:paraId="18FA7A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E6AC639DBB482B8349FD9911A0646A"/>
                              </w:placeholder>
                              <w:text/>
                            </w:sdtPr>
                            <w:sdtEndPr/>
                            <w:sdtContent>
                              <w:r w:rsidR="008E3F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D9DD958EC04DEDB4F3B00C0CD9BB7D"/>
                              </w:placeholder>
                              <w:text/>
                            </w:sdtPr>
                            <w:sdtEndPr/>
                            <w:sdtContent>
                              <w:r w:rsidR="00DB2888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FA7A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601E" w14:paraId="18FA7A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E6AC639DBB482B8349FD9911A0646A"/>
                        </w:placeholder>
                        <w:text/>
                      </w:sdtPr>
                      <w:sdtEndPr/>
                      <w:sdtContent>
                        <w:r w:rsidR="008E3F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D9DD958EC04DEDB4F3B00C0CD9BB7D"/>
                        </w:placeholder>
                        <w:text/>
                      </w:sdtPr>
                      <w:sdtEndPr/>
                      <w:sdtContent>
                        <w:r w:rsidR="00DB2888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FA7A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FA7A45" w14:textId="77777777">
    <w:pPr>
      <w:jc w:val="right"/>
    </w:pPr>
  </w:p>
  <w:p w:rsidR="00262EA3" w:rsidP="00776B74" w:rsidRDefault="00262EA3" w14:paraId="18FA7A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6601E" w14:paraId="18FA7A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FA7A54" wp14:anchorId="18FA7A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601E" w14:paraId="18FA7A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3F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2888">
          <w:t>1268</w:t>
        </w:r>
      </w:sdtContent>
    </w:sdt>
  </w:p>
  <w:p w:rsidRPr="008227B3" w:rsidR="00262EA3" w:rsidP="008227B3" w:rsidRDefault="0086601E" w14:paraId="18FA7A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601E" w14:paraId="18FA7A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:2638</w:t>
        </w:r>
      </w:sdtContent>
    </w:sdt>
  </w:p>
  <w:p w:rsidR="00262EA3" w:rsidP="00E03A3D" w:rsidRDefault="0086601E" w14:paraId="18FA7A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B2888" w14:paraId="18FA7A4E" w14:textId="77777777">
        <w:pPr>
          <w:pStyle w:val="FSHRub2"/>
        </w:pPr>
        <w:r>
          <w:t xml:space="preserve"> Nationellt förbud mot tiggeri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FA7A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E3F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BB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32E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C46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7F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70D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89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23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806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5F45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01E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26A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FE7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2BB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EEA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38C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DA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888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634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D8A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FA7A32"/>
  <w15:chartTrackingRefBased/>
  <w15:docId w15:val="{0EA526F3-D577-4C22-A8F4-084D5F8E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7771308AC443E79EFEBA353B9D3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7F16C-562F-4832-9C0A-37C78E1D7A54}"/>
      </w:docPartPr>
      <w:docPartBody>
        <w:p w:rsidR="003857AE" w:rsidRDefault="003857AE">
          <w:pPr>
            <w:pStyle w:val="177771308AC443E79EFEBA353B9D34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7847449E9B4293B6779742607A0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29487-5CF9-47FA-B341-285DB28EAD96}"/>
      </w:docPartPr>
      <w:docPartBody>
        <w:p w:rsidR="003857AE" w:rsidRDefault="003857AE">
          <w:pPr>
            <w:pStyle w:val="807847449E9B4293B6779742607A0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E6AC639DBB482B8349FD9911A06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5EB7D-F550-4A17-88E2-85850E814888}"/>
      </w:docPartPr>
      <w:docPartBody>
        <w:p w:rsidR="003857AE" w:rsidRDefault="003857AE">
          <w:pPr>
            <w:pStyle w:val="DFE6AC639DBB482B8349FD9911A064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D9DD958EC04DEDB4F3B00C0CD9B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28367-269D-42DE-B8F4-5192B2AC1BF3}"/>
      </w:docPartPr>
      <w:docPartBody>
        <w:p w:rsidR="003857AE" w:rsidRDefault="003857AE">
          <w:pPr>
            <w:pStyle w:val="9ED9DD958EC04DEDB4F3B00C0CD9BB7D"/>
          </w:pPr>
          <w:r>
            <w:t xml:space="preserve"> </w:t>
          </w:r>
        </w:p>
      </w:docPartBody>
    </w:docPart>
    <w:docPart>
      <w:docPartPr>
        <w:name w:val="BB19EF1FF88B486CA74001241F7C2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84AB4-A3AF-438C-ABBE-66284D4168FB}"/>
      </w:docPartPr>
      <w:docPartBody>
        <w:p w:rsidR="00905484" w:rsidRDefault="009054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E"/>
    <w:rsid w:val="003857AE"/>
    <w:rsid w:val="0090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771308AC443E79EFEBA353B9D3428">
    <w:name w:val="177771308AC443E79EFEBA353B9D3428"/>
  </w:style>
  <w:style w:type="paragraph" w:customStyle="1" w:styleId="986043E24CB549B0A3A28E0DDCD02EE1">
    <w:name w:val="986043E24CB549B0A3A28E0DDCD02E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E3ACDF0231446EA86C64B031B88751">
    <w:name w:val="5EE3ACDF0231446EA86C64B031B88751"/>
  </w:style>
  <w:style w:type="paragraph" w:customStyle="1" w:styleId="807847449E9B4293B6779742607A08CB">
    <w:name w:val="807847449E9B4293B6779742607A08CB"/>
  </w:style>
  <w:style w:type="paragraph" w:customStyle="1" w:styleId="46DA40725F2A491A8B7A6E9AFA0A87E8">
    <w:name w:val="46DA40725F2A491A8B7A6E9AFA0A87E8"/>
  </w:style>
  <w:style w:type="paragraph" w:customStyle="1" w:styleId="3DA513349234477B98F4841FFD287A4B">
    <w:name w:val="3DA513349234477B98F4841FFD287A4B"/>
  </w:style>
  <w:style w:type="paragraph" w:customStyle="1" w:styleId="DFE6AC639DBB482B8349FD9911A0646A">
    <w:name w:val="DFE6AC639DBB482B8349FD9911A0646A"/>
  </w:style>
  <w:style w:type="paragraph" w:customStyle="1" w:styleId="9ED9DD958EC04DEDB4F3B00C0CD9BB7D">
    <w:name w:val="9ED9DD958EC04DEDB4F3B00C0CD9B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6B87A-5A1E-4D06-891D-47009DD08A2E}"/>
</file>

<file path=customXml/itemProps2.xml><?xml version="1.0" encoding="utf-8"?>
<ds:datastoreItem xmlns:ds="http://schemas.openxmlformats.org/officeDocument/2006/customXml" ds:itemID="{CAB83CE2-FD48-40E2-8F72-75260F279548}"/>
</file>

<file path=customXml/itemProps3.xml><?xml version="1.0" encoding="utf-8"?>
<ds:datastoreItem xmlns:ds="http://schemas.openxmlformats.org/officeDocument/2006/customXml" ds:itemID="{9920EA12-500D-48B9-9950-8A5D2A1C4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Nationellt förbud mot tiggeri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