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A60" w:rsidRPr="00235A60" w:rsidRDefault="00235A60">
      <w:pPr>
        <w:pStyle w:val="Frslagsrubrik"/>
      </w:pPr>
      <w:r w:rsidRPr="00235A60">
        <w:t>Förslag till riksdagsbeslut</w:t>
      </w:r>
    </w:p>
    <w:p w:rsidR="00235A60" w:rsidRPr="00235A60" w:rsidRDefault="00235A60">
      <w:pPr>
        <w:pStyle w:val="Hemstlatt"/>
        <w:ind w:left="0"/>
      </w:pPr>
      <w:r w:rsidRPr="00235A60">
        <w:t>Riksdagen tillkännager för regeringen som sin mening vad som anförs i motionen om att utvidga reglerna för hushållsnära tjänster till att även inkludera IT-tjänster.</w:t>
      </w:r>
    </w:p>
    <w:p w:rsidR="00235A60" w:rsidRPr="00235A60" w:rsidRDefault="00235A60">
      <w:pPr>
        <w:pStyle w:val="Rubrik1"/>
      </w:pPr>
      <w:r w:rsidRPr="00235A60">
        <w:t>Motivering</w:t>
      </w:r>
    </w:p>
    <w:p w:rsidR="00235A60" w:rsidRPr="00235A60" w:rsidRDefault="00235A60">
      <w:r w:rsidRPr="00235A60">
        <w:t>Den 1 juli 2007 genomförde regeringen den så kallade RUT-reformen som har gjort det väsentligt billigare att anlita hushållsnära tjänster i Sverige. I grunden innebär avdraget att en tjänst kan ske till halva kostnaden. Effekten har blivit stor och hemservicebranschen har utvidgas kraftigt. Den har result</w:t>
      </w:r>
      <w:r w:rsidRPr="00235A60">
        <w:t>e</w:t>
      </w:r>
      <w:r w:rsidRPr="00235A60">
        <w:t>rat i att både fler fått jobb och svartarbetet minskat. Köparen vill ta del av skattereduktionen, och den som utför tjänsten vill givetvis ha rimliga villkor i sin arbetssituation.</w:t>
      </w:r>
    </w:p>
    <w:p w:rsidR="00235A60" w:rsidRPr="00235A60" w:rsidRDefault="00235A60">
      <w:pPr>
        <w:pStyle w:val="Normaltindrag"/>
      </w:pPr>
      <w:r w:rsidRPr="00235A60">
        <w:t>En annan skattereduktionsreform som har fått ett väldigt positivt mott</w:t>
      </w:r>
      <w:r w:rsidRPr="00235A60">
        <w:t>a</w:t>
      </w:r>
      <w:r w:rsidRPr="00235A60">
        <w:t>gande är ROT-avdraget. För att stävja den finansiella krisens effekter, och möta den mest djupgående lågkonjunkturen sedan 1930-talet, blev det åte</w:t>
      </w:r>
      <w:r w:rsidRPr="00235A60">
        <w:t>r</w:t>
      </w:r>
      <w:r w:rsidRPr="00235A60">
        <w:t>igen tillåtet att göra avdrag för så kallade ROT-arbeten. Det har givit ett kra</w:t>
      </w:r>
      <w:r w:rsidRPr="00235A60">
        <w:t>f</w:t>
      </w:r>
      <w:r w:rsidRPr="00235A60">
        <w:t>tigt uppsving i efterfrågan av hantverkstjänster, och mycket talar för att den svarta marknaden minskar som en följd av skattereduktionen.</w:t>
      </w:r>
    </w:p>
    <w:p w:rsidR="00235A60" w:rsidRPr="00235A60" w:rsidRDefault="00235A60">
      <w:pPr>
        <w:pStyle w:val="Normaltindrag"/>
      </w:pPr>
      <w:r w:rsidRPr="00235A60">
        <w:t>Erfarenheterna från dessa två exempel visar att skattereduktion fungerar, både för att göra svarta jobb vita och som ett sätt att utveckla och e</w:t>
      </w:r>
      <w:r w:rsidRPr="00235A60">
        <w:t>xpandera en viss bransch. Det är ett effektivt och bra verktyg att använda, framförallt i en lågkonjunktur. Alliansregeringen bör därför överväga en fortsättning på dessa reformer med ett så kallat RIT-avdrag.</w:t>
      </w:r>
    </w:p>
    <w:p w:rsidR="00235A60" w:rsidRPr="00235A60" w:rsidRDefault="00235A60">
      <w:pPr>
        <w:pStyle w:val="Normaltindrag"/>
      </w:pPr>
      <w:r w:rsidRPr="00235A60">
        <w:t>Idag erbjuder väldigt få IT-företag tjänster som vänder sig till privatpers</w:t>
      </w:r>
      <w:r w:rsidRPr="00235A60">
        <w:t>o</w:t>
      </w:r>
      <w:r w:rsidRPr="00235A60">
        <w:t xml:space="preserve">ner för assistans inom IT-sektorn, trots att efterfrågan är stor. Det finns även indikationer om att behovet av dessa tjänster idag får lösas genom att utbyta </w:t>
      </w:r>
      <w:r w:rsidRPr="00235A60">
        <w:lastRenderedPageBreak/>
        <w:t>tjänster eller genom att mindre betalning får ske till släkting eller vän vid sidan av skattesystemet.</w:t>
      </w:r>
    </w:p>
    <w:p w:rsidR="00235A60" w:rsidRPr="00235A60" w:rsidRDefault="00235A60">
      <w:pPr>
        <w:pStyle w:val="Normaltindrag"/>
      </w:pPr>
      <w:r w:rsidRPr="00235A60">
        <w:t>Erfarenheterna från RUT- och ROT-avdragen visar potentialen för en tjänstesektor att växa om privatpersoner får rätt till skattereduktion. En unde</w:t>
      </w:r>
      <w:r w:rsidRPr="00235A60">
        <w:t>r</w:t>
      </w:r>
      <w:r w:rsidRPr="00235A60">
        <w:t>sökning från Demoskop på uppdrag av Almega visar att cirka 18 procent av hushållen tror sig vara i behov av hjälp med IT-tjänster i hemmet inom det kommande året samtidigt som 78 procent av dessa anger att en skatteredu</w:t>
      </w:r>
      <w:r w:rsidRPr="00235A60">
        <w:t>k</w:t>
      </w:r>
      <w:r w:rsidRPr="00235A60">
        <w:t>tion skulle öka intresset att köpa dessa tjänster.</w:t>
      </w:r>
    </w:p>
    <w:p w:rsidR="00235A60" w:rsidRPr="00235A60" w:rsidRDefault="00235A60">
      <w:pPr>
        <w:pStyle w:val="Normaltindrag"/>
      </w:pPr>
      <w:r w:rsidRPr="00235A60">
        <w:t>Det finns med andra ord stora vinster att göra om även IT-tjänster kan i</w:t>
      </w:r>
      <w:r w:rsidRPr="00235A60">
        <w:t>n</w:t>
      </w:r>
      <w:r w:rsidRPr="00235A60">
        <w:t>kluderas i vad som definieras som hushållsnära tjänster. Branschen växer och med tanke på den höga ungdomsarbetslösheten vore det en särskilt angelägen reform att överväga.</w:t>
      </w:r>
    </w:p>
    <w:p w:rsidR="00235A60" w:rsidRPr="00235A60" w:rsidRDefault="00235A60">
      <w:pPr>
        <w:pStyle w:val="Normaltindrag"/>
      </w:pPr>
      <w:r w:rsidRPr="00235A60">
        <w:t>Regeringen bör därför se över de nuvarande reglerna för hushållsnära tjänster så att även IT-tjänster omfattas.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5A60">
        <w:trPr>
          <w:cantSplit/>
        </w:trPr>
        <w:tc>
          <w:tcPr>
            <w:tcW w:w="3046" w:type="dxa"/>
          </w:tcPr>
          <w:p w:rsidR="00235A60" w:rsidRPr="00235A60" w:rsidRDefault="00235A60">
            <w:pPr>
              <w:pStyle w:val="UnderskriftDatum"/>
              <w:spacing w:before="240"/>
            </w:pPr>
            <w:r w:rsidRPr="00235A60">
              <w:t>Stockholm den 5 oktober 2009</w:t>
            </w:r>
          </w:p>
        </w:tc>
        <w:tc>
          <w:tcPr>
            <w:tcW w:w="3047" w:type="dxa"/>
          </w:tcPr>
          <w:p w:rsidR="00235A60" w:rsidRPr="00235A60" w:rsidRDefault="00235A60">
            <w:pPr>
              <w:pStyle w:val="Underskrifter"/>
              <w:spacing w:before="240"/>
            </w:pPr>
          </w:p>
        </w:tc>
      </w:tr>
      <w:tr w:rsidR="00000000" w:rsidRPr="00235A60">
        <w:trPr>
          <w:cantSplit/>
        </w:trPr>
        <w:tc>
          <w:tcPr>
            <w:tcW w:w="3046" w:type="dxa"/>
          </w:tcPr>
          <w:p w:rsidR="00235A60" w:rsidRPr="00235A60" w:rsidRDefault="00235A60">
            <w:pPr>
              <w:pStyle w:val="Underskrifter"/>
            </w:pPr>
            <w:r w:rsidRPr="00235A60">
              <w:t>Tomas Tobé (m)</w:t>
            </w:r>
          </w:p>
        </w:tc>
        <w:tc>
          <w:tcPr>
            <w:tcW w:w="3046" w:type="dxa"/>
          </w:tcPr>
          <w:p w:rsidR="00235A60" w:rsidRPr="00235A60" w:rsidRDefault="00235A60">
            <w:pPr>
              <w:pStyle w:val="Underskrifter"/>
            </w:pPr>
          </w:p>
        </w:tc>
      </w:tr>
    </w:tbl>
    <w:p w:rsidR="00235A60" w:rsidRPr="00235A60" w:rsidRDefault="00235A60">
      <w:pPr>
        <w:pStyle w:val="Normaltindrag"/>
      </w:pPr>
    </w:p>
    <w:sectPr w:rsidR="00000000" w:rsidRPr="00235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A60" w:rsidRPr="00235A60" w:rsidRDefault="00235A60">
      <w:r w:rsidRPr="00235A60">
        <w:separator/>
      </w:r>
    </w:p>
  </w:endnote>
  <w:endnote w:type="continuationSeparator" w:id="0">
    <w:p w:rsidR="00235A60" w:rsidRPr="00235A60" w:rsidRDefault="00235A60">
      <w:r w:rsidRPr="00235A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Sidfot"/>
    </w:pPr>
    <w:r w:rsidRPr="00235A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5023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A60" w:rsidRDefault="00235A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5A60" w:rsidRDefault="00235A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Sidfot"/>
    </w:pPr>
    <w:r w:rsidRPr="00235A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5997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A60" w:rsidRDefault="00235A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A60" w:rsidRDefault="00235A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Sidfot"/>
    </w:pPr>
    <w:r w:rsidRPr="00235A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5575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A60" w:rsidRDefault="00235A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A60" w:rsidRDefault="00235A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A60" w:rsidRPr="00235A60" w:rsidRDefault="00235A60">
      <w:r w:rsidRPr="00235A60">
        <w:separator/>
      </w:r>
    </w:p>
  </w:footnote>
  <w:footnote w:type="continuationSeparator" w:id="0">
    <w:p w:rsidR="00235A60" w:rsidRPr="00235A60" w:rsidRDefault="00235A60">
      <w:r w:rsidRPr="00235A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Sidhuvud"/>
    </w:pPr>
    <w:r w:rsidRPr="00235A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3677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A60" w:rsidRDefault="00235A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5A60" w:rsidRDefault="00235A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Sidhuvud"/>
    </w:pPr>
    <w:r w:rsidRPr="00235A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3948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A60" w:rsidRDefault="00235A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5A60" w:rsidRDefault="00235A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60" w:rsidRPr="00235A60" w:rsidRDefault="00235A60">
    <w:pPr>
      <w:pStyle w:val="FSHNormal"/>
      <w:tabs>
        <w:tab w:val="right" w:pos="5840"/>
      </w:tabs>
    </w:pPr>
    <w:r w:rsidRPr="00235A60">
      <w:br/>
    </w:r>
    <w:r w:rsidRPr="00235A60">
      <w:fldChar w:fldCharType="begin" w:fldLock="1"/>
    </w:r>
    <w:r w:rsidRPr="00235A60">
      <w:instrText xml:space="preserve"> DOCPROPERTY</w:instrText>
    </w:r>
    <w:r w:rsidRPr="00235A60">
      <w:rPr>
        <w:sz w:val="18"/>
      </w:rPr>
      <w:instrText xml:space="preserve"> "YearUser" *\charformat </w:instrText>
    </w:r>
    <w:r w:rsidRPr="00235A60">
      <w:fldChar w:fldCharType="separate"/>
    </w:r>
    <w:r w:rsidRPr="00235A60">
      <w:t>2009/10</w:t>
    </w:r>
    <w:r w:rsidRPr="00235A60">
      <w:fldChar w:fldCharType="end"/>
    </w:r>
    <w:r w:rsidRPr="00235A60">
      <w:t xml:space="preserve"> </w:t>
    </w:r>
    <w:r w:rsidRPr="00235A60">
      <w:tab/>
      <w:t xml:space="preserve">mnr: </w:t>
    </w:r>
    <w:r w:rsidRPr="00235A60">
      <w:fldChar w:fldCharType="begin" w:fldLock="1"/>
    </w:r>
    <w:r w:rsidRPr="00235A60">
      <w:instrText xml:space="preserve"> DOCPROPERTY</w:instrText>
    </w:r>
    <w:r w:rsidRPr="00235A60">
      <w:rPr>
        <w:sz w:val="18"/>
      </w:rPr>
      <w:instrText xml:space="preserve"> "Motionsnummer" *\charformat </w:instrText>
    </w:r>
    <w:r w:rsidRPr="00235A60">
      <w:fldChar w:fldCharType="separate"/>
    </w:r>
    <w:r w:rsidRPr="00235A60">
      <w:t>Sk444</w:t>
    </w:r>
    <w:r w:rsidRPr="00235A60">
      <w:fldChar w:fldCharType="end"/>
    </w:r>
    <w:r w:rsidRPr="00235A60">
      <w:br/>
    </w:r>
    <w:r w:rsidRPr="00235A60">
      <w:fldChar w:fldCharType="begin" w:fldLock="1"/>
    </w:r>
    <w:r w:rsidRPr="00235A60">
      <w:instrText xml:space="preserve"> DOCPROPERTY</w:instrText>
    </w:r>
    <w:r w:rsidRPr="00235A60">
      <w:rPr>
        <w:sz w:val="18"/>
      </w:rPr>
      <w:instrText xml:space="preserve"> "Samling" *\charformat </w:instrText>
    </w:r>
    <w:r w:rsidRPr="00235A60">
      <w:fldChar w:fldCharType="end"/>
    </w:r>
    <w:r w:rsidRPr="00235A60">
      <w:tab/>
      <w:t xml:space="preserve">pnr: </w:t>
    </w:r>
    <w:r w:rsidRPr="00235A60">
      <w:fldChar w:fldCharType="begin" w:fldLock="1"/>
    </w:r>
    <w:r w:rsidRPr="00235A60">
      <w:instrText xml:space="preserve"> DOCPROPERTY</w:instrText>
    </w:r>
    <w:r w:rsidRPr="00235A60">
      <w:rPr>
        <w:sz w:val="18"/>
      </w:rPr>
      <w:instrText xml:space="preserve"> "Partinummer" *\charformat </w:instrText>
    </w:r>
    <w:r w:rsidRPr="00235A60">
      <w:fldChar w:fldCharType="separate"/>
    </w:r>
    <w:r w:rsidRPr="00235A60">
      <w:t>m1870</w:t>
    </w:r>
    <w:r w:rsidRPr="00235A60">
      <w:fldChar w:fldCharType="end"/>
    </w:r>
  </w:p>
  <w:p w:rsidR="00235A60" w:rsidRPr="00235A60" w:rsidRDefault="00235A60">
    <w:pPr>
      <w:pStyle w:val="FSHRub1"/>
    </w:pPr>
    <w:r w:rsidRPr="00235A60">
      <w:t>Motion till riksdagen</w:t>
    </w:r>
    <w:r w:rsidRPr="00235A60">
      <w:br/>
    </w:r>
    <w:r w:rsidRPr="00235A60">
      <w:fldChar w:fldCharType="begin" w:fldLock="1"/>
    </w:r>
    <w:r w:rsidRPr="00235A60">
      <w:instrText xml:space="preserve"> DOCPROPERTY "YearUser" *\charformat </w:instrText>
    </w:r>
    <w:r w:rsidRPr="00235A60">
      <w:fldChar w:fldCharType="separate"/>
    </w:r>
    <w:r w:rsidRPr="00235A60">
      <w:t>2009/10</w:t>
    </w:r>
    <w:r w:rsidRPr="00235A60">
      <w:fldChar w:fldCharType="end"/>
    </w:r>
    <w:r w:rsidRPr="00235A60">
      <w:t>:</w:t>
    </w:r>
    <w:r w:rsidRPr="00235A60">
      <w:fldChar w:fldCharType="begin" w:fldLock="1"/>
    </w:r>
    <w:r w:rsidRPr="00235A60">
      <w:instrText xml:space="preserve"> DOCPROPERTY "Motionsnummer" *\charformat </w:instrText>
    </w:r>
    <w:r w:rsidRPr="00235A60">
      <w:fldChar w:fldCharType="separate"/>
    </w:r>
    <w:r w:rsidRPr="00235A60">
      <w:t>Sk444</w:t>
    </w:r>
    <w:r w:rsidRPr="00235A60">
      <w:fldChar w:fldCharType="end"/>
    </w:r>
  </w:p>
  <w:p w:rsidR="00235A60" w:rsidRPr="00235A60" w:rsidRDefault="00235A60">
    <w:pPr>
      <w:pStyle w:val="FSHNormalS5"/>
    </w:pPr>
    <w:r w:rsidRPr="00235A60">
      <w:fldChar w:fldCharType="begin" w:fldLock="1"/>
    </w:r>
    <w:r w:rsidRPr="00235A60">
      <w:instrText xml:space="preserve"> DOCPROPERTY "MotionarText" *\charformat </w:instrText>
    </w:r>
    <w:r w:rsidRPr="00235A60">
      <w:fldChar w:fldCharType="separate"/>
    </w:r>
    <w:r w:rsidRPr="00235A60">
      <w:t>av Tomas Tobé (m)</w:t>
    </w:r>
    <w:r w:rsidRPr="00235A60">
      <w:fldChar w:fldCharType="end"/>
    </w:r>
    <w:r w:rsidRPr="00235A60">
      <w:br/>
    </w:r>
    <w:r w:rsidRPr="00235A60">
      <w:fldChar w:fldCharType="begin" w:fldLock="1"/>
    </w:r>
    <w:r w:rsidRPr="00235A60">
      <w:instrText xml:space="preserve"> DOCPROPERTY "SvarFrasKort" *\charformat </w:instrText>
    </w:r>
    <w:r w:rsidRPr="00235A60">
      <w:fldChar w:fldCharType="end"/>
    </w:r>
  </w:p>
  <w:p w:rsidR="00235A60" w:rsidRPr="00235A60" w:rsidRDefault="00235A60">
    <w:pPr>
      <w:pStyle w:val="FSHTitel"/>
    </w:pPr>
    <w:r w:rsidRPr="00235A60">
      <w:fldChar w:fldCharType="begin" w:fldLock="1"/>
    </w:r>
    <w:r w:rsidRPr="00235A60">
      <w:instrText xml:space="preserve"> DOCPROPERTY</w:instrText>
    </w:r>
    <w:r w:rsidRPr="00235A60">
      <w:rPr>
        <w:sz w:val="18"/>
      </w:rPr>
      <w:instrText xml:space="preserve"> "RubrikSvar" *\charformat </w:instrText>
    </w:r>
    <w:r w:rsidRPr="00235A60">
      <w:fldChar w:fldCharType="separate"/>
    </w:r>
    <w:r w:rsidRPr="00235A60">
      <w:t>IT-tjänster i hushållsnära avdrag</w:t>
    </w:r>
    <w:r w:rsidRPr="00235A60">
      <w:fldChar w:fldCharType="end"/>
    </w:r>
  </w:p>
  <w:p w:rsidR="00235A60" w:rsidRPr="00235A60" w:rsidRDefault="00235A60">
    <w:pPr>
      <w:pStyle w:val="Normal00"/>
    </w:pPr>
  </w:p>
  <w:p w:rsidR="00235A60" w:rsidRPr="00235A60" w:rsidRDefault="00235A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A15B86"/>
    <w:multiLevelType w:val="multilevel"/>
    <w:tmpl w:val="EBF0E98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415519279">
    <w:abstractNumId w:val="8"/>
  </w:num>
  <w:num w:numId="2" w16cid:durableId="732891051">
    <w:abstractNumId w:val="9"/>
  </w:num>
  <w:num w:numId="3" w16cid:durableId="1473598885">
    <w:abstractNumId w:val="8"/>
  </w:num>
  <w:num w:numId="4" w16cid:durableId="1413431239">
    <w:abstractNumId w:val="9"/>
  </w:num>
  <w:num w:numId="5" w16cid:durableId="2072998564">
    <w:abstractNumId w:val="13"/>
  </w:num>
  <w:num w:numId="6" w16cid:durableId="1403139738">
    <w:abstractNumId w:val="10"/>
  </w:num>
  <w:num w:numId="7" w16cid:durableId="43869920">
    <w:abstractNumId w:val="11"/>
  </w:num>
  <w:num w:numId="8" w16cid:durableId="1778600589">
    <w:abstractNumId w:val="12"/>
  </w:num>
  <w:num w:numId="9" w16cid:durableId="1070884444">
    <w:abstractNumId w:val="8"/>
  </w:num>
  <w:num w:numId="10" w16cid:durableId="722369625">
    <w:abstractNumId w:val="3"/>
  </w:num>
  <w:num w:numId="11" w16cid:durableId="739013192">
    <w:abstractNumId w:val="2"/>
  </w:num>
  <w:num w:numId="12" w16cid:durableId="117073363">
    <w:abstractNumId w:val="1"/>
  </w:num>
  <w:num w:numId="13" w16cid:durableId="443967923">
    <w:abstractNumId w:val="0"/>
  </w:num>
  <w:num w:numId="14" w16cid:durableId="1387876719">
    <w:abstractNumId w:val="9"/>
  </w:num>
  <w:num w:numId="15" w16cid:durableId="1704288457">
    <w:abstractNumId w:val="7"/>
  </w:num>
  <w:num w:numId="16" w16cid:durableId="1351293301">
    <w:abstractNumId w:val="6"/>
  </w:num>
  <w:num w:numId="17" w16cid:durableId="1474832234">
    <w:abstractNumId w:val="5"/>
  </w:num>
  <w:num w:numId="18" w16cid:durableId="1241057625">
    <w:abstractNumId w:val="4"/>
  </w:num>
  <w:num w:numId="19" w16cid:durableId="1045175729">
    <w:abstractNumId w:val="11"/>
  </w:num>
  <w:num w:numId="20" w16cid:durableId="868297570">
    <w:abstractNumId w:val="10"/>
  </w:num>
  <w:num w:numId="21" w16cid:durableId="398941971">
    <w:abstractNumId w:val="12"/>
  </w:num>
  <w:num w:numId="22" w16cid:durableId="596324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8AF08394-9DE1-44A5-9880-5729758353F0}"/>
  </w:docVars>
  <w:rsids>
    <w:rsidRoot w:val="00FA3587"/>
    <w:rsid w:val="00235A60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6427C58-ACC1-426C-841C-7CE85FAD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2250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m1870</vt:lpstr>
    </vt:vector>
  </TitlesOfParts>
  <Company>Riksdagen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m1870</dc:title>
  <dc:subject>m1870</dc:subject>
  <dc:creator>Riksdagen</dc:creator>
  <cp:keywords>Riksdagen</cp:keywords>
  <dc:description>B</dc:description>
  <cp:lastModifiedBy>Lars Brink</cp:lastModifiedBy>
  <cp:revision>2</cp:revision>
  <cp:lastPrinted>2010-02-02T14:51:00Z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mot2000_506_2009-10-01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IT-tjänster i hushållsnära 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IT-tjänster i hushållsnära 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20092010000000000109000018700069</vt:lpwstr>
  </property>
  <property fmtid="{D5CDD505-2E9C-101B-9397-08002B2CF9AE}" pid="47" name="datum">
    <vt:lpwstr>091005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20092010000000000109000018700069</vt:lpwstr>
  </property>
  <property fmtid="{D5CDD505-2E9C-101B-9397-08002B2CF9AE}" pid="50" name="nummer">
    <vt:lpwstr>444</vt:lpwstr>
  </property>
  <property fmtid="{D5CDD505-2E9C-101B-9397-08002B2CF9AE}" pid="51" name="utskottsbeteckning">
    <vt:lpwstr>Sk</vt:lpwstr>
  </property>
  <property fmtid="{D5CDD505-2E9C-101B-9397-08002B2CF9AE}" pid="52" name="GlobalUID">
    <vt:lpwstr>{8D2D4F2B-1168-4E28-973F-98A126D2B579}</vt:lpwstr>
  </property>
  <property fmtid="{D5CDD505-2E9C-101B-9397-08002B2CF9AE}" pid="53" name="Överföringar">
    <vt:i4>0</vt:i4>
  </property>
  <property fmtid="{D5CDD505-2E9C-101B-9397-08002B2CF9AE}" pid="54" name="Checksum">
    <vt:lpwstr>*1012218218503*</vt:lpwstr>
  </property>
  <property fmtid="{D5CDD505-2E9C-101B-9397-08002B2CF9AE}" pid="55" name="skuggnummer">
    <vt:lpwstr>2467</vt:lpwstr>
  </property>
  <property fmtid="{D5CDD505-2E9C-101B-9397-08002B2CF9AE}" pid="56" name="urixVersion">
    <vt:lpwstr>4.1.1.6</vt:lpwstr>
  </property>
  <property fmtid="{D5CDD505-2E9C-101B-9397-08002B2CF9AE}" pid="57" name="urixOrigin">
    <vt:lpwstr>100202 15:52:49.455</vt:lpwstr>
  </property>
  <property fmtid="{D5CDD505-2E9C-101B-9397-08002B2CF9AE}" pid="58" name="urixGuid">
    <vt:lpwstr>{90D53D2C-EBED-4272-82F3-8D3CA1FD949A}</vt:lpwstr>
  </property>
</Properties>
</file>