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80D" w:rsidRPr="0081068C" w:rsidRDefault="0017180D">
      <w:pPr>
        <w:pStyle w:val="Hemstlrubrik"/>
      </w:pPr>
      <w:r w:rsidRPr="0081068C">
        <w:t>Förslag till riksdagsbeslut</w:t>
      </w:r>
    </w:p>
    <w:p w:rsidR="0017180D" w:rsidRPr="0081068C" w:rsidRDefault="0017180D">
      <w:pPr>
        <w:pStyle w:val="Hemstlatt"/>
        <w:ind w:left="0"/>
      </w:pPr>
      <w:r w:rsidRPr="0081068C">
        <w:t>Riksdagen tillkännager för regeringen som sin mening vad som anförs i motionen om att förändra reglerna för servering av alk</w:t>
      </w:r>
      <w:r w:rsidRPr="0081068C">
        <w:t>o</w:t>
      </w:r>
      <w:r w:rsidRPr="0081068C">
        <w:t>hol.</w:t>
      </w:r>
    </w:p>
    <w:p w:rsidR="0017180D" w:rsidRPr="0081068C" w:rsidRDefault="0017180D">
      <w:pPr>
        <w:pStyle w:val="Rubrik1"/>
      </w:pPr>
      <w:r w:rsidRPr="0081068C">
        <w:t>Motivering</w:t>
      </w:r>
    </w:p>
    <w:p w:rsidR="0017180D" w:rsidRPr="0081068C" w:rsidRDefault="0017180D">
      <w:r w:rsidRPr="0081068C">
        <w:t>Sverige har en lång tradition av en restriktiv alkoholpolitik. Måttfullhet har varit ett ledord och syftet har varit att stävja konsumtionen bland unga, mo</w:t>
      </w:r>
      <w:r w:rsidRPr="0081068C">
        <w:t>t</w:t>
      </w:r>
      <w:r w:rsidRPr="0081068C">
        <w:t>verka tidig alkoholdebut samt uppmuntra till låg konsumtion.</w:t>
      </w:r>
    </w:p>
    <w:p w:rsidR="0017180D" w:rsidRPr="0081068C" w:rsidRDefault="0017180D">
      <w:pPr>
        <w:pStyle w:val="Normaltindrag"/>
      </w:pPr>
      <w:r w:rsidRPr="0081068C">
        <w:t>På senare år har dock förhållandena förändrats radikalt efter inträdet i EU som breddat gränserna och utvidgat kvoten för legal införsel till Sverige. En ny prisbild har vuxit fram då stora delar av Sveriges befolkning exponeras av lägre priser i grannländerna. Samtidigt har Sverige fått en mer sydländsk dryckes- och matkultur.</w:t>
      </w:r>
    </w:p>
    <w:p w:rsidR="0017180D" w:rsidRPr="0081068C" w:rsidRDefault="0017180D">
      <w:pPr>
        <w:pStyle w:val="Normaltindrag"/>
      </w:pPr>
      <w:r w:rsidRPr="0081068C">
        <w:t>Med utgångspunkt i detta har vår alkoholpolitik urholkats till den grad att den i många situationer blivit verkningslös. Som exempel kan nämnas alk</w:t>
      </w:r>
      <w:r w:rsidRPr="0081068C">
        <w:t>o</w:t>
      </w:r>
      <w:r w:rsidRPr="0081068C">
        <w:t>holmonopolet i kombination med hög skatt som i Malmö redan visat en neg</w:t>
      </w:r>
      <w:r w:rsidRPr="0081068C">
        <w:t>a</w:t>
      </w:r>
      <w:r w:rsidRPr="0081068C">
        <w:t>tiv sida. Där sker endast 25 procent av den inköpta alkoholen genom Syste</w:t>
      </w:r>
      <w:r w:rsidRPr="0081068C">
        <w:t>m</w:t>
      </w:r>
      <w:r w:rsidRPr="0081068C">
        <w:t>bolaget, vilket måste ses som ett misslyckande.</w:t>
      </w:r>
    </w:p>
    <w:p w:rsidR="0017180D" w:rsidRPr="0081068C" w:rsidRDefault="0017180D">
      <w:pPr>
        <w:pStyle w:val="Normaltindrag"/>
      </w:pPr>
      <w:r w:rsidRPr="0081068C">
        <w:t>Tre ben kan tillskrivas rollen som alkoholstävjande: monopol, hög alk</w:t>
      </w:r>
      <w:r w:rsidRPr="0081068C">
        <w:t>o</w:t>
      </w:r>
      <w:r w:rsidRPr="0081068C">
        <w:t>holskatt samt regler som gäller vid servering.</w:t>
      </w:r>
    </w:p>
    <w:p w:rsidR="0017180D" w:rsidRPr="0081068C" w:rsidRDefault="0017180D">
      <w:pPr>
        <w:pStyle w:val="Normaltindrag"/>
      </w:pPr>
      <w:r w:rsidRPr="0081068C">
        <w:t>Reglerna som rör serveringen har sällan påtalats i alkoholdebatten men b</w:t>
      </w:r>
      <w:r w:rsidRPr="0081068C">
        <w:t>i</w:t>
      </w:r>
      <w:r w:rsidRPr="0081068C">
        <w:t>drar i stort till att hämma näringsidkare vars verksamhet antingen delvis eller helt utgörs av alkoholförsäljning.</w:t>
      </w:r>
    </w:p>
    <w:p w:rsidR="0017180D" w:rsidRPr="0081068C" w:rsidRDefault="0017180D">
      <w:pPr>
        <w:pStyle w:val="Normaltindrag"/>
      </w:pPr>
      <w:r w:rsidRPr="0081068C">
        <w:t>I alkohollagen finns tydliga föreskrifter om vad som krävs av näringsidk</w:t>
      </w:r>
      <w:r w:rsidRPr="0081068C">
        <w:t>a</w:t>
      </w:r>
      <w:r w:rsidRPr="0081068C">
        <w:t>re som ska tillåtas servera alkohol. Kraven kan anses hårda och mot bakgrund av att lagen redan idag är eftersatt i förhållande till rådande omständigheter blir konsekvensen att lagstiftningen saknar legitimitet.</w:t>
      </w:r>
    </w:p>
    <w:p w:rsidR="0017180D" w:rsidRPr="0081068C" w:rsidRDefault="0017180D">
      <w:pPr>
        <w:pStyle w:val="Normaltindrag"/>
      </w:pPr>
      <w:r w:rsidRPr="0081068C">
        <w:lastRenderedPageBreak/>
        <w:t>Framför allt rör det kravet på att kunna tillhandahålla lagad mat som sk</w:t>
      </w:r>
      <w:r w:rsidRPr="0081068C">
        <w:t>a</w:t>
      </w:r>
      <w:r w:rsidRPr="0081068C">
        <w:t>par problem och extra byråkrati. Lagen fråntar näringsidkaren friheten att utforma sin verksamhet efter syfte och tillför en tung kostnadspost som up</w:t>
      </w:r>
      <w:r w:rsidRPr="0081068C">
        <w:t>p</w:t>
      </w:r>
      <w:r w:rsidRPr="0081068C">
        <w:t>levs som orättvis och missvisande.</w:t>
      </w:r>
    </w:p>
    <w:p w:rsidR="0017180D" w:rsidRPr="0081068C" w:rsidRDefault="0017180D">
      <w:pPr>
        <w:pStyle w:val="Normaltindrag"/>
      </w:pPr>
      <w:r w:rsidRPr="0081068C">
        <w:t>Kap. 7 § 8 i alkohollagen säger att ett kök som kan tillhandahålla allsidig samt lagad mat krävs för att servering ska tillåtas. Naturliga hinder som up</w:t>
      </w:r>
      <w:r w:rsidRPr="0081068C">
        <w:t>p</w:t>
      </w:r>
      <w:r w:rsidRPr="0081068C">
        <w:t>står i och med detta drabbar bland annat sushirestauranger som tillhandahåller kall eller rå mat och krogar vars kärnverksamhet bygger på barservering och nattklubbsverksamhet.</w:t>
      </w:r>
    </w:p>
    <w:p w:rsidR="0017180D" w:rsidRPr="0081068C" w:rsidRDefault="0017180D">
      <w:pPr>
        <w:pStyle w:val="Normaltindrag"/>
      </w:pPr>
      <w:r w:rsidRPr="0081068C">
        <w:t>I realiteten kan detta vara förödande för en företagare och saknar också koppling till syftet att sänka alkoholkonsumtionen. Att behöva införskaffa ett ordentligt kök som uppfyller samtliga krav och även anställa kökspersonal trots att verksamheten inte är en restaurang är problematiskt. Köket i sig til</w:t>
      </w:r>
      <w:r w:rsidRPr="0081068C">
        <w:t>l</w:t>
      </w:r>
      <w:r w:rsidRPr="0081068C">
        <w:t>för därtill ännu fler regler som tynger, vilket blir mödosamt för icke-restauranger.</w:t>
      </w:r>
    </w:p>
    <w:p w:rsidR="0017180D" w:rsidRPr="0081068C" w:rsidRDefault="0017180D">
      <w:pPr>
        <w:pStyle w:val="Normaltindrag"/>
      </w:pPr>
      <w:r w:rsidRPr="0081068C">
        <w:t>Denna motion föreslår därför en grundlig översyn av alkohollagen som tar hänsyn till dagens förändrade omständigheter samtidigt som ett mer flexibelt och realistisk förhållningssätt tillkommer.</w:t>
      </w:r>
    </w:p>
    <w:p w:rsidR="0017180D" w:rsidRPr="0081068C" w:rsidRDefault="0017180D">
      <w:pPr>
        <w:pStyle w:val="Normaltindrag"/>
      </w:pPr>
      <w:r w:rsidRPr="0081068C">
        <w:t>Förändringen är en förutsättning för att lagen ska ha legitimitet och trovä</w:t>
      </w:r>
      <w:r w:rsidRPr="0081068C">
        <w:t>r</w:t>
      </w:r>
      <w:r w:rsidRPr="0081068C">
        <w:t>dighet samtidigt som den inte blir kontraproduktiv då för stark lag som saknar folkligt stöd tenderar att urholkas och brytas. Exempel kan hänföras till m</w:t>
      </w:r>
      <w:r w:rsidRPr="0081068C">
        <w:t>o</w:t>
      </w:r>
      <w:r w:rsidRPr="0081068C">
        <w:t>nopolet och den höga alkoholskatten som lett till ökad gråimport och lägre kontroll över medborgarnas alkoholkonsumtion.</w:t>
      </w:r>
    </w:p>
    <w:p w:rsidR="0017180D" w:rsidRPr="0081068C" w:rsidRDefault="0017180D">
      <w:pPr>
        <w:pStyle w:val="Normaltindrag"/>
      </w:pPr>
      <w:r w:rsidRPr="0081068C">
        <w:t>Med hänsyn till detta bör regeringen snarast se över möjligheterna att r</w:t>
      </w:r>
      <w:r w:rsidRPr="0081068C">
        <w:t>e</w:t>
      </w:r>
      <w:r w:rsidRPr="0081068C">
        <w:t>formera alkohollagen till en modernare och effektivare skrivning.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68C">
        <w:trPr>
          <w:cantSplit/>
        </w:trPr>
        <w:tc>
          <w:tcPr>
            <w:tcW w:w="3046" w:type="dxa"/>
          </w:tcPr>
          <w:p w:rsidR="0017180D" w:rsidRPr="0081068C" w:rsidRDefault="0017180D">
            <w:pPr>
              <w:pStyle w:val="UnderskriftDatum"/>
              <w:spacing w:before="240"/>
            </w:pPr>
            <w:r w:rsidRPr="0081068C">
              <w:t>Stockholm den 4 oktober 2007</w:t>
            </w:r>
          </w:p>
        </w:tc>
        <w:tc>
          <w:tcPr>
            <w:tcW w:w="3047" w:type="dxa"/>
          </w:tcPr>
          <w:p w:rsidR="0017180D" w:rsidRPr="0081068C" w:rsidRDefault="0017180D">
            <w:pPr>
              <w:pStyle w:val="Underskrifter"/>
              <w:spacing w:before="240"/>
            </w:pPr>
          </w:p>
        </w:tc>
      </w:tr>
      <w:tr w:rsidR="00000000" w:rsidRPr="0081068C">
        <w:trPr>
          <w:cantSplit/>
        </w:trPr>
        <w:tc>
          <w:tcPr>
            <w:tcW w:w="3046" w:type="dxa"/>
          </w:tcPr>
          <w:p w:rsidR="0017180D" w:rsidRPr="0081068C" w:rsidRDefault="0017180D">
            <w:pPr>
              <w:pStyle w:val="Underskrifter"/>
            </w:pPr>
            <w:r w:rsidRPr="0081068C">
              <w:t>Jessica Polfjärd (m)</w:t>
            </w:r>
          </w:p>
        </w:tc>
        <w:tc>
          <w:tcPr>
            <w:tcW w:w="3046" w:type="dxa"/>
          </w:tcPr>
          <w:p w:rsidR="0017180D" w:rsidRPr="0081068C" w:rsidRDefault="0017180D">
            <w:pPr>
              <w:pStyle w:val="Underskrifter"/>
            </w:pPr>
          </w:p>
        </w:tc>
      </w:tr>
    </w:tbl>
    <w:p w:rsidR="0017180D" w:rsidRPr="0081068C" w:rsidRDefault="0017180D">
      <w:pPr>
        <w:pStyle w:val="Normaltindrag"/>
      </w:pPr>
    </w:p>
    <w:sectPr w:rsidR="0017180D" w:rsidRPr="008106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80D" w:rsidRPr="0081068C" w:rsidRDefault="0017180D">
      <w:r w:rsidRPr="0081068C">
        <w:separator/>
      </w:r>
    </w:p>
  </w:endnote>
  <w:endnote w:type="continuationSeparator" w:id="0">
    <w:p w:rsidR="0017180D" w:rsidRPr="0081068C" w:rsidRDefault="0017180D">
      <w:r w:rsidRPr="00810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81068C">
    <w:pPr>
      <w:pStyle w:val="Sidfot"/>
    </w:pPr>
    <w:r w:rsidRPr="008106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998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0D" w:rsidRDefault="001718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80D" w:rsidRDefault="001718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81068C">
    <w:pPr>
      <w:pStyle w:val="Sidfot"/>
    </w:pPr>
    <w:r w:rsidRPr="008106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276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0D" w:rsidRDefault="001718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80D" w:rsidRDefault="001718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81068C">
    <w:pPr>
      <w:pStyle w:val="Sidfot"/>
    </w:pPr>
    <w:r w:rsidRPr="008106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093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0D" w:rsidRDefault="001718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80D" w:rsidRDefault="001718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80D" w:rsidRPr="0081068C" w:rsidRDefault="0017180D">
      <w:r w:rsidRPr="0081068C">
        <w:separator/>
      </w:r>
    </w:p>
  </w:footnote>
  <w:footnote w:type="continuationSeparator" w:id="0">
    <w:p w:rsidR="0017180D" w:rsidRPr="0081068C" w:rsidRDefault="0017180D">
      <w:r w:rsidRPr="00810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81068C">
    <w:pPr>
      <w:pStyle w:val="Sidhuvud"/>
    </w:pPr>
    <w:r w:rsidRPr="008106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31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0D" w:rsidRDefault="001718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80D" w:rsidRDefault="001718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81068C">
    <w:pPr>
      <w:pStyle w:val="Sidhuvud"/>
    </w:pPr>
    <w:r w:rsidRPr="008106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244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80D" w:rsidRDefault="001718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80D" w:rsidRDefault="001718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80D" w:rsidRPr="0081068C" w:rsidRDefault="0017180D">
    <w:pPr>
      <w:pStyle w:val="FSHNormal"/>
      <w:tabs>
        <w:tab w:val="right" w:pos="5840"/>
      </w:tabs>
    </w:pPr>
    <w:r w:rsidRPr="0081068C">
      <w:br/>
    </w:r>
    <w:r w:rsidRPr="0081068C">
      <w:fldChar w:fldCharType="begin" w:fldLock="1"/>
    </w:r>
    <w:r w:rsidRPr="0081068C">
      <w:instrText xml:space="preserve"> DOCPROPERTY</w:instrText>
    </w:r>
    <w:r w:rsidRPr="0081068C">
      <w:rPr>
        <w:sz w:val="18"/>
      </w:rPr>
      <w:instrText xml:space="preserve"> "YearUser" *\charformat </w:instrText>
    </w:r>
    <w:r w:rsidRPr="0081068C">
      <w:fldChar w:fldCharType="separate"/>
    </w:r>
    <w:r w:rsidRPr="0081068C">
      <w:t>2007/08</w:t>
    </w:r>
    <w:r w:rsidRPr="0081068C">
      <w:fldChar w:fldCharType="end"/>
    </w:r>
    <w:r w:rsidRPr="0081068C">
      <w:t xml:space="preserve"> </w:t>
    </w:r>
    <w:r w:rsidRPr="0081068C">
      <w:tab/>
      <w:t xml:space="preserve">mnr: </w:t>
    </w:r>
    <w:r w:rsidRPr="0081068C">
      <w:fldChar w:fldCharType="begin" w:fldLock="1"/>
    </w:r>
    <w:r w:rsidRPr="0081068C">
      <w:instrText xml:space="preserve"> DOCPROPERTY</w:instrText>
    </w:r>
    <w:r w:rsidRPr="0081068C">
      <w:rPr>
        <w:sz w:val="18"/>
      </w:rPr>
      <w:instrText xml:space="preserve"> "Motionsnummer" *\charformat </w:instrText>
    </w:r>
    <w:r w:rsidRPr="0081068C">
      <w:fldChar w:fldCharType="separate"/>
    </w:r>
    <w:r w:rsidRPr="0081068C">
      <w:t>So532</w:t>
    </w:r>
    <w:r w:rsidRPr="0081068C">
      <w:fldChar w:fldCharType="end"/>
    </w:r>
    <w:r w:rsidRPr="0081068C">
      <w:br/>
    </w:r>
    <w:r w:rsidRPr="0081068C">
      <w:fldChar w:fldCharType="begin" w:fldLock="1"/>
    </w:r>
    <w:r w:rsidRPr="0081068C">
      <w:instrText xml:space="preserve"> DOCPROPERTY</w:instrText>
    </w:r>
    <w:r w:rsidRPr="0081068C">
      <w:rPr>
        <w:sz w:val="18"/>
      </w:rPr>
      <w:instrText xml:space="preserve"> "Samling" *\charformat </w:instrText>
    </w:r>
    <w:r w:rsidRPr="0081068C">
      <w:fldChar w:fldCharType="end"/>
    </w:r>
    <w:r w:rsidRPr="0081068C">
      <w:tab/>
      <w:t xml:space="preserve">pnr: </w:t>
    </w:r>
    <w:r w:rsidRPr="0081068C">
      <w:fldChar w:fldCharType="begin" w:fldLock="1"/>
    </w:r>
    <w:r w:rsidRPr="0081068C">
      <w:instrText xml:space="preserve"> DOCPROPERTY</w:instrText>
    </w:r>
    <w:r w:rsidRPr="0081068C">
      <w:rPr>
        <w:sz w:val="18"/>
      </w:rPr>
      <w:instrText xml:space="preserve"> "Partinummer" *\charformat </w:instrText>
    </w:r>
    <w:r w:rsidRPr="0081068C">
      <w:fldChar w:fldCharType="separate"/>
    </w:r>
    <w:r w:rsidRPr="0081068C">
      <w:t>m1735</w:t>
    </w:r>
    <w:r w:rsidRPr="0081068C">
      <w:fldChar w:fldCharType="end"/>
    </w:r>
  </w:p>
  <w:p w:rsidR="0017180D" w:rsidRPr="0081068C" w:rsidRDefault="0017180D">
    <w:pPr>
      <w:pStyle w:val="FSHRub1"/>
    </w:pPr>
    <w:r w:rsidRPr="0081068C">
      <w:t>Motion till riksdagen</w:t>
    </w:r>
    <w:r w:rsidRPr="0081068C">
      <w:br/>
    </w:r>
    <w:r w:rsidRPr="0081068C">
      <w:fldChar w:fldCharType="begin" w:fldLock="1"/>
    </w:r>
    <w:r w:rsidRPr="0081068C">
      <w:instrText xml:space="preserve"> DOCPROPERTY "YearUser" *\charformat </w:instrText>
    </w:r>
    <w:r w:rsidRPr="0081068C">
      <w:fldChar w:fldCharType="separate"/>
    </w:r>
    <w:r w:rsidRPr="0081068C">
      <w:t>2007/08</w:t>
    </w:r>
    <w:r w:rsidRPr="0081068C">
      <w:fldChar w:fldCharType="end"/>
    </w:r>
    <w:r w:rsidRPr="0081068C">
      <w:t>:</w:t>
    </w:r>
    <w:r w:rsidRPr="0081068C">
      <w:fldChar w:fldCharType="begin" w:fldLock="1"/>
    </w:r>
    <w:r w:rsidRPr="0081068C">
      <w:instrText xml:space="preserve"> DOCPROPERTY "Motionsnummer" *\charformat </w:instrText>
    </w:r>
    <w:r w:rsidRPr="0081068C">
      <w:fldChar w:fldCharType="separate"/>
    </w:r>
    <w:r w:rsidRPr="0081068C">
      <w:t>So532</w:t>
    </w:r>
    <w:r w:rsidRPr="0081068C">
      <w:fldChar w:fldCharType="end"/>
    </w:r>
  </w:p>
  <w:p w:rsidR="0017180D" w:rsidRPr="0081068C" w:rsidRDefault="0017180D">
    <w:pPr>
      <w:pStyle w:val="FSHNormalS5"/>
    </w:pPr>
    <w:r w:rsidRPr="0081068C">
      <w:fldChar w:fldCharType="begin" w:fldLock="1"/>
    </w:r>
    <w:r w:rsidRPr="0081068C">
      <w:instrText xml:space="preserve"> DOCPROPERTY "MotionarText" *\charformat </w:instrText>
    </w:r>
    <w:r w:rsidRPr="0081068C">
      <w:fldChar w:fldCharType="separate"/>
    </w:r>
    <w:r w:rsidRPr="0081068C">
      <w:t>av Jessica Polfjärd (m)</w:t>
    </w:r>
    <w:r w:rsidRPr="0081068C">
      <w:fldChar w:fldCharType="end"/>
    </w:r>
    <w:r w:rsidRPr="0081068C">
      <w:br/>
    </w:r>
    <w:r w:rsidRPr="0081068C">
      <w:fldChar w:fldCharType="begin" w:fldLock="1"/>
    </w:r>
    <w:r w:rsidRPr="0081068C">
      <w:instrText xml:space="preserve"> DOCPROPERTY "SvarFrasKort" *\charformat </w:instrText>
    </w:r>
    <w:r w:rsidRPr="0081068C">
      <w:fldChar w:fldCharType="end"/>
    </w:r>
  </w:p>
  <w:p w:rsidR="0017180D" w:rsidRPr="0081068C" w:rsidRDefault="0017180D">
    <w:pPr>
      <w:pStyle w:val="FSHTitel"/>
    </w:pPr>
    <w:r w:rsidRPr="0081068C">
      <w:fldChar w:fldCharType="begin" w:fldLock="1"/>
    </w:r>
    <w:r w:rsidRPr="0081068C">
      <w:instrText xml:space="preserve"> DOCPROPERTY</w:instrText>
    </w:r>
    <w:r w:rsidRPr="0081068C">
      <w:rPr>
        <w:sz w:val="18"/>
      </w:rPr>
      <w:instrText xml:space="preserve"> "RubrikSvar" *\charformat </w:instrText>
    </w:r>
    <w:r w:rsidRPr="0081068C">
      <w:fldChar w:fldCharType="separate"/>
    </w:r>
    <w:r w:rsidRPr="0081068C">
      <w:t>Förändrade regler för alkoholservering</w:t>
    </w:r>
    <w:r w:rsidRPr="0081068C">
      <w:fldChar w:fldCharType="end"/>
    </w:r>
  </w:p>
  <w:p w:rsidR="0017180D" w:rsidRPr="0081068C" w:rsidRDefault="0017180D">
    <w:pPr>
      <w:pStyle w:val="Normal00"/>
    </w:pPr>
  </w:p>
  <w:p w:rsidR="0017180D" w:rsidRPr="0081068C" w:rsidRDefault="00171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3256667">
    <w:abstractNumId w:val="8"/>
  </w:num>
  <w:num w:numId="2" w16cid:durableId="1846432111">
    <w:abstractNumId w:val="9"/>
  </w:num>
  <w:num w:numId="3" w16cid:durableId="1678264461">
    <w:abstractNumId w:val="8"/>
  </w:num>
  <w:num w:numId="4" w16cid:durableId="297802633">
    <w:abstractNumId w:val="9"/>
  </w:num>
  <w:num w:numId="5" w16cid:durableId="217396345">
    <w:abstractNumId w:val="13"/>
  </w:num>
  <w:num w:numId="6" w16cid:durableId="1412586374">
    <w:abstractNumId w:val="10"/>
  </w:num>
  <w:num w:numId="7" w16cid:durableId="2092923412">
    <w:abstractNumId w:val="11"/>
  </w:num>
  <w:num w:numId="8" w16cid:durableId="562839649">
    <w:abstractNumId w:val="12"/>
  </w:num>
  <w:num w:numId="9" w16cid:durableId="133105440">
    <w:abstractNumId w:val="8"/>
  </w:num>
  <w:num w:numId="10" w16cid:durableId="274142459">
    <w:abstractNumId w:val="3"/>
  </w:num>
  <w:num w:numId="11" w16cid:durableId="239487218">
    <w:abstractNumId w:val="2"/>
  </w:num>
  <w:num w:numId="12" w16cid:durableId="696541817">
    <w:abstractNumId w:val="1"/>
  </w:num>
  <w:num w:numId="13" w16cid:durableId="2018538498">
    <w:abstractNumId w:val="0"/>
  </w:num>
  <w:num w:numId="14" w16cid:durableId="1064521096">
    <w:abstractNumId w:val="9"/>
  </w:num>
  <w:num w:numId="15" w16cid:durableId="795219752">
    <w:abstractNumId w:val="7"/>
  </w:num>
  <w:num w:numId="16" w16cid:durableId="360133010">
    <w:abstractNumId w:val="6"/>
  </w:num>
  <w:num w:numId="17" w16cid:durableId="1777405889">
    <w:abstractNumId w:val="5"/>
  </w:num>
  <w:num w:numId="18" w16cid:durableId="295183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7A30610-B328-416B-995C-534E7401FAD6}"/>
  </w:docVars>
  <w:rsids>
    <w:rsidRoot w:val="00613C20"/>
    <w:rsid w:val="0017180D"/>
    <w:rsid w:val="00613C20"/>
    <w:rsid w:val="008106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F886E-35DF-4AF3-91AF-570C72A7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2877</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m1735</vt:lpstr>
    </vt:vector>
  </TitlesOfParts>
  <Company>Riksdagen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m1735</dc:title>
  <dc:subject>m1735</dc:subject>
  <dc:creator>Riksdagen</dc:creator>
  <cp:keywords>Riksdagen</cp:keywords>
  <dc:description>TKG-ktrl, MSMQ4mb, PersReg-Distribution mm</dc:description>
  <cp:lastModifiedBy>Lars Brink</cp:lastModifiedBy>
  <cp:revision>2</cp:revision>
  <cp:lastPrinted>2007-12-07T17:18:00Z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Förändrade regler för alkoholservering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regler för alkoholservering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20072008000000000109000017350069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20072008000000000109000017350069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{CD1293DB-BF85-422C-A0F2-E2E14C2340C9}</vt:lpwstr>
  </property>
  <property fmtid="{D5CDD505-2E9C-101B-9397-08002B2CF9AE}" pid="53" name="Överföringar">
    <vt:i4>0</vt:i4>
  </property>
  <property fmtid="{D5CDD505-2E9C-101B-9397-08002B2CF9AE}" pid="54" name="Checksum">
    <vt:lpwstr>*1009395931363*</vt:lpwstr>
  </property>
  <property fmtid="{D5CDD505-2E9C-101B-9397-08002B2CF9AE}" pid="55" name="skuggnummer">
    <vt:lpwstr>2587</vt:lpwstr>
  </property>
  <property fmtid="{D5CDD505-2E9C-101B-9397-08002B2CF9AE}" pid="56" name="urixVersion">
    <vt:lpwstr>3.2.0.8</vt:lpwstr>
  </property>
  <property fmtid="{D5CDD505-2E9C-101B-9397-08002B2CF9AE}" pid="57" name="urixOrigin">
    <vt:lpwstr>071207 18:18:25.779</vt:lpwstr>
  </property>
  <property fmtid="{D5CDD505-2E9C-101B-9397-08002B2CF9AE}" pid="58" name="urixGuid">
    <vt:lpwstr>{BB9F5683-653F-4E79-B9DA-C017677089B9}</vt:lpwstr>
  </property>
</Properties>
</file>