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AB6" w:rsidRPr="00617151" w:rsidRDefault="004D2AB6" w:rsidP="00262814">
      <w:pPr>
        <w:pStyle w:val="Hemstlrubrik"/>
      </w:pPr>
      <w:r w:rsidRPr="00617151">
        <w:t>Förslag till riksdagsbeslut</w:t>
      </w:r>
    </w:p>
    <w:p w:rsidR="004D2AB6" w:rsidRPr="00617151" w:rsidRDefault="004D2AB6" w:rsidP="004D2AB6">
      <w:pPr>
        <w:pStyle w:val="Hemstlatt"/>
      </w:pPr>
      <w:r w:rsidRPr="00617151">
        <w:t>Riksdagen tillkännager för regeringen som sin mening vad i motionen anförs om glidande procentsatser för personer med sjukbidrag eller sju</w:t>
      </w:r>
      <w:r w:rsidRPr="00617151">
        <w:t>k</w:t>
      </w:r>
      <w:r w:rsidRPr="00617151">
        <w:t>skrivning.</w:t>
      </w:r>
    </w:p>
    <w:p w:rsidR="004D2AB6" w:rsidRPr="00617151" w:rsidRDefault="00BC2EC4" w:rsidP="00BC2EC4">
      <w:pPr>
        <w:pStyle w:val="Rubrik1"/>
      </w:pPr>
      <w:r w:rsidRPr="00617151">
        <w:t>Motivering</w:t>
      </w:r>
    </w:p>
    <w:p w:rsidR="004D2AB6" w:rsidRPr="00617151" w:rsidRDefault="004D2AB6" w:rsidP="004D2AB6">
      <w:pPr>
        <w:rPr>
          <w:szCs w:val="24"/>
        </w:rPr>
      </w:pPr>
      <w:r w:rsidRPr="00617151">
        <w:rPr>
          <w:szCs w:val="24"/>
        </w:rPr>
        <w:t xml:space="preserve">Det nuvarande systemet </w:t>
      </w:r>
      <w:r w:rsidR="00262814" w:rsidRPr="00617151">
        <w:rPr>
          <w:szCs w:val="24"/>
        </w:rPr>
        <w:t xml:space="preserve">i sjukskrivningen </w:t>
      </w:r>
      <w:r w:rsidRPr="00617151">
        <w:rPr>
          <w:szCs w:val="24"/>
        </w:rPr>
        <w:t>med tjugofemprocentsintervaller är alldeles för stelbent och går inte att anpassa utifrån varje individs möjligheter. Det kan vara små marginaler för vad en person klarar av innan hon eller han når en gräns så att hela situationen i</w:t>
      </w:r>
      <w:r w:rsidR="00262814" w:rsidRPr="00617151">
        <w:rPr>
          <w:szCs w:val="24"/>
        </w:rPr>
        <w:t xml:space="preserve"> </w:t>
      </w:r>
      <w:r w:rsidRPr="00617151">
        <w:rPr>
          <w:szCs w:val="24"/>
        </w:rPr>
        <w:t>stället förvärras. Det är stor skillnad me</w:t>
      </w:r>
      <w:r w:rsidRPr="00617151">
        <w:rPr>
          <w:szCs w:val="24"/>
        </w:rPr>
        <w:t>l</w:t>
      </w:r>
      <w:r w:rsidRPr="00617151">
        <w:rPr>
          <w:szCs w:val="24"/>
        </w:rPr>
        <w:t>lan att jobba halvtid eller 75 %. En person som vill ska kunna öka arbetsgr</w:t>
      </w:r>
      <w:r w:rsidRPr="00617151">
        <w:rPr>
          <w:szCs w:val="24"/>
        </w:rPr>
        <w:t>a</w:t>
      </w:r>
      <w:r w:rsidRPr="00617151">
        <w:rPr>
          <w:szCs w:val="24"/>
        </w:rPr>
        <w:t>den lite i taget och pröva hur mycket han eller hon kl</w:t>
      </w:r>
      <w:r w:rsidR="00262814" w:rsidRPr="00617151">
        <w:rPr>
          <w:szCs w:val="24"/>
        </w:rPr>
        <w:t>arar av</w:t>
      </w:r>
      <w:r w:rsidRPr="00617151">
        <w:rPr>
          <w:szCs w:val="24"/>
        </w:rPr>
        <w:t>.</w:t>
      </w:r>
    </w:p>
    <w:p w:rsidR="004D2AB6" w:rsidRPr="00617151" w:rsidRDefault="004D2AB6" w:rsidP="00262814">
      <w:pPr>
        <w:pStyle w:val="Normaltindrag"/>
      </w:pPr>
      <w:r w:rsidRPr="00617151">
        <w:t>Flexibel sjukskrivning eller sjukbidrag ska vara möjlig</w:t>
      </w:r>
      <w:r w:rsidR="00262814" w:rsidRPr="00617151">
        <w:t>t</w:t>
      </w:r>
      <w:r w:rsidRPr="00617151">
        <w:t>, inte som i</w:t>
      </w:r>
      <w:r w:rsidR="00262814" w:rsidRPr="00617151">
        <w:t xml:space="preserve"> </w:t>
      </w:r>
      <w:r w:rsidRPr="00617151">
        <w:t>dag bara till 100, 75, 50 eller 25</w:t>
      </w:r>
      <w:r w:rsidR="00262814" w:rsidRPr="00617151">
        <w:t xml:space="preserve"> </w:t>
      </w:r>
      <w:r w:rsidRPr="00617151">
        <w:t>%. Dessutom ska det vara möjligt med flexibilitet över dag- och veckoarbetstid.</w:t>
      </w:r>
    </w:p>
    <w:p w:rsidR="004D2AB6" w:rsidRPr="00617151" w:rsidRDefault="004D2AB6" w:rsidP="00262814">
      <w:pPr>
        <w:pStyle w:val="Normaltindrag"/>
      </w:pPr>
      <w:r w:rsidRPr="00617151">
        <w:t>Dagens regelverk tolkas av Försäkringskassan som att en person ska jobba halva dagar eftersom sjukersättning betalas ut på dagsbasis. Man kan inte jobba mer någon dag och mindre en annan. Detta har uppmärksammats av flera kuratorer, de uppmanar nu läkare att skriva att patienten är sjukskriven en viss procentsats på veckobasis eller månadsbasis.</w:t>
      </w:r>
    </w:p>
    <w:p w:rsidR="004D2AB6" w:rsidRPr="00617151" w:rsidRDefault="004D2AB6" w:rsidP="00262814">
      <w:pPr>
        <w:pStyle w:val="Normaltindrag"/>
      </w:pPr>
      <w:r w:rsidRPr="00617151">
        <w:t>När människor är medvetna om att det finns risk att tappa ersättning om man väljer att delta i rehabiliteringsåtgärder finns risken att man väljer att inte utmana systemet utan ta den säkra vägen, det vill säga fortsätta i den bidrag</w:t>
      </w:r>
      <w:r w:rsidRPr="00617151">
        <w:t>s</w:t>
      </w:r>
      <w:r w:rsidRPr="00617151">
        <w:t>form man har. Mellanlösningar innebär risktagande, även om de ofta är de bästa lösningarna för samtliga inblandade. Detta är ett vanligt problem som visar på låsningseffekter och brist på helhetstänkande med dagens regelverk.</w:t>
      </w:r>
    </w:p>
    <w:p w:rsidR="004D2AB6" w:rsidRPr="00617151" w:rsidRDefault="004D2AB6" w:rsidP="004D2AB6">
      <w:pPr>
        <w:rPr>
          <w:szCs w:val="24"/>
        </w:rPr>
      </w:pPr>
    </w:p>
    <w:p w:rsidR="004D2AB6" w:rsidRPr="00617151" w:rsidRDefault="004D2AB6" w:rsidP="00262814">
      <w:pPr>
        <w:pStyle w:val="Normaltindrag"/>
      </w:pPr>
      <w:r w:rsidRPr="00617151">
        <w:lastRenderedPageBreak/>
        <w:t>Med dagens stelbenta regler är det ofta omöjligt att kunna öka arbetsinsa</w:t>
      </w:r>
      <w:r w:rsidRPr="00617151">
        <w:t>t</w:t>
      </w:r>
      <w:r w:rsidRPr="00617151">
        <w:t>sen, men med en glidande procentsats får vi fler människor i arbete. Därför bör en skyndsam översyn av regelverket ske. Detta bör ges regeringen till</w:t>
      </w:r>
      <w:r w:rsidR="00262814" w:rsidRPr="00617151">
        <w:t xml:space="preserve"> </w:t>
      </w:r>
      <w:r w:rsidRPr="00617151">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62814" w:rsidRPr="00617151">
        <w:tblPrEx>
          <w:tblCellMar>
            <w:top w:w="0" w:type="dxa"/>
            <w:bottom w:w="0" w:type="dxa"/>
          </w:tblCellMar>
        </w:tblPrEx>
        <w:trPr>
          <w:cantSplit/>
        </w:trPr>
        <w:tc>
          <w:tcPr>
            <w:tcW w:w="3046" w:type="dxa"/>
          </w:tcPr>
          <w:p w:rsidR="00262814" w:rsidRPr="00617151" w:rsidRDefault="00262814" w:rsidP="00262814">
            <w:pPr>
              <w:pStyle w:val="UnderskriftDatum"/>
              <w:spacing w:before="240"/>
            </w:pPr>
            <w:r w:rsidRPr="00617151">
              <w:t>Stockholm den 4 oktober 2005</w:t>
            </w:r>
          </w:p>
        </w:tc>
        <w:tc>
          <w:tcPr>
            <w:tcW w:w="3047" w:type="dxa"/>
          </w:tcPr>
          <w:p w:rsidR="00262814" w:rsidRPr="00617151" w:rsidRDefault="00262814" w:rsidP="00262814">
            <w:pPr>
              <w:pStyle w:val="Underskrifter"/>
              <w:spacing w:before="240"/>
            </w:pPr>
          </w:p>
        </w:tc>
      </w:tr>
      <w:tr w:rsidR="00262814" w:rsidRPr="00617151">
        <w:tblPrEx>
          <w:tblCellMar>
            <w:top w:w="0" w:type="dxa"/>
            <w:bottom w:w="0" w:type="dxa"/>
          </w:tblCellMar>
        </w:tblPrEx>
        <w:trPr>
          <w:cantSplit/>
        </w:trPr>
        <w:tc>
          <w:tcPr>
            <w:tcW w:w="3046" w:type="dxa"/>
          </w:tcPr>
          <w:p w:rsidR="00262814" w:rsidRPr="00617151" w:rsidRDefault="00262814" w:rsidP="00262814">
            <w:pPr>
              <w:pStyle w:val="Underskrifter"/>
            </w:pPr>
            <w:r w:rsidRPr="00617151">
              <w:t>Roger Tiefensee (c)</w:t>
            </w:r>
          </w:p>
        </w:tc>
        <w:tc>
          <w:tcPr>
            <w:tcW w:w="3047" w:type="dxa"/>
          </w:tcPr>
          <w:p w:rsidR="00262814" w:rsidRPr="00617151" w:rsidRDefault="00262814" w:rsidP="00262814">
            <w:pPr>
              <w:pStyle w:val="Underskrifter"/>
            </w:pPr>
            <w:r w:rsidRPr="00617151">
              <w:t>Agne Hansson (c)</w:t>
            </w:r>
          </w:p>
        </w:tc>
      </w:tr>
    </w:tbl>
    <w:p w:rsidR="00E84F25" w:rsidRPr="00617151" w:rsidRDefault="00E84F25" w:rsidP="00262814">
      <w:pPr>
        <w:pStyle w:val="Normaltindrag"/>
      </w:pPr>
    </w:p>
    <w:sectPr w:rsidR="00E84F25" w:rsidRPr="00617151" w:rsidSect="002628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657F" w:rsidRPr="00617151" w:rsidRDefault="0040657F">
      <w:r w:rsidRPr="00617151">
        <w:separator/>
      </w:r>
    </w:p>
  </w:endnote>
  <w:endnote w:type="continuationSeparator" w:id="0">
    <w:p w:rsidR="0040657F" w:rsidRPr="00617151" w:rsidRDefault="0040657F">
      <w:r w:rsidRPr="006171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F57" w:rsidRPr="00617151" w:rsidRDefault="00617151" w:rsidP="00262814">
    <w:pPr>
      <w:pStyle w:val="Sidfot"/>
    </w:pPr>
    <w:r w:rsidRPr="006171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96371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814" w:rsidRDefault="002628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2814" w:rsidRDefault="002628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AB6" w:rsidRPr="00617151" w:rsidRDefault="00617151" w:rsidP="00262814">
    <w:pPr>
      <w:pStyle w:val="Sidfot"/>
    </w:pPr>
    <w:r w:rsidRPr="006171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2359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814" w:rsidRDefault="002628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2814" w:rsidRDefault="002628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AB6" w:rsidRPr="00617151" w:rsidRDefault="00617151" w:rsidP="00262814">
    <w:pPr>
      <w:pStyle w:val="Sidfot"/>
    </w:pPr>
    <w:r w:rsidRPr="006171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26463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814" w:rsidRDefault="002628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2814" w:rsidRDefault="002628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657F" w:rsidRPr="00617151" w:rsidRDefault="0040657F">
      <w:r w:rsidRPr="00617151">
        <w:separator/>
      </w:r>
    </w:p>
  </w:footnote>
  <w:footnote w:type="continuationSeparator" w:id="0">
    <w:p w:rsidR="0040657F" w:rsidRPr="00617151" w:rsidRDefault="0040657F">
      <w:r w:rsidRPr="006171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F57" w:rsidRPr="00617151" w:rsidRDefault="00617151" w:rsidP="00262814">
    <w:pPr>
      <w:pStyle w:val="Sidhuvud"/>
    </w:pPr>
    <w:r w:rsidRPr="006171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27595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814" w:rsidRDefault="0026281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2814" w:rsidRDefault="0026281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AB6" w:rsidRPr="00617151" w:rsidRDefault="00617151" w:rsidP="00262814">
    <w:pPr>
      <w:pStyle w:val="Sidhuvud"/>
    </w:pPr>
    <w:r w:rsidRPr="006171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7079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814" w:rsidRDefault="0026281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2814" w:rsidRDefault="0026281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814" w:rsidRPr="00617151" w:rsidRDefault="00262814">
    <w:pPr>
      <w:pStyle w:val="FSHNormal"/>
      <w:tabs>
        <w:tab w:val="right" w:pos="5840"/>
      </w:tabs>
    </w:pPr>
    <w:r w:rsidRPr="00617151">
      <w:br/>
    </w:r>
    <w:r w:rsidRPr="00617151">
      <w:fldChar w:fldCharType="begin" w:fldLock="1"/>
    </w:r>
    <w:r w:rsidRPr="00617151">
      <w:instrText xml:space="preserve"> DOCPROPERTY</w:instrText>
    </w:r>
    <w:r w:rsidRPr="00617151">
      <w:rPr>
        <w:sz w:val="18"/>
      </w:rPr>
      <w:instrText xml:space="preserve"> "YearUser" *\charformat </w:instrText>
    </w:r>
    <w:r w:rsidRPr="00617151">
      <w:fldChar w:fldCharType="separate"/>
    </w:r>
    <w:r w:rsidRPr="00617151">
      <w:t>2005/06</w:t>
    </w:r>
    <w:r w:rsidRPr="00617151">
      <w:fldChar w:fldCharType="end"/>
    </w:r>
    <w:r w:rsidRPr="00617151">
      <w:t xml:space="preserve"> </w:t>
    </w:r>
    <w:r w:rsidRPr="00617151">
      <w:tab/>
      <w:t xml:space="preserve">mnr: </w:t>
    </w:r>
    <w:r w:rsidRPr="00617151">
      <w:fldChar w:fldCharType="begin" w:fldLock="1"/>
    </w:r>
    <w:r w:rsidRPr="00617151">
      <w:instrText xml:space="preserve"> DOCPROPERTY</w:instrText>
    </w:r>
    <w:r w:rsidRPr="00617151">
      <w:rPr>
        <w:sz w:val="18"/>
      </w:rPr>
      <w:instrText xml:space="preserve"> "Motionsnummer" *\charformat </w:instrText>
    </w:r>
    <w:r w:rsidRPr="00617151">
      <w:fldChar w:fldCharType="separate"/>
    </w:r>
    <w:r w:rsidRPr="00617151">
      <w:t>Sf356</w:t>
    </w:r>
    <w:r w:rsidRPr="00617151">
      <w:fldChar w:fldCharType="end"/>
    </w:r>
    <w:r w:rsidRPr="00617151">
      <w:br/>
    </w:r>
    <w:r w:rsidRPr="00617151">
      <w:fldChar w:fldCharType="begin" w:fldLock="1"/>
    </w:r>
    <w:r w:rsidRPr="00617151">
      <w:instrText xml:space="preserve"> DOCPROPERTY</w:instrText>
    </w:r>
    <w:r w:rsidRPr="00617151">
      <w:rPr>
        <w:sz w:val="18"/>
      </w:rPr>
      <w:instrText xml:space="preserve"> "Samling" *\charformat </w:instrText>
    </w:r>
    <w:r w:rsidRPr="00617151">
      <w:fldChar w:fldCharType="end"/>
    </w:r>
    <w:r w:rsidRPr="00617151">
      <w:tab/>
      <w:t xml:space="preserve">pnr: </w:t>
    </w:r>
    <w:r w:rsidRPr="00617151">
      <w:fldChar w:fldCharType="begin" w:fldLock="1"/>
    </w:r>
    <w:r w:rsidRPr="00617151">
      <w:instrText xml:space="preserve"> DOCPROPERTY</w:instrText>
    </w:r>
    <w:r w:rsidRPr="00617151">
      <w:rPr>
        <w:sz w:val="18"/>
      </w:rPr>
      <w:instrText xml:space="preserve"> "Partinummer" *\charformat </w:instrText>
    </w:r>
    <w:r w:rsidRPr="00617151">
      <w:fldChar w:fldCharType="separate"/>
    </w:r>
    <w:r w:rsidRPr="00617151">
      <w:t>c726</w:t>
    </w:r>
    <w:r w:rsidRPr="00617151">
      <w:fldChar w:fldCharType="end"/>
    </w:r>
  </w:p>
  <w:p w:rsidR="00262814" w:rsidRPr="00617151" w:rsidRDefault="00262814">
    <w:pPr>
      <w:pStyle w:val="FSHRub1"/>
    </w:pPr>
    <w:r w:rsidRPr="00617151">
      <w:t>Motion till riksdagen</w:t>
    </w:r>
    <w:r w:rsidRPr="00617151">
      <w:br/>
    </w:r>
    <w:r w:rsidRPr="00617151">
      <w:fldChar w:fldCharType="begin" w:fldLock="1"/>
    </w:r>
    <w:r w:rsidRPr="00617151">
      <w:instrText xml:space="preserve"> DOCPROPERTY "YearUser" *\charformat </w:instrText>
    </w:r>
    <w:r w:rsidRPr="00617151">
      <w:fldChar w:fldCharType="separate"/>
    </w:r>
    <w:r w:rsidRPr="00617151">
      <w:t>2005/06</w:t>
    </w:r>
    <w:r w:rsidRPr="00617151">
      <w:fldChar w:fldCharType="end"/>
    </w:r>
    <w:r w:rsidRPr="00617151">
      <w:t>:</w:t>
    </w:r>
    <w:r w:rsidRPr="00617151">
      <w:fldChar w:fldCharType="begin" w:fldLock="1"/>
    </w:r>
    <w:r w:rsidRPr="00617151">
      <w:instrText xml:space="preserve"> DOCPROPERTY "Motionsnummer" *\charformat </w:instrText>
    </w:r>
    <w:r w:rsidRPr="00617151">
      <w:fldChar w:fldCharType="separate"/>
    </w:r>
    <w:r w:rsidRPr="00617151">
      <w:t>Sf356</w:t>
    </w:r>
    <w:r w:rsidRPr="00617151">
      <w:fldChar w:fldCharType="end"/>
    </w:r>
  </w:p>
  <w:p w:rsidR="00262814" w:rsidRPr="00617151" w:rsidRDefault="00262814">
    <w:pPr>
      <w:pStyle w:val="FSHNormalS5"/>
    </w:pPr>
    <w:r w:rsidRPr="00617151">
      <w:fldChar w:fldCharType="begin" w:fldLock="1"/>
    </w:r>
    <w:r w:rsidRPr="00617151">
      <w:instrText xml:space="preserve"> DOCPROPERTY "MotionarText" *\charformat </w:instrText>
    </w:r>
    <w:r w:rsidRPr="00617151">
      <w:fldChar w:fldCharType="separate"/>
    </w:r>
    <w:r w:rsidRPr="00617151">
      <w:t>av Roger Tiefensee och Agne Hansson (c)</w:t>
    </w:r>
    <w:r w:rsidRPr="00617151">
      <w:fldChar w:fldCharType="end"/>
    </w:r>
    <w:r w:rsidRPr="00617151">
      <w:br/>
    </w:r>
    <w:r w:rsidRPr="00617151">
      <w:fldChar w:fldCharType="begin" w:fldLock="1"/>
    </w:r>
    <w:r w:rsidRPr="00617151">
      <w:instrText xml:space="preserve"> DOCPROPERTY "SvarFrasKort" *\charformat </w:instrText>
    </w:r>
    <w:r w:rsidRPr="00617151">
      <w:fldChar w:fldCharType="end"/>
    </w:r>
  </w:p>
  <w:p w:rsidR="00262814" w:rsidRPr="00617151" w:rsidRDefault="00262814">
    <w:pPr>
      <w:pStyle w:val="FSHTitel"/>
    </w:pPr>
    <w:r w:rsidRPr="00617151">
      <w:fldChar w:fldCharType="begin" w:fldLock="1"/>
    </w:r>
    <w:r w:rsidRPr="00617151">
      <w:instrText xml:space="preserve"> DOCPROPERTY</w:instrText>
    </w:r>
    <w:r w:rsidRPr="00617151">
      <w:rPr>
        <w:sz w:val="18"/>
      </w:rPr>
      <w:instrText xml:space="preserve"> "RubrikSvar" *\charformat </w:instrText>
    </w:r>
    <w:r w:rsidRPr="00617151">
      <w:fldChar w:fldCharType="separate"/>
    </w:r>
    <w:r w:rsidRPr="00617151">
      <w:t>Glidande procentsats för personer med sjukbidrag eller sjukskrivning</w:t>
    </w:r>
    <w:r w:rsidRPr="00617151">
      <w:fldChar w:fldCharType="end"/>
    </w:r>
  </w:p>
  <w:p w:rsidR="00262814" w:rsidRPr="00617151" w:rsidRDefault="00262814" w:rsidP="0026281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5D621E6"/>
    <w:multiLevelType w:val="hybridMultilevel"/>
    <w:tmpl w:val="63F63B8C"/>
    <w:lvl w:ilvl="0" w:tplc="DF86B16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73344234">
    <w:abstractNumId w:val="14"/>
  </w:num>
  <w:num w:numId="2" w16cid:durableId="1323700413">
    <w:abstractNumId w:val="10"/>
  </w:num>
  <w:num w:numId="3" w16cid:durableId="1428383780">
    <w:abstractNumId w:val="11"/>
  </w:num>
  <w:num w:numId="4" w16cid:durableId="1790853619">
    <w:abstractNumId w:val="13"/>
  </w:num>
  <w:num w:numId="5" w16cid:durableId="1521436608">
    <w:abstractNumId w:val="8"/>
  </w:num>
  <w:num w:numId="6" w16cid:durableId="1618637147">
    <w:abstractNumId w:val="3"/>
  </w:num>
  <w:num w:numId="7" w16cid:durableId="317419076">
    <w:abstractNumId w:val="2"/>
  </w:num>
  <w:num w:numId="8" w16cid:durableId="1723290375">
    <w:abstractNumId w:val="1"/>
  </w:num>
  <w:num w:numId="9" w16cid:durableId="2028948315">
    <w:abstractNumId w:val="0"/>
  </w:num>
  <w:num w:numId="10" w16cid:durableId="890120503">
    <w:abstractNumId w:val="9"/>
  </w:num>
  <w:num w:numId="11" w16cid:durableId="1886797061">
    <w:abstractNumId w:val="7"/>
  </w:num>
  <w:num w:numId="12" w16cid:durableId="383023709">
    <w:abstractNumId w:val="6"/>
  </w:num>
  <w:num w:numId="13" w16cid:durableId="284239527">
    <w:abstractNumId w:val="5"/>
  </w:num>
  <w:num w:numId="14" w16cid:durableId="344334049">
    <w:abstractNumId w:val="4"/>
  </w:num>
  <w:num w:numId="15" w16cid:durableId="17369713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284725"/>
    <w:rsid w:val="0004381F"/>
    <w:rsid w:val="00064BC3"/>
    <w:rsid w:val="00066775"/>
    <w:rsid w:val="00072FB9"/>
    <w:rsid w:val="000B4A43"/>
    <w:rsid w:val="00100531"/>
    <w:rsid w:val="00201DFB"/>
    <w:rsid w:val="00204A63"/>
    <w:rsid w:val="00212FF1"/>
    <w:rsid w:val="00230193"/>
    <w:rsid w:val="0025068A"/>
    <w:rsid w:val="00262814"/>
    <w:rsid w:val="002818D3"/>
    <w:rsid w:val="00284725"/>
    <w:rsid w:val="002D11A8"/>
    <w:rsid w:val="0040657F"/>
    <w:rsid w:val="00445271"/>
    <w:rsid w:val="004A0504"/>
    <w:rsid w:val="004D2AB6"/>
    <w:rsid w:val="004E38D9"/>
    <w:rsid w:val="005B145B"/>
    <w:rsid w:val="00617151"/>
    <w:rsid w:val="00740D6D"/>
    <w:rsid w:val="00794149"/>
    <w:rsid w:val="007B67A7"/>
    <w:rsid w:val="007C6092"/>
    <w:rsid w:val="00830F57"/>
    <w:rsid w:val="00A053C6"/>
    <w:rsid w:val="00B13BF0"/>
    <w:rsid w:val="00BC2EC4"/>
    <w:rsid w:val="00C1285C"/>
    <w:rsid w:val="00C27B7D"/>
    <w:rsid w:val="00CF7A43"/>
    <w:rsid w:val="00D1174F"/>
    <w:rsid w:val="00DC6C70"/>
    <w:rsid w:val="00E22893"/>
    <w:rsid w:val="00E360DE"/>
    <w:rsid w:val="00E75D28"/>
    <w:rsid w:val="00E83137"/>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9C3AB8-6298-4EEC-9165-18DE8F01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284725"/>
    <w:rPr>
      <w:rFonts w:ascii="Tahoma" w:hAnsi="Tahoma" w:cs="Tahoma"/>
      <w:sz w:val="16"/>
      <w:szCs w:val="16"/>
    </w:rPr>
  </w:style>
  <w:style w:type="paragraph" w:customStyle="1" w:styleId="Hemstlrubrik">
    <w:name w:val="Hemstl_rubrik"/>
    <w:basedOn w:val="Rubrik1"/>
    <w:next w:val="Normal"/>
    <w:rsid w:val="0026281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D2AB6"/>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303</Words>
  <Characters>1636</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Sf356</vt:lpstr>
    </vt:vector>
  </TitlesOfParts>
  <Company>Riksdagen</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Sf356</dc:title>
  <dc:subject>Sf356</dc:subject>
  <dc:creator>Riksdagen</dc:creator>
  <cp:keywords>Riksdagen</cp:keywords>
  <dc:description/>
  <cp:lastModifiedBy>Lars Brink</cp:lastModifiedBy>
  <cp:revision>2</cp:revision>
  <cp:lastPrinted>2005-11-29T16:29:00Z</cp:lastPrinted>
  <dcterms:created xsi:type="dcterms:W3CDTF">2025-12-16T20:52:00Z</dcterms:created>
  <dcterms:modified xsi:type="dcterms:W3CDTF">2025-12-16T20:52:00Z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Glidande procentsats för personer med sjukbidrag eller sjukskrivning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Glidande procentsats för personer med sjukbidrag eller sjukskrivning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c726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Roger Tiefensee och Agne Hansson (c)</vt:lpwstr>
  </property>
  <property fmtid="{D5CDD505-2E9C-101B-9397-08002B2CF9AE}" pid="26" name="MotionarLista">
    <vt:lpwstr>Tiefensee, Roger (c)\Hansson, Agne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Tiefensee (c), Agne 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Sf356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maud.klerby@riksdagen.se</vt:lpwstr>
  </property>
  <property fmtid="{D5CDD505-2E9C-101B-9397-08002B2CF9AE}" pid="45" name="ReservUID">
    <vt:lpwstr>birgitta lundblad</vt:lpwstr>
  </property>
  <property fmtid="{D5CDD505-2E9C-101B-9397-08002B2CF9AE}" pid="46" name="MotionID">
    <vt:lpwstr>20052006000000000099000007260069</vt:lpwstr>
  </property>
  <property fmtid="{D5CDD505-2E9C-101B-9397-08002B2CF9AE}" pid="47" name="datum">
    <vt:lpwstr>051004</vt:lpwstr>
  </property>
  <property fmtid="{D5CDD505-2E9C-101B-9397-08002B2CF9AE}" pid="48" name="avsändar-e-post">
    <vt:lpwstr>maud.klerby@riksdagen.se</vt:lpwstr>
  </property>
  <property fmtid="{D5CDD505-2E9C-101B-9397-08002B2CF9AE}" pid="49" name="id">
    <vt:lpwstr>20052006000000000099000007260069</vt:lpwstr>
  </property>
  <property fmtid="{D5CDD505-2E9C-101B-9397-08002B2CF9AE}" pid="50" name="nummer">
    <vt:lpwstr>356</vt:lpwstr>
  </property>
  <property fmtid="{D5CDD505-2E9C-101B-9397-08002B2CF9AE}" pid="51" name="utskottsbeteckning">
    <vt:lpwstr>Sf</vt:lpwstr>
  </property>
</Properties>
</file>