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6CD" w:rsidRPr="00791944" w:rsidRDefault="00B736CD" w:rsidP="0035046B">
      <w:pPr>
        <w:pStyle w:val="Hemstlrubrik"/>
      </w:pPr>
      <w:r w:rsidRPr="00791944">
        <w:t>Förslag till riksdagsbeslut</w:t>
      </w:r>
    </w:p>
    <w:p w:rsidR="00E023F5" w:rsidRPr="00791944" w:rsidRDefault="00E023F5">
      <w:pPr>
        <w:pStyle w:val="Hemstlatt"/>
        <w:ind w:left="0"/>
      </w:pPr>
      <w:r w:rsidRPr="00791944">
        <w:t>Riksdagen tillkännager för regeringen som sin mening vad i motionen anförs om att kravet på restaurangidkare att tillhandahålla toaletter även ska gälla ägare till livsmedelsaffärer.</w:t>
      </w:r>
    </w:p>
    <w:p w:rsidR="00B736CD" w:rsidRPr="00791944" w:rsidRDefault="00B736CD" w:rsidP="00B736CD">
      <w:pPr>
        <w:pStyle w:val="Rubrik1"/>
      </w:pPr>
      <w:r w:rsidRPr="00791944">
        <w:t>Motivering</w:t>
      </w:r>
    </w:p>
    <w:p w:rsidR="00B736CD" w:rsidRPr="00791944" w:rsidRDefault="00B736CD" w:rsidP="00B736CD">
      <w:r w:rsidRPr="00791944">
        <w:t>Alla människor har rätt till ett gott och värdigt liv. Till detta hör möjligheten att vistas och röra sig fritt i samhället. Offentliga toaletter som kan användas av alla är en av förutsättningarna för att möjliggöra detta.</w:t>
      </w:r>
    </w:p>
    <w:p w:rsidR="00B736CD" w:rsidRPr="00791944" w:rsidRDefault="00B736CD" w:rsidP="00B736CD">
      <w:pPr>
        <w:pStyle w:val="Normaltindrag"/>
      </w:pPr>
      <w:r w:rsidRPr="00791944">
        <w:t>I de flesta mataffärer saknas i</w:t>
      </w:r>
      <w:r w:rsidR="0035046B" w:rsidRPr="00791944">
        <w:t xml:space="preserve"> </w:t>
      </w:r>
      <w:r w:rsidRPr="00791944">
        <w:t>dag offentliga toaletter. Affärerna är mer glest placerade och har en större yta, och om man på grund av sjukdom eller av helt naturliga orsaker blir i akut behov av en toalett är det i</w:t>
      </w:r>
      <w:r w:rsidR="0035046B" w:rsidRPr="00791944">
        <w:t xml:space="preserve"> </w:t>
      </w:r>
      <w:r w:rsidRPr="00791944">
        <w:t>dag svårt att finna en sådan i våra affärer. Den enskildes rörelsefrihet inskränks.</w:t>
      </w:r>
    </w:p>
    <w:p w:rsidR="00B736CD" w:rsidRPr="00791944" w:rsidRDefault="00B736CD" w:rsidP="00B736CD">
      <w:pPr>
        <w:pStyle w:val="Normaltindrag"/>
      </w:pPr>
      <w:r w:rsidRPr="00791944">
        <w:t>Restaurangidkare är i</w:t>
      </w:r>
      <w:r w:rsidR="004C5F5D" w:rsidRPr="00791944">
        <w:t xml:space="preserve"> </w:t>
      </w:r>
      <w:r w:rsidRPr="00791944">
        <w:t>dag skyldiga att tillhandahålla toaletter</w:t>
      </w:r>
      <w:r w:rsidR="0035046B" w:rsidRPr="00791944">
        <w:t>,</w:t>
      </w:r>
      <w:r w:rsidRPr="00791944">
        <w:t xml:space="preserve"> och samma krav bör gälla för livsmedelsaffärer. Det är ett primärt behov som hjälper människor med funktionshinder att klara vardagen bättre men även avsevärt förbättrar tryggheten för alla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1944">
        <w:trPr>
          <w:cantSplit/>
        </w:trPr>
        <w:tc>
          <w:tcPr>
            <w:tcW w:w="3046" w:type="dxa"/>
          </w:tcPr>
          <w:p w:rsidR="00E023F5" w:rsidRPr="00791944" w:rsidRDefault="00E023F5">
            <w:pPr>
              <w:pStyle w:val="UnderskriftDatum"/>
              <w:spacing w:before="240"/>
            </w:pPr>
            <w:r w:rsidRPr="00791944">
              <w:t>Stockholm den 24 oktober 2006</w:t>
            </w:r>
          </w:p>
        </w:tc>
        <w:tc>
          <w:tcPr>
            <w:tcW w:w="3047" w:type="dxa"/>
          </w:tcPr>
          <w:p w:rsidR="00E023F5" w:rsidRPr="00791944" w:rsidRDefault="00E023F5">
            <w:pPr>
              <w:pStyle w:val="Underskrifter"/>
              <w:spacing w:before="240"/>
            </w:pPr>
          </w:p>
        </w:tc>
      </w:tr>
      <w:tr w:rsidR="00000000" w:rsidRPr="00791944">
        <w:trPr>
          <w:cantSplit/>
        </w:trPr>
        <w:tc>
          <w:tcPr>
            <w:tcW w:w="3046" w:type="dxa"/>
          </w:tcPr>
          <w:p w:rsidR="00E023F5" w:rsidRPr="00791944" w:rsidRDefault="00E023F5">
            <w:pPr>
              <w:pStyle w:val="Underskrifter"/>
            </w:pPr>
            <w:r w:rsidRPr="00791944">
              <w:t>Catharina Bråkenhielm (s)</w:t>
            </w:r>
          </w:p>
        </w:tc>
        <w:tc>
          <w:tcPr>
            <w:tcW w:w="3046" w:type="dxa"/>
          </w:tcPr>
          <w:p w:rsidR="00E023F5" w:rsidRPr="00791944" w:rsidRDefault="00E023F5">
            <w:pPr>
              <w:pStyle w:val="Underskrifter"/>
            </w:pPr>
          </w:p>
        </w:tc>
      </w:tr>
    </w:tbl>
    <w:p w:rsidR="00E84F25" w:rsidRPr="00791944" w:rsidRDefault="00E84F25" w:rsidP="0035046B">
      <w:pPr>
        <w:pStyle w:val="Normaltindrag"/>
      </w:pPr>
    </w:p>
    <w:sectPr w:rsidR="00E84F25" w:rsidRPr="00791944" w:rsidSect="00350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3F5" w:rsidRPr="00791944" w:rsidRDefault="00E023F5">
      <w:r w:rsidRPr="00791944">
        <w:separator/>
      </w:r>
    </w:p>
  </w:endnote>
  <w:endnote w:type="continuationSeparator" w:id="0">
    <w:p w:rsidR="00E023F5" w:rsidRPr="00791944" w:rsidRDefault="00E023F5">
      <w:r w:rsidRPr="007919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9D" w:rsidRPr="00791944" w:rsidRDefault="00791944" w:rsidP="0035046B">
    <w:pPr>
      <w:pStyle w:val="Sidfot"/>
    </w:pPr>
    <w:r w:rsidRPr="007919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2909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46B" w:rsidRDefault="00E023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5046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04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046B" w:rsidRDefault="00E023F5">
                    <w:pPr>
                      <w:pStyle w:val="NormalS5sidnrV"/>
                    </w:pPr>
                    <w:r>
                      <w:fldChar w:fldCharType="begin"/>
                    </w:r>
                    <w:r w:rsidR="0035046B">
                      <w:instrText xml:space="preserve"> PAGE *\charformat</w:instrText>
                    </w:r>
                    <w:r>
                      <w:fldChar w:fldCharType="separate"/>
                    </w:r>
                    <w:r w:rsidR="003504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9D" w:rsidRPr="00791944" w:rsidRDefault="00791944" w:rsidP="0035046B">
    <w:pPr>
      <w:pStyle w:val="Sidfot"/>
    </w:pPr>
    <w:r w:rsidRPr="007919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6226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46B" w:rsidRDefault="00E023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5046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04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046B" w:rsidRDefault="00E023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5046B">
                      <w:instrText xml:space="preserve"> PAGE *\charformat</w:instrText>
                    </w:r>
                    <w:r>
                      <w:fldChar w:fldCharType="separate"/>
                    </w:r>
                    <w:r w:rsidR="003504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9D" w:rsidRPr="00791944" w:rsidRDefault="00791944" w:rsidP="0035046B">
    <w:pPr>
      <w:pStyle w:val="Sidfot"/>
    </w:pPr>
    <w:r w:rsidRPr="007919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34530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46B" w:rsidRDefault="00E023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5046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046B" w:rsidRDefault="00E023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5046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3F5" w:rsidRPr="00791944" w:rsidRDefault="00E023F5">
      <w:r w:rsidRPr="00791944">
        <w:separator/>
      </w:r>
    </w:p>
  </w:footnote>
  <w:footnote w:type="continuationSeparator" w:id="0">
    <w:p w:rsidR="00E023F5" w:rsidRPr="00791944" w:rsidRDefault="00E023F5">
      <w:r w:rsidRPr="007919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9D" w:rsidRPr="00791944" w:rsidRDefault="00791944" w:rsidP="0035046B">
    <w:pPr>
      <w:pStyle w:val="Sidhuvud"/>
    </w:pPr>
    <w:r w:rsidRPr="007919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42483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46B" w:rsidRDefault="00E023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5046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5F5D">
                            <w:t>2006/07</w:t>
                          </w:r>
                          <w:r>
                            <w:fldChar w:fldCharType="end"/>
                          </w:r>
                          <w:r w:rsidR="0035046B">
                            <w:t>:</w:t>
                          </w:r>
                          <w:r>
                            <w:fldChar w:fldCharType="begin"/>
                          </w:r>
                          <w:r w:rsidR="0035046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5F5D">
                            <w:t>MJ392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046B" w:rsidRDefault="00E023F5">
                    <w:pPr>
                      <w:pStyle w:val="KantRubrikS5V"/>
                    </w:pPr>
                    <w:r>
                      <w:fldChar w:fldCharType="begin"/>
                    </w:r>
                    <w:r w:rsidR="0035046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5F5D">
                      <w:t>2006/07</w:t>
                    </w:r>
                    <w:r>
                      <w:fldChar w:fldCharType="end"/>
                    </w:r>
                    <w:r w:rsidR="0035046B">
                      <w:t>:</w:t>
                    </w:r>
                    <w:r>
                      <w:fldChar w:fldCharType="begin"/>
                    </w:r>
                    <w:r w:rsidR="0035046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5F5D">
                      <w:t>MJ392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9D" w:rsidRPr="00791944" w:rsidRDefault="00791944" w:rsidP="0035046B">
    <w:pPr>
      <w:pStyle w:val="Sidhuvud"/>
    </w:pPr>
    <w:r w:rsidRPr="007919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61821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46B" w:rsidRDefault="00E023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5046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5F5D">
                            <w:t>2006/07</w:t>
                          </w:r>
                          <w:r>
                            <w:fldChar w:fldCharType="end"/>
                          </w:r>
                          <w:r w:rsidR="0035046B">
                            <w:t>:</w:t>
                          </w:r>
                          <w:r>
                            <w:fldChar w:fldCharType="begin"/>
                          </w:r>
                          <w:r w:rsidR="0035046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5F5D">
                            <w:t>MJ392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046B" w:rsidRDefault="00E023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5046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5F5D">
                      <w:t>2006/07</w:t>
                    </w:r>
                    <w:r>
                      <w:fldChar w:fldCharType="end"/>
                    </w:r>
                    <w:r w:rsidR="0035046B">
                      <w:t>:</w:t>
                    </w:r>
                    <w:r>
                      <w:fldChar w:fldCharType="begin"/>
                    </w:r>
                    <w:r w:rsidR="0035046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5F5D">
                      <w:t>MJ392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3F5" w:rsidRPr="00791944" w:rsidRDefault="00E023F5">
    <w:pPr>
      <w:pStyle w:val="FSHNormal"/>
      <w:tabs>
        <w:tab w:val="right" w:pos="5840"/>
      </w:tabs>
    </w:pPr>
    <w:r w:rsidRPr="00791944">
      <w:br/>
    </w:r>
    <w:r w:rsidRPr="00791944">
      <w:fldChar w:fldCharType="begin" w:fldLock="1"/>
    </w:r>
    <w:r w:rsidRPr="00791944">
      <w:instrText xml:space="preserve"> DOCPROPERTY</w:instrText>
    </w:r>
    <w:r w:rsidRPr="00791944">
      <w:rPr>
        <w:sz w:val="18"/>
      </w:rPr>
      <w:instrText xml:space="preserve"> "YearUser" *\charformat </w:instrText>
    </w:r>
    <w:r w:rsidRPr="00791944">
      <w:fldChar w:fldCharType="separate"/>
    </w:r>
    <w:r w:rsidRPr="00791944">
      <w:t>2006/07</w:t>
    </w:r>
    <w:r w:rsidRPr="00791944">
      <w:fldChar w:fldCharType="end"/>
    </w:r>
    <w:r w:rsidRPr="00791944">
      <w:t xml:space="preserve"> </w:t>
    </w:r>
    <w:r w:rsidRPr="00791944">
      <w:tab/>
      <w:t xml:space="preserve">mnr: </w:t>
    </w:r>
    <w:r w:rsidRPr="00791944">
      <w:fldChar w:fldCharType="begin" w:fldLock="1"/>
    </w:r>
    <w:r w:rsidRPr="00791944">
      <w:instrText xml:space="preserve"> DOCPROPERTY</w:instrText>
    </w:r>
    <w:r w:rsidRPr="00791944">
      <w:rPr>
        <w:sz w:val="18"/>
      </w:rPr>
      <w:instrText xml:space="preserve"> "Motionsnummer" *\charformat </w:instrText>
    </w:r>
    <w:r w:rsidRPr="00791944">
      <w:fldChar w:fldCharType="separate"/>
    </w:r>
    <w:r w:rsidRPr="00791944">
      <w:t>MJ392</w:t>
    </w:r>
    <w:r w:rsidRPr="00791944">
      <w:fldChar w:fldCharType="end"/>
    </w:r>
    <w:r w:rsidRPr="00791944">
      <w:br/>
    </w:r>
    <w:r w:rsidRPr="00791944">
      <w:fldChar w:fldCharType="begin" w:fldLock="1"/>
    </w:r>
    <w:r w:rsidRPr="00791944">
      <w:instrText xml:space="preserve"> DOCPROPERTY</w:instrText>
    </w:r>
    <w:r w:rsidRPr="00791944">
      <w:rPr>
        <w:sz w:val="18"/>
      </w:rPr>
      <w:instrText xml:space="preserve"> "Samling" *\charformat </w:instrText>
    </w:r>
    <w:r w:rsidRPr="00791944">
      <w:fldChar w:fldCharType="end"/>
    </w:r>
    <w:r w:rsidRPr="00791944">
      <w:tab/>
      <w:t xml:space="preserve">pnr: </w:t>
    </w:r>
    <w:r w:rsidRPr="00791944">
      <w:fldChar w:fldCharType="begin" w:fldLock="1"/>
    </w:r>
    <w:r w:rsidRPr="00791944">
      <w:instrText xml:space="preserve"> DOCPROPERTY</w:instrText>
    </w:r>
    <w:r w:rsidRPr="00791944">
      <w:rPr>
        <w:sz w:val="18"/>
      </w:rPr>
      <w:instrText xml:space="preserve"> "Partinummer" *\charformat </w:instrText>
    </w:r>
    <w:r w:rsidRPr="00791944">
      <w:fldChar w:fldCharType="separate"/>
    </w:r>
    <w:r w:rsidRPr="00791944">
      <w:t>s41206</w:t>
    </w:r>
    <w:r w:rsidRPr="00791944">
      <w:fldChar w:fldCharType="end"/>
    </w:r>
  </w:p>
  <w:p w:rsidR="00E023F5" w:rsidRPr="00791944" w:rsidRDefault="00E023F5">
    <w:pPr>
      <w:pStyle w:val="FSHRub1"/>
    </w:pPr>
    <w:r w:rsidRPr="00791944">
      <w:t>Motion till riksdagen</w:t>
    </w:r>
    <w:r w:rsidRPr="00791944">
      <w:br/>
    </w:r>
    <w:r w:rsidRPr="00791944">
      <w:fldChar w:fldCharType="begin" w:fldLock="1"/>
    </w:r>
    <w:r w:rsidRPr="00791944">
      <w:instrText xml:space="preserve"> DOCPROPERTY "YearUser" *\charformat </w:instrText>
    </w:r>
    <w:r w:rsidRPr="00791944">
      <w:fldChar w:fldCharType="separate"/>
    </w:r>
    <w:r w:rsidRPr="00791944">
      <w:t>2006/07</w:t>
    </w:r>
    <w:r w:rsidRPr="00791944">
      <w:fldChar w:fldCharType="end"/>
    </w:r>
    <w:r w:rsidRPr="00791944">
      <w:t>:</w:t>
    </w:r>
    <w:r w:rsidRPr="00791944">
      <w:fldChar w:fldCharType="begin" w:fldLock="1"/>
    </w:r>
    <w:r w:rsidRPr="00791944">
      <w:instrText xml:space="preserve"> DOCPROPERTY "Motionsnummer" *\charformat </w:instrText>
    </w:r>
    <w:r w:rsidRPr="00791944">
      <w:fldChar w:fldCharType="separate"/>
    </w:r>
    <w:r w:rsidRPr="00791944">
      <w:t>MJ392</w:t>
    </w:r>
    <w:r w:rsidRPr="00791944">
      <w:fldChar w:fldCharType="end"/>
    </w:r>
  </w:p>
  <w:p w:rsidR="00E023F5" w:rsidRPr="00791944" w:rsidRDefault="00E023F5">
    <w:pPr>
      <w:pStyle w:val="FSHNormalS5"/>
    </w:pPr>
    <w:r w:rsidRPr="00791944">
      <w:fldChar w:fldCharType="begin" w:fldLock="1"/>
    </w:r>
    <w:r w:rsidRPr="00791944">
      <w:instrText xml:space="preserve"> DOCPROPERTY "MotionarText" *\charformat </w:instrText>
    </w:r>
    <w:r w:rsidRPr="00791944">
      <w:fldChar w:fldCharType="separate"/>
    </w:r>
    <w:r w:rsidRPr="00791944">
      <w:t>av Catharina Bråkenhielm (s)</w:t>
    </w:r>
    <w:r w:rsidRPr="00791944">
      <w:fldChar w:fldCharType="end"/>
    </w:r>
    <w:r w:rsidRPr="00791944">
      <w:br/>
    </w:r>
    <w:r w:rsidRPr="00791944">
      <w:fldChar w:fldCharType="begin" w:fldLock="1"/>
    </w:r>
    <w:r w:rsidRPr="00791944">
      <w:instrText xml:space="preserve"> DOCPROPERTY "SvarFrasKort" *\charformat </w:instrText>
    </w:r>
    <w:r w:rsidRPr="00791944">
      <w:fldChar w:fldCharType="end"/>
    </w:r>
  </w:p>
  <w:p w:rsidR="00E023F5" w:rsidRPr="00791944" w:rsidRDefault="00E023F5">
    <w:pPr>
      <w:pStyle w:val="FSHTitel"/>
    </w:pPr>
    <w:r w:rsidRPr="00791944">
      <w:fldChar w:fldCharType="begin" w:fldLock="1"/>
    </w:r>
    <w:r w:rsidRPr="00791944">
      <w:instrText xml:space="preserve"> DOCPROPERTY</w:instrText>
    </w:r>
    <w:r w:rsidRPr="00791944">
      <w:rPr>
        <w:sz w:val="18"/>
      </w:rPr>
      <w:instrText xml:space="preserve"> "RubrikSvar" *\charformat </w:instrText>
    </w:r>
    <w:r w:rsidRPr="00791944">
      <w:fldChar w:fldCharType="separate"/>
    </w:r>
    <w:r w:rsidRPr="00791944">
      <w:t>Offentliga toaletter</w:t>
    </w:r>
    <w:r w:rsidRPr="00791944">
      <w:fldChar w:fldCharType="end"/>
    </w:r>
  </w:p>
  <w:p w:rsidR="00E023F5" w:rsidRPr="00791944" w:rsidRDefault="00E023F5">
    <w:pPr>
      <w:pStyle w:val="Normal00"/>
    </w:pPr>
  </w:p>
  <w:p w:rsidR="0035046B" w:rsidRPr="00791944" w:rsidRDefault="003504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43393">
    <w:abstractNumId w:val="13"/>
  </w:num>
  <w:num w:numId="2" w16cid:durableId="743645314">
    <w:abstractNumId w:val="10"/>
  </w:num>
  <w:num w:numId="3" w16cid:durableId="1305701984">
    <w:abstractNumId w:val="11"/>
  </w:num>
  <w:num w:numId="4" w16cid:durableId="604000613">
    <w:abstractNumId w:val="12"/>
  </w:num>
  <w:num w:numId="5" w16cid:durableId="1758479139">
    <w:abstractNumId w:val="8"/>
  </w:num>
  <w:num w:numId="6" w16cid:durableId="1660646304">
    <w:abstractNumId w:val="3"/>
  </w:num>
  <w:num w:numId="7" w16cid:durableId="245727099">
    <w:abstractNumId w:val="2"/>
  </w:num>
  <w:num w:numId="8" w16cid:durableId="1688143373">
    <w:abstractNumId w:val="1"/>
  </w:num>
  <w:num w:numId="9" w16cid:durableId="1580870621">
    <w:abstractNumId w:val="0"/>
  </w:num>
  <w:num w:numId="10" w16cid:durableId="1714498086">
    <w:abstractNumId w:val="9"/>
  </w:num>
  <w:num w:numId="11" w16cid:durableId="908465641">
    <w:abstractNumId w:val="7"/>
  </w:num>
  <w:num w:numId="12" w16cid:durableId="1301616111">
    <w:abstractNumId w:val="6"/>
  </w:num>
  <w:num w:numId="13" w16cid:durableId="953442412">
    <w:abstractNumId w:val="5"/>
  </w:num>
  <w:num w:numId="14" w16cid:durableId="168940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7C8C8FEA-CFC8-4DA7-939F-B31067DC5BB4}"/>
  </w:docVars>
  <w:rsids>
    <w:rsidRoot w:val="0079194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E6ECD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046B"/>
    <w:rsid w:val="0036065A"/>
    <w:rsid w:val="003866EC"/>
    <w:rsid w:val="00391AF5"/>
    <w:rsid w:val="003B418B"/>
    <w:rsid w:val="003F100A"/>
    <w:rsid w:val="00445271"/>
    <w:rsid w:val="00447A04"/>
    <w:rsid w:val="004527C3"/>
    <w:rsid w:val="00457A5A"/>
    <w:rsid w:val="00487F7A"/>
    <w:rsid w:val="004971B2"/>
    <w:rsid w:val="004A0504"/>
    <w:rsid w:val="004B5278"/>
    <w:rsid w:val="004C44C6"/>
    <w:rsid w:val="004C5F5D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1A3B"/>
    <w:rsid w:val="005D3F50"/>
    <w:rsid w:val="00601C6D"/>
    <w:rsid w:val="00603CD4"/>
    <w:rsid w:val="006346C1"/>
    <w:rsid w:val="00653DD0"/>
    <w:rsid w:val="006B6262"/>
    <w:rsid w:val="006D0C7C"/>
    <w:rsid w:val="00727C6F"/>
    <w:rsid w:val="00740D6D"/>
    <w:rsid w:val="00743F76"/>
    <w:rsid w:val="00770030"/>
    <w:rsid w:val="00774959"/>
    <w:rsid w:val="007852B2"/>
    <w:rsid w:val="00791944"/>
    <w:rsid w:val="007937BA"/>
    <w:rsid w:val="00794149"/>
    <w:rsid w:val="007B67A7"/>
    <w:rsid w:val="007C6092"/>
    <w:rsid w:val="007C6375"/>
    <w:rsid w:val="007E119E"/>
    <w:rsid w:val="00846903"/>
    <w:rsid w:val="0088569D"/>
    <w:rsid w:val="008D234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2971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36CD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0F5B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23F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0BFBA2-9975-401F-9643-3B5948E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736C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736C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736C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736C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736C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736C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736C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736C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736CD"/>
    <w:pPr>
      <w:outlineLvl w:val="7"/>
    </w:pPr>
  </w:style>
  <w:style w:type="paragraph" w:styleId="Rubrik9">
    <w:name w:val="heading 9"/>
    <w:basedOn w:val="Rubrik8"/>
    <w:next w:val="Normal"/>
    <w:qFormat/>
    <w:rsid w:val="00B736C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736C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736C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736CD"/>
    <w:pPr>
      <w:spacing w:before="0"/>
      <w:ind w:firstLine="227"/>
    </w:pPr>
  </w:style>
  <w:style w:type="paragraph" w:customStyle="1" w:styleId="FSHNormal">
    <w:name w:val="FSH_Normal"/>
    <w:semiHidden/>
    <w:rsid w:val="00B736C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736C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736C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736C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736C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736C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736C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736CD"/>
    <w:pPr>
      <w:spacing w:after="250"/>
    </w:pPr>
  </w:style>
  <w:style w:type="paragraph" w:customStyle="1" w:styleId="Autokorrigering">
    <w:name w:val="Autokorrigering"/>
    <w:rsid w:val="00B736C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736C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736C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736C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736C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736C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736C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736C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736CD"/>
    <w:pPr>
      <w:ind w:firstLine="170"/>
    </w:pPr>
  </w:style>
  <w:style w:type="paragraph" w:customStyle="1" w:styleId="NormalA4fot">
    <w:name w:val="Normal_A4fot"/>
    <w:basedOn w:val="Normal"/>
    <w:semiHidden/>
    <w:rsid w:val="00B736C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736C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736C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736C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736C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736C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736C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736C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736CD"/>
  </w:style>
  <w:style w:type="paragraph" w:customStyle="1" w:styleId="RubrikInnehllsf">
    <w:name w:val="RubrikInnehållsf"/>
    <w:basedOn w:val="RubrikSammanf"/>
    <w:next w:val="Normal"/>
    <w:rsid w:val="00B736CD"/>
  </w:style>
  <w:style w:type="paragraph" w:customStyle="1" w:styleId="Tabellochbildrubrik">
    <w:name w:val="Tabell och bildrubrik"/>
    <w:basedOn w:val="Normal"/>
    <w:next w:val="Normal"/>
    <w:rsid w:val="00B736C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736C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736C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736C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736C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736C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736CD"/>
    <w:pPr>
      <w:ind w:left="284"/>
    </w:pPr>
  </w:style>
  <w:style w:type="paragraph" w:styleId="Innehll3">
    <w:name w:val="toc 3"/>
    <w:basedOn w:val="Innehll2"/>
    <w:next w:val="Innehll4"/>
    <w:semiHidden/>
    <w:rsid w:val="00B736CD"/>
    <w:pPr>
      <w:ind w:left="567"/>
    </w:pPr>
  </w:style>
  <w:style w:type="paragraph" w:styleId="Innehll4">
    <w:name w:val="toc 4"/>
    <w:basedOn w:val="Innehll3"/>
    <w:next w:val="Normal"/>
    <w:semiHidden/>
    <w:rsid w:val="00B736C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736C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736CD"/>
  </w:style>
  <w:style w:type="character" w:styleId="Hyperlnk">
    <w:name w:val="Hyperlink"/>
    <w:basedOn w:val="Standardstycketeckensnitt"/>
    <w:semiHidden/>
    <w:rsid w:val="00B736CD"/>
    <w:rPr>
      <w:color w:val="0000FF"/>
      <w:u w:val="single"/>
    </w:rPr>
  </w:style>
  <w:style w:type="paragraph" w:styleId="Indragetstycke">
    <w:name w:val="Block Text"/>
    <w:basedOn w:val="Normal"/>
    <w:semiHidden/>
    <w:rsid w:val="00B736C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736CD"/>
  </w:style>
  <w:style w:type="paragraph" w:styleId="Lista">
    <w:name w:val="List"/>
    <w:basedOn w:val="Normal"/>
    <w:semiHidden/>
    <w:rsid w:val="00B736CD"/>
    <w:pPr>
      <w:ind w:left="283" w:hanging="283"/>
    </w:pPr>
  </w:style>
  <w:style w:type="paragraph" w:styleId="Normalwebb">
    <w:name w:val="Normal (Web)"/>
    <w:basedOn w:val="Normal"/>
    <w:semiHidden/>
    <w:rsid w:val="00B736CD"/>
    <w:rPr>
      <w:szCs w:val="24"/>
    </w:rPr>
  </w:style>
  <w:style w:type="paragraph" w:styleId="Numreradlista">
    <w:name w:val="List Number"/>
    <w:basedOn w:val="Normal"/>
    <w:semiHidden/>
    <w:rsid w:val="00B736CD"/>
    <w:pPr>
      <w:numPr>
        <w:numId w:val="5"/>
      </w:numPr>
    </w:pPr>
  </w:style>
  <w:style w:type="paragraph" w:styleId="Punktlista">
    <w:name w:val="List Bullet"/>
    <w:basedOn w:val="Normal"/>
    <w:semiHidden/>
    <w:rsid w:val="00B736C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736CD"/>
  </w:style>
  <w:style w:type="character" w:styleId="Sidnummer">
    <w:name w:val="page number"/>
    <w:basedOn w:val="Standardstycketeckensnitt"/>
    <w:semiHidden/>
    <w:rsid w:val="00B736CD"/>
  </w:style>
  <w:style w:type="paragraph" w:styleId="Signatur">
    <w:name w:val="Signature"/>
    <w:basedOn w:val="Normal"/>
    <w:semiHidden/>
    <w:rsid w:val="00B736CD"/>
    <w:pPr>
      <w:ind w:left="4252"/>
    </w:pPr>
  </w:style>
  <w:style w:type="paragraph" w:styleId="Underrubrik">
    <w:name w:val="Subtitle"/>
    <w:basedOn w:val="Normal"/>
    <w:qFormat/>
    <w:rsid w:val="00B736CD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B736CD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s41206</vt:lpstr>
    </vt:vector>
  </TitlesOfParts>
  <Company>Riksdagen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s41206</dc:title>
  <dc:subject>s41206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2007-01-12T06:32:00Z</cp:lastPrinted>
  <dcterms:created xsi:type="dcterms:W3CDTF">2025-12-17T00:49:00Z</dcterms:created>
  <dcterms:modified xsi:type="dcterms:W3CDTF">2025-12-17T00:49:00Z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Offentliga toaletter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toaletter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20062007000000000115000412060069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20062007000000000115000412060069</vt:lpwstr>
  </property>
  <property fmtid="{D5CDD505-2E9C-101B-9397-08002B2CF9AE}" pid="50" name="nummer">
    <vt:lpwstr>392</vt:lpwstr>
  </property>
  <property fmtid="{D5CDD505-2E9C-101B-9397-08002B2CF9AE}" pid="51" name="utskottsbeteckning">
    <vt:lpwstr>MJ</vt:lpwstr>
  </property>
  <property fmtid="{D5CDD505-2E9C-101B-9397-08002B2CF9AE}" pid="52" name="GlobalUID">
    <vt:lpwstr>{C2CA0ED0-CDF5-4713-B08D-41600424DE1B}</vt:lpwstr>
  </property>
  <property fmtid="{D5CDD505-2E9C-101B-9397-08002B2CF9AE}" pid="53" name="Överföringar">
    <vt:i4>0</vt:i4>
  </property>
  <property fmtid="{D5CDD505-2E9C-101B-9397-08002B2CF9AE}" pid="54" name="Checksum">
    <vt:lpwstr>*1013944323653*</vt:lpwstr>
  </property>
  <property fmtid="{D5CDD505-2E9C-101B-9397-08002B2CF9AE}" pid="55" name="skuggnummer">
    <vt:lpwstr>2361</vt:lpwstr>
  </property>
  <property fmtid="{D5CDD505-2E9C-101B-9397-08002B2CF9AE}" pid="56" name="urixVersion">
    <vt:lpwstr>3.1.4.1</vt:lpwstr>
  </property>
  <property fmtid="{D5CDD505-2E9C-101B-9397-08002B2CF9AE}" pid="57" name="urixOrigin">
    <vt:lpwstr>070302 08:15:21.180</vt:lpwstr>
  </property>
  <property fmtid="{D5CDD505-2E9C-101B-9397-08002B2CF9AE}" pid="58" name="urixGuid">
    <vt:lpwstr>{76F36625-AE30-4B2E-BE16-69B93E72458C}</vt:lpwstr>
  </property>
</Properties>
</file>