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FCA157A" w14:textId="77777777">
        <w:tc>
          <w:tcPr>
            <w:tcW w:w="2268" w:type="dxa"/>
          </w:tcPr>
          <w:p w14:paraId="6FCA15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FCA157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FCA157D" w14:textId="77777777">
        <w:tc>
          <w:tcPr>
            <w:tcW w:w="2268" w:type="dxa"/>
          </w:tcPr>
          <w:p w14:paraId="6FCA15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CA15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FCA1580" w14:textId="77777777">
        <w:tc>
          <w:tcPr>
            <w:tcW w:w="3402" w:type="dxa"/>
            <w:gridSpan w:val="2"/>
          </w:tcPr>
          <w:p w14:paraId="6FCA15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CA15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FCA1583" w14:textId="77777777">
        <w:tc>
          <w:tcPr>
            <w:tcW w:w="2268" w:type="dxa"/>
          </w:tcPr>
          <w:p w14:paraId="6FCA15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CA1582" w14:textId="79553BFB" w:rsidR="006E4E11" w:rsidRPr="00ED583F" w:rsidRDefault="003F175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1313F">
              <w:rPr>
                <w:sz w:val="20"/>
              </w:rPr>
              <w:t>S201</w:t>
            </w:r>
            <w:r w:rsidR="009942FF">
              <w:rPr>
                <w:sz w:val="20"/>
              </w:rPr>
              <w:t>8</w:t>
            </w:r>
            <w:r w:rsidR="0021313F">
              <w:rPr>
                <w:sz w:val="20"/>
              </w:rPr>
              <w:t>/</w:t>
            </w:r>
            <w:r w:rsidR="00910643">
              <w:rPr>
                <w:sz w:val="20"/>
              </w:rPr>
              <w:t>0</w:t>
            </w:r>
            <w:r w:rsidR="009942FF">
              <w:rPr>
                <w:sz w:val="20"/>
              </w:rPr>
              <w:t>0044</w:t>
            </w:r>
            <w:r w:rsidR="0021313F">
              <w:rPr>
                <w:sz w:val="20"/>
              </w:rPr>
              <w:t>/FST</w:t>
            </w:r>
          </w:p>
        </w:tc>
      </w:tr>
      <w:tr w:rsidR="006E4E11" w14:paraId="6FCA1586" w14:textId="77777777">
        <w:tc>
          <w:tcPr>
            <w:tcW w:w="2268" w:type="dxa"/>
          </w:tcPr>
          <w:p w14:paraId="6FCA15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CA15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FCA1588" w14:textId="77777777">
        <w:trPr>
          <w:trHeight w:val="284"/>
        </w:trPr>
        <w:tc>
          <w:tcPr>
            <w:tcW w:w="4911" w:type="dxa"/>
          </w:tcPr>
          <w:p w14:paraId="6FCA1587" w14:textId="77777777" w:rsidR="006E4E11" w:rsidRDefault="003F175E" w:rsidP="00A540E6">
            <w:pPr>
              <w:pStyle w:val="Avsndare"/>
              <w:framePr w:h="2483" w:wrap="notBeside" w:x="1504" w:y="229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6FCA158A" w14:textId="77777777">
        <w:trPr>
          <w:trHeight w:val="284"/>
        </w:trPr>
        <w:tc>
          <w:tcPr>
            <w:tcW w:w="4911" w:type="dxa"/>
          </w:tcPr>
          <w:p w14:paraId="6FCA1589" w14:textId="77777777" w:rsidR="006E4E11" w:rsidRDefault="003F175E" w:rsidP="00A540E6">
            <w:pPr>
              <w:pStyle w:val="Avsndare"/>
              <w:framePr w:h="2483" w:wrap="notBeside" w:x="1504" w:y="2296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6FCA1592" w14:textId="77777777">
        <w:trPr>
          <w:trHeight w:val="284"/>
        </w:trPr>
        <w:tc>
          <w:tcPr>
            <w:tcW w:w="4911" w:type="dxa"/>
          </w:tcPr>
          <w:p w14:paraId="6FCA1591" w14:textId="75CD1FFF" w:rsidR="006E4E11" w:rsidRPr="00CC096E" w:rsidRDefault="006E4E11" w:rsidP="00A540E6">
            <w:pPr>
              <w:pStyle w:val="Avsndare"/>
              <w:framePr w:h="2483" w:wrap="notBeside" w:x="1504" w:y="2296"/>
              <w:rPr>
                <w:bCs/>
                <w:i w:val="0"/>
                <w:iCs/>
              </w:rPr>
            </w:pPr>
          </w:p>
        </w:tc>
      </w:tr>
      <w:tr w:rsidR="006E4E11" w14:paraId="6FCA1594" w14:textId="77777777">
        <w:trPr>
          <w:trHeight w:val="284"/>
        </w:trPr>
        <w:tc>
          <w:tcPr>
            <w:tcW w:w="4911" w:type="dxa"/>
          </w:tcPr>
          <w:p w14:paraId="0EE6FABC" w14:textId="65000F82" w:rsidR="0020641F" w:rsidRPr="00177575" w:rsidRDefault="0020641F" w:rsidP="0020641F">
            <w:pPr>
              <w:pStyle w:val="Sidhuvud"/>
              <w:framePr w:w="4695" w:h="2483" w:hSpace="113" w:wrap="notBeside" w:vAnchor="page" w:hAnchor="page" w:x="1504" w:y="2296"/>
              <w:rPr>
                <w:sz w:val="20"/>
              </w:rPr>
            </w:pPr>
            <w:r w:rsidRPr="00177575">
              <w:rPr>
                <w:sz w:val="20"/>
              </w:rPr>
              <w:t xml:space="preserve"> </w:t>
            </w:r>
          </w:p>
          <w:p w14:paraId="6FCA1593" w14:textId="77777777" w:rsidR="006E4E11" w:rsidRDefault="006E4E11" w:rsidP="00A540E6">
            <w:pPr>
              <w:pStyle w:val="Avsndare"/>
              <w:framePr w:h="2483" w:wrap="notBeside" w:x="1504" w:y="2296"/>
              <w:rPr>
                <w:bCs/>
                <w:iCs/>
              </w:rPr>
            </w:pPr>
          </w:p>
        </w:tc>
      </w:tr>
      <w:tr w:rsidR="006E4E11" w14:paraId="6FCA1596" w14:textId="77777777">
        <w:trPr>
          <w:trHeight w:val="284"/>
        </w:trPr>
        <w:tc>
          <w:tcPr>
            <w:tcW w:w="4911" w:type="dxa"/>
          </w:tcPr>
          <w:p w14:paraId="6FCA1595" w14:textId="77777777" w:rsidR="006E4E11" w:rsidRDefault="006E4E11" w:rsidP="00A540E6">
            <w:pPr>
              <w:pStyle w:val="Avsndare"/>
              <w:framePr w:h="2483" w:wrap="notBeside" w:x="1504" w:y="2296"/>
              <w:rPr>
                <w:bCs/>
                <w:iCs/>
              </w:rPr>
            </w:pPr>
          </w:p>
        </w:tc>
      </w:tr>
      <w:tr w:rsidR="006E4E11" w14:paraId="6FCA1598" w14:textId="77777777">
        <w:trPr>
          <w:trHeight w:val="284"/>
        </w:trPr>
        <w:tc>
          <w:tcPr>
            <w:tcW w:w="4911" w:type="dxa"/>
          </w:tcPr>
          <w:p w14:paraId="6FCA1597" w14:textId="77777777" w:rsidR="006E4E11" w:rsidRDefault="006E4E11" w:rsidP="00A540E6">
            <w:pPr>
              <w:pStyle w:val="Avsndare"/>
              <w:framePr w:h="2483" w:wrap="notBeside" w:x="1504" w:y="2296"/>
              <w:rPr>
                <w:bCs/>
                <w:iCs/>
              </w:rPr>
            </w:pPr>
          </w:p>
        </w:tc>
      </w:tr>
    </w:tbl>
    <w:p w14:paraId="6FCA1599" w14:textId="77777777" w:rsidR="006E4E11" w:rsidRDefault="003F175E">
      <w:pPr>
        <w:framePr w:w="4400" w:h="2523" w:wrap="notBeside" w:vAnchor="page" w:hAnchor="page" w:x="6453" w:y="2445"/>
        <w:ind w:left="142"/>
      </w:pPr>
      <w:r>
        <w:t>Till riksdagen</w:t>
      </w:r>
    </w:p>
    <w:p w14:paraId="6FCA159A" w14:textId="3C31D8CF" w:rsidR="006E4E11" w:rsidRPr="00EA2C37" w:rsidRDefault="003F175E" w:rsidP="003F175E">
      <w:pPr>
        <w:pStyle w:val="RKrubrik"/>
        <w:pBdr>
          <w:bottom w:val="single" w:sz="4" w:space="1" w:color="auto"/>
        </w:pBdr>
        <w:spacing w:before="0" w:after="0"/>
        <w:rPr>
          <w:szCs w:val="22"/>
        </w:rPr>
      </w:pPr>
      <w:r w:rsidRPr="00EA2C37">
        <w:rPr>
          <w:szCs w:val="22"/>
        </w:rPr>
        <w:t>Svar på fråga 2017/18:</w:t>
      </w:r>
      <w:r w:rsidR="00CC096E" w:rsidRPr="00EA2C37">
        <w:rPr>
          <w:szCs w:val="22"/>
        </w:rPr>
        <w:t>552</w:t>
      </w:r>
      <w:r w:rsidRPr="00EA2C37">
        <w:rPr>
          <w:szCs w:val="22"/>
        </w:rPr>
        <w:t xml:space="preserve"> av </w:t>
      </w:r>
      <w:r w:rsidR="00CC096E" w:rsidRPr="00EA2C37">
        <w:rPr>
          <w:szCs w:val="22"/>
        </w:rPr>
        <w:t>Carina Ståhl</w:t>
      </w:r>
      <w:r w:rsidRPr="00EA2C37">
        <w:rPr>
          <w:szCs w:val="22"/>
        </w:rPr>
        <w:t xml:space="preserve"> </w:t>
      </w:r>
      <w:r w:rsidR="00CC096E" w:rsidRPr="00EA2C37">
        <w:rPr>
          <w:szCs w:val="22"/>
        </w:rPr>
        <w:t xml:space="preserve">Herrstedt </w:t>
      </w:r>
      <w:r w:rsidRPr="00EA2C37">
        <w:rPr>
          <w:szCs w:val="22"/>
        </w:rPr>
        <w:t>(</w:t>
      </w:r>
      <w:r w:rsidR="00CC096E" w:rsidRPr="00EA2C37">
        <w:rPr>
          <w:szCs w:val="22"/>
        </w:rPr>
        <w:t>S</w:t>
      </w:r>
      <w:r w:rsidRPr="00EA2C37">
        <w:rPr>
          <w:szCs w:val="22"/>
        </w:rPr>
        <w:t xml:space="preserve">D) </w:t>
      </w:r>
      <w:r w:rsidR="00CC096E" w:rsidRPr="00EA2C37">
        <w:rPr>
          <w:szCs w:val="22"/>
        </w:rPr>
        <w:t>Regelverket för ledarhund</w:t>
      </w:r>
    </w:p>
    <w:p w14:paraId="6FCA159B" w14:textId="77777777" w:rsidR="006E4E11" w:rsidRPr="00EA2C37" w:rsidRDefault="006E4E11">
      <w:pPr>
        <w:pStyle w:val="RKnormal"/>
        <w:rPr>
          <w:sz w:val="22"/>
          <w:szCs w:val="22"/>
        </w:rPr>
      </w:pPr>
    </w:p>
    <w:p w14:paraId="569F18EF" w14:textId="77777777" w:rsidR="0026682E" w:rsidRPr="00EA2C37" w:rsidRDefault="00CC096E">
      <w:pPr>
        <w:pStyle w:val="RKnormal"/>
        <w:rPr>
          <w:sz w:val="22"/>
          <w:szCs w:val="22"/>
        </w:rPr>
      </w:pPr>
      <w:bookmarkStart w:id="0" w:name="_Hlk502831344"/>
      <w:r w:rsidRPr="00EA2C37">
        <w:rPr>
          <w:sz w:val="22"/>
          <w:szCs w:val="22"/>
        </w:rPr>
        <w:t>Carina Ståhl Herrstedt</w:t>
      </w:r>
      <w:r w:rsidR="003F175E" w:rsidRPr="00EA2C37">
        <w:rPr>
          <w:sz w:val="22"/>
          <w:szCs w:val="22"/>
        </w:rPr>
        <w:t xml:space="preserve"> har frågat </w:t>
      </w:r>
      <w:r w:rsidRPr="00EA2C37">
        <w:rPr>
          <w:sz w:val="22"/>
          <w:szCs w:val="22"/>
        </w:rPr>
        <w:t>varför</w:t>
      </w:r>
      <w:r w:rsidR="003F175E" w:rsidRPr="00EA2C37">
        <w:rPr>
          <w:sz w:val="22"/>
          <w:szCs w:val="22"/>
        </w:rPr>
        <w:t xml:space="preserve"> jag </w:t>
      </w:r>
      <w:r w:rsidRPr="00EA2C37">
        <w:rPr>
          <w:sz w:val="22"/>
          <w:szCs w:val="22"/>
        </w:rPr>
        <w:t>inte är beredda att se över regelverket</w:t>
      </w:r>
      <w:r w:rsidR="003F175E" w:rsidRPr="00EA2C37">
        <w:rPr>
          <w:sz w:val="22"/>
          <w:szCs w:val="22"/>
        </w:rPr>
        <w:t xml:space="preserve"> </w:t>
      </w:r>
      <w:r w:rsidRPr="00EA2C37">
        <w:rPr>
          <w:sz w:val="22"/>
          <w:szCs w:val="22"/>
        </w:rPr>
        <w:t>för att få en ledarhund</w:t>
      </w:r>
      <w:r w:rsidR="003F175E" w:rsidRPr="00EA2C37">
        <w:rPr>
          <w:sz w:val="22"/>
          <w:szCs w:val="22"/>
        </w:rPr>
        <w:t>.</w:t>
      </w:r>
      <w:r w:rsidR="00EB446E" w:rsidRPr="00EA2C37">
        <w:rPr>
          <w:sz w:val="22"/>
          <w:szCs w:val="22"/>
        </w:rPr>
        <w:t xml:space="preserve"> </w:t>
      </w:r>
    </w:p>
    <w:p w14:paraId="161660DC" w14:textId="77777777" w:rsidR="0026682E" w:rsidRPr="00EA2C37" w:rsidRDefault="0026682E">
      <w:pPr>
        <w:pStyle w:val="RKnormal"/>
        <w:rPr>
          <w:sz w:val="22"/>
          <w:szCs w:val="22"/>
        </w:rPr>
      </w:pPr>
    </w:p>
    <w:p w14:paraId="597B91C4" w14:textId="7CACC0DF" w:rsidR="00CC096E" w:rsidRPr="00EA2C37" w:rsidRDefault="00EB446E">
      <w:pPr>
        <w:pStyle w:val="RKnormal"/>
        <w:rPr>
          <w:sz w:val="22"/>
          <w:szCs w:val="22"/>
        </w:rPr>
      </w:pPr>
      <w:r w:rsidRPr="00EA2C37">
        <w:rPr>
          <w:sz w:val="22"/>
          <w:szCs w:val="22"/>
        </w:rPr>
        <w:t>Varken j</w:t>
      </w:r>
      <w:r w:rsidR="00CC096E" w:rsidRPr="00EA2C37">
        <w:rPr>
          <w:sz w:val="22"/>
          <w:szCs w:val="22"/>
        </w:rPr>
        <w:t xml:space="preserve">ag eller någon annan i regeringen har uttryckt något principiellt motstånd att se över regelverket för ledarhundar. </w:t>
      </w:r>
    </w:p>
    <w:p w14:paraId="19210163" w14:textId="223EF61A" w:rsidR="00CC096E" w:rsidRPr="00EA2C37" w:rsidRDefault="00CC096E">
      <w:pPr>
        <w:pStyle w:val="RKnormal"/>
        <w:rPr>
          <w:sz w:val="22"/>
          <w:szCs w:val="22"/>
        </w:rPr>
      </w:pPr>
    </w:p>
    <w:p w14:paraId="6FCA159E" w14:textId="46227FED" w:rsidR="009804CD" w:rsidRPr="00EA2C37" w:rsidRDefault="00481ED1">
      <w:pPr>
        <w:pStyle w:val="RKnormal"/>
        <w:rPr>
          <w:sz w:val="22"/>
          <w:szCs w:val="22"/>
        </w:rPr>
      </w:pPr>
      <w:bookmarkStart w:id="1" w:name="_Hlk502831325"/>
      <w:r w:rsidRPr="00EA2C37">
        <w:rPr>
          <w:sz w:val="22"/>
          <w:szCs w:val="22"/>
        </w:rPr>
        <w:t>R</w:t>
      </w:r>
      <w:r w:rsidR="009804CD" w:rsidRPr="00EA2C37">
        <w:rPr>
          <w:sz w:val="22"/>
          <w:szCs w:val="22"/>
        </w:rPr>
        <w:t xml:space="preserve">egeringen </w:t>
      </w:r>
      <w:r w:rsidRPr="00EA2C37">
        <w:rPr>
          <w:sz w:val="22"/>
          <w:szCs w:val="22"/>
        </w:rPr>
        <w:t xml:space="preserve">har </w:t>
      </w:r>
      <w:r w:rsidR="009804CD" w:rsidRPr="00EA2C37">
        <w:rPr>
          <w:sz w:val="22"/>
          <w:szCs w:val="22"/>
        </w:rPr>
        <w:t xml:space="preserve">i budgetpropositionen för 2018 aviserat </w:t>
      </w:r>
      <w:r w:rsidR="00A540E6" w:rsidRPr="00EA2C37">
        <w:rPr>
          <w:sz w:val="22"/>
          <w:szCs w:val="22"/>
        </w:rPr>
        <w:t xml:space="preserve">en </w:t>
      </w:r>
      <w:r w:rsidR="009804CD" w:rsidRPr="00EA2C37">
        <w:rPr>
          <w:sz w:val="22"/>
          <w:szCs w:val="22"/>
        </w:rPr>
        <w:t>höjning av anslagna me</w:t>
      </w:r>
      <w:bookmarkStart w:id="2" w:name="_GoBack"/>
      <w:bookmarkEnd w:id="2"/>
      <w:r w:rsidR="009804CD" w:rsidRPr="00EA2C37">
        <w:rPr>
          <w:sz w:val="22"/>
          <w:szCs w:val="22"/>
        </w:rPr>
        <w:t>del till ledarhund</w:t>
      </w:r>
      <w:r w:rsidRPr="00EA2C37">
        <w:rPr>
          <w:sz w:val="22"/>
          <w:szCs w:val="22"/>
        </w:rPr>
        <w:t>s</w:t>
      </w:r>
      <w:r w:rsidR="009804CD" w:rsidRPr="00EA2C37">
        <w:rPr>
          <w:sz w:val="22"/>
          <w:szCs w:val="22"/>
        </w:rPr>
        <w:t>verksamheten med 2 miljoner kronor till en sammanlagd summa av 25,9 miljoner kronor</w:t>
      </w:r>
      <w:r w:rsidRPr="00EA2C37">
        <w:rPr>
          <w:sz w:val="22"/>
          <w:szCs w:val="22"/>
        </w:rPr>
        <w:t xml:space="preserve"> för att </w:t>
      </w:r>
      <w:r w:rsidR="00D24BB1">
        <w:rPr>
          <w:sz w:val="22"/>
          <w:szCs w:val="22"/>
        </w:rPr>
        <w:t xml:space="preserve">öka </w:t>
      </w:r>
      <w:r w:rsidR="003B68F2">
        <w:rPr>
          <w:sz w:val="22"/>
          <w:szCs w:val="22"/>
        </w:rPr>
        <w:t>antalet ledarhundar</w:t>
      </w:r>
      <w:r w:rsidR="009804CD" w:rsidRPr="00EA2C37">
        <w:rPr>
          <w:sz w:val="22"/>
          <w:szCs w:val="22"/>
        </w:rPr>
        <w:t xml:space="preserve">. Regeringen aviserar också att verksamheten, som i dag är uppdelad mellan Synskadades riksförbund (SRF), Myndigheten för delaktighet (MFD) och Socialstyrelsen, </w:t>
      </w:r>
      <w:r w:rsidR="0026682E" w:rsidRPr="00EA2C37">
        <w:rPr>
          <w:sz w:val="22"/>
          <w:szCs w:val="22"/>
        </w:rPr>
        <w:t>bör</w:t>
      </w:r>
      <w:r w:rsidR="009804CD" w:rsidRPr="00EA2C37">
        <w:rPr>
          <w:sz w:val="22"/>
          <w:szCs w:val="22"/>
        </w:rPr>
        <w:t xml:space="preserve"> samlas vid MFD.  </w:t>
      </w:r>
    </w:p>
    <w:bookmarkEnd w:id="1"/>
    <w:p w14:paraId="6FCA15A1" w14:textId="7F15E135" w:rsidR="00A540E6" w:rsidRPr="00EA2C37" w:rsidRDefault="00A540E6" w:rsidP="00C400B5">
      <w:pPr>
        <w:pStyle w:val="RKnormal"/>
        <w:rPr>
          <w:sz w:val="22"/>
          <w:szCs w:val="22"/>
        </w:rPr>
      </w:pPr>
    </w:p>
    <w:p w14:paraId="6FCA15A2" w14:textId="2DFEAD37" w:rsidR="00C400B5" w:rsidRPr="00EA2C37" w:rsidRDefault="005B201E" w:rsidP="00C400B5">
      <w:pPr>
        <w:pStyle w:val="RKnormal"/>
        <w:rPr>
          <w:sz w:val="22"/>
          <w:szCs w:val="22"/>
        </w:rPr>
      </w:pPr>
      <w:bookmarkStart w:id="3" w:name="_Hlk502831303"/>
      <w:r w:rsidRPr="00EA2C37">
        <w:rPr>
          <w:sz w:val="22"/>
          <w:szCs w:val="22"/>
        </w:rPr>
        <w:t>När det gäller den organisatoriska förändringen så anser regeringen att det i och med att MFD bildats</w:t>
      </w:r>
      <w:r w:rsidR="00A540E6" w:rsidRPr="00EA2C37">
        <w:rPr>
          <w:sz w:val="22"/>
          <w:szCs w:val="22"/>
        </w:rPr>
        <w:t xml:space="preserve"> nu</w:t>
      </w:r>
      <w:r w:rsidRPr="00EA2C37">
        <w:rPr>
          <w:sz w:val="22"/>
          <w:szCs w:val="22"/>
        </w:rPr>
        <w:t xml:space="preserve"> finns en myndighet som kan ansvara för de myndighetsutövande uppgifter som i dag åligger SRF. Detta är i linje med det resonemang som riksdagen förde i samband med att verksamheten reglerades </w:t>
      </w:r>
      <w:r w:rsidR="00C400B5" w:rsidRPr="00EA2C37">
        <w:rPr>
          <w:sz w:val="22"/>
          <w:szCs w:val="22"/>
        </w:rPr>
        <w:t xml:space="preserve">i propositionen om ledarhundar som trädde i kraft 2006 (prop. 2004/05:84). </w:t>
      </w:r>
      <w:r w:rsidR="00030E1C" w:rsidRPr="00EA2C37">
        <w:rPr>
          <w:sz w:val="22"/>
          <w:szCs w:val="22"/>
        </w:rPr>
        <w:t xml:space="preserve">En fördel med att myndighetsutövningen sker av en myndighet </w:t>
      </w:r>
      <w:r w:rsidR="00EA2C37">
        <w:rPr>
          <w:sz w:val="22"/>
          <w:szCs w:val="22"/>
        </w:rPr>
        <w:t xml:space="preserve">i stället för en ideell förening </w:t>
      </w:r>
      <w:r w:rsidR="00030E1C" w:rsidRPr="00EA2C37">
        <w:rPr>
          <w:sz w:val="22"/>
          <w:szCs w:val="22"/>
        </w:rPr>
        <w:t xml:space="preserve">är att myndigheten, till skillnad från en ideell förening, kan tilldelas föreskriftsrätt inom området. </w:t>
      </w:r>
    </w:p>
    <w:bookmarkEnd w:id="3"/>
    <w:p w14:paraId="6FCA15A3" w14:textId="77777777" w:rsidR="00C400B5" w:rsidRPr="00EA2C37" w:rsidRDefault="00C400B5" w:rsidP="00C400B5">
      <w:pPr>
        <w:pStyle w:val="RKnormal"/>
        <w:rPr>
          <w:sz w:val="22"/>
          <w:szCs w:val="22"/>
        </w:rPr>
      </w:pPr>
      <w:r w:rsidRPr="00EA2C37">
        <w:rPr>
          <w:sz w:val="22"/>
          <w:szCs w:val="22"/>
        </w:rPr>
        <w:t xml:space="preserve"> </w:t>
      </w:r>
    </w:p>
    <w:p w14:paraId="6FCA15A4" w14:textId="3C91009C" w:rsidR="00C400B5" w:rsidRPr="00EA2C37" w:rsidRDefault="00481ED1" w:rsidP="00C400B5">
      <w:pPr>
        <w:pStyle w:val="RKnormal"/>
        <w:rPr>
          <w:sz w:val="22"/>
          <w:szCs w:val="22"/>
        </w:rPr>
      </w:pPr>
      <w:r w:rsidRPr="00EA2C37">
        <w:rPr>
          <w:sz w:val="22"/>
          <w:szCs w:val="22"/>
        </w:rPr>
        <w:t xml:space="preserve">När det gäller de exempel som nämns i frågan </w:t>
      </w:r>
      <w:r w:rsidR="00030E1C" w:rsidRPr="00EA2C37">
        <w:rPr>
          <w:sz w:val="22"/>
          <w:szCs w:val="22"/>
        </w:rPr>
        <w:t>så finns det i dag en åldersgräns på 18 år i lagen för att få en ledarhund eftersom ledarhunden till skillnad från andra hjälpmedel är ett levande djur som kräver ett särskilt ansvar. När det gäller reglerna för i vilken ordning man tilldelas ledarhund så</w:t>
      </w:r>
      <w:r w:rsidR="00C14003">
        <w:rPr>
          <w:sz w:val="22"/>
          <w:szCs w:val="22"/>
        </w:rPr>
        <w:t xml:space="preserve"> är detta inte reglerat i lagen.</w:t>
      </w:r>
    </w:p>
    <w:bookmarkEnd w:id="0"/>
    <w:p w14:paraId="1C009833" w14:textId="77777777" w:rsidR="00EA2C37" w:rsidRDefault="00EA2C37">
      <w:pPr>
        <w:pStyle w:val="RKnormal"/>
        <w:rPr>
          <w:sz w:val="22"/>
          <w:szCs w:val="22"/>
        </w:rPr>
      </w:pPr>
    </w:p>
    <w:p w14:paraId="6FCA15A6" w14:textId="5200D5B8" w:rsidR="003F175E" w:rsidRPr="00EA2C37" w:rsidRDefault="003F175E">
      <w:pPr>
        <w:pStyle w:val="RKnormal"/>
        <w:rPr>
          <w:sz w:val="22"/>
          <w:szCs w:val="22"/>
        </w:rPr>
      </w:pPr>
      <w:r w:rsidRPr="00EA2C37">
        <w:rPr>
          <w:sz w:val="22"/>
          <w:szCs w:val="22"/>
        </w:rPr>
        <w:t xml:space="preserve">Stockholm den </w:t>
      </w:r>
      <w:r w:rsidR="000F1111">
        <w:rPr>
          <w:sz w:val="22"/>
          <w:szCs w:val="22"/>
        </w:rPr>
        <w:t>10</w:t>
      </w:r>
      <w:r w:rsidRPr="00EA2C37">
        <w:rPr>
          <w:sz w:val="22"/>
          <w:szCs w:val="22"/>
        </w:rPr>
        <w:t xml:space="preserve"> </w:t>
      </w:r>
      <w:r w:rsidR="000F1111">
        <w:rPr>
          <w:sz w:val="22"/>
          <w:szCs w:val="22"/>
        </w:rPr>
        <w:t>januari</w:t>
      </w:r>
      <w:r w:rsidRPr="00EA2C37">
        <w:rPr>
          <w:sz w:val="22"/>
          <w:szCs w:val="22"/>
        </w:rPr>
        <w:t xml:space="preserve"> 201</w:t>
      </w:r>
      <w:r w:rsidR="000F1111">
        <w:rPr>
          <w:sz w:val="22"/>
          <w:szCs w:val="22"/>
        </w:rPr>
        <w:t>8</w:t>
      </w:r>
    </w:p>
    <w:p w14:paraId="6FCA15A7" w14:textId="77777777" w:rsidR="003F175E" w:rsidRPr="00EA2C37" w:rsidRDefault="003F175E">
      <w:pPr>
        <w:pStyle w:val="RKnormal"/>
        <w:rPr>
          <w:sz w:val="22"/>
          <w:szCs w:val="22"/>
        </w:rPr>
      </w:pPr>
    </w:p>
    <w:p w14:paraId="6FCA15A8" w14:textId="73B9004D" w:rsidR="003F175E" w:rsidRPr="00EA2C37" w:rsidRDefault="0026682E">
      <w:pPr>
        <w:pStyle w:val="RKnormal"/>
        <w:rPr>
          <w:sz w:val="22"/>
          <w:szCs w:val="22"/>
        </w:rPr>
      </w:pPr>
      <w:r w:rsidRPr="00EA2C37">
        <w:rPr>
          <w:sz w:val="22"/>
          <w:szCs w:val="22"/>
        </w:rPr>
        <w:t>Åsa Regnér</w:t>
      </w:r>
    </w:p>
    <w:p w14:paraId="6FCA15A9" w14:textId="0C8EF82E" w:rsidR="003F175E" w:rsidRDefault="003F175E">
      <w:pPr>
        <w:pStyle w:val="RKnormal"/>
      </w:pPr>
    </w:p>
    <w:sectPr w:rsidR="003F175E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A15AC" w14:textId="77777777" w:rsidR="003F175E" w:rsidRDefault="003F175E">
      <w:r>
        <w:separator/>
      </w:r>
    </w:p>
  </w:endnote>
  <w:endnote w:type="continuationSeparator" w:id="0">
    <w:p w14:paraId="6FCA15AD" w14:textId="77777777" w:rsidR="003F175E" w:rsidRDefault="003F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A15AA" w14:textId="77777777" w:rsidR="003F175E" w:rsidRDefault="003F175E">
      <w:r>
        <w:separator/>
      </w:r>
    </w:p>
  </w:footnote>
  <w:footnote w:type="continuationSeparator" w:id="0">
    <w:p w14:paraId="6FCA15AB" w14:textId="77777777" w:rsidR="003F175E" w:rsidRDefault="003F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A15AE" w14:textId="7C84315D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1400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CA15B2" w14:textId="77777777">
      <w:trPr>
        <w:cantSplit/>
      </w:trPr>
      <w:tc>
        <w:tcPr>
          <w:tcW w:w="3119" w:type="dxa"/>
        </w:tcPr>
        <w:p w14:paraId="6FCA15A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CA15B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CA15B1" w14:textId="77777777" w:rsidR="00E80146" w:rsidRDefault="00E80146">
          <w:pPr>
            <w:pStyle w:val="Sidhuvud"/>
            <w:ind w:right="360"/>
          </w:pPr>
        </w:p>
      </w:tc>
    </w:tr>
  </w:tbl>
  <w:p w14:paraId="6FCA15B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A15B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CA15B8" w14:textId="77777777">
      <w:trPr>
        <w:cantSplit/>
      </w:trPr>
      <w:tc>
        <w:tcPr>
          <w:tcW w:w="3119" w:type="dxa"/>
        </w:tcPr>
        <w:p w14:paraId="6FCA15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CA15B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CA15B7" w14:textId="77777777" w:rsidR="00E80146" w:rsidRDefault="00E80146">
          <w:pPr>
            <w:pStyle w:val="Sidhuvud"/>
            <w:ind w:right="360"/>
          </w:pPr>
        </w:p>
      </w:tc>
    </w:tr>
  </w:tbl>
  <w:p w14:paraId="6FCA15B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A15BA" w14:textId="77777777" w:rsidR="003F175E" w:rsidRDefault="003A2AE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FCA15BF" wp14:editId="6FCA15C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CA15B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CA15B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FCA15B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CA15B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5E"/>
    <w:rsid w:val="00030E1C"/>
    <w:rsid w:val="000F1111"/>
    <w:rsid w:val="00150384"/>
    <w:rsid w:val="00160901"/>
    <w:rsid w:val="00177575"/>
    <w:rsid w:val="001805B7"/>
    <w:rsid w:val="0020536D"/>
    <w:rsid w:val="0020641F"/>
    <w:rsid w:val="00207F65"/>
    <w:rsid w:val="0021313F"/>
    <w:rsid w:val="002345C1"/>
    <w:rsid w:val="0026682E"/>
    <w:rsid w:val="00342C18"/>
    <w:rsid w:val="00367B1C"/>
    <w:rsid w:val="003A2AED"/>
    <w:rsid w:val="003B68F2"/>
    <w:rsid w:val="003F175E"/>
    <w:rsid w:val="004458F0"/>
    <w:rsid w:val="00481ED1"/>
    <w:rsid w:val="004A328D"/>
    <w:rsid w:val="004A6631"/>
    <w:rsid w:val="004D4A61"/>
    <w:rsid w:val="0058762B"/>
    <w:rsid w:val="005B201E"/>
    <w:rsid w:val="00685095"/>
    <w:rsid w:val="006E4E11"/>
    <w:rsid w:val="007242A3"/>
    <w:rsid w:val="007A6855"/>
    <w:rsid w:val="00833C87"/>
    <w:rsid w:val="00910643"/>
    <w:rsid w:val="0092027A"/>
    <w:rsid w:val="00955E31"/>
    <w:rsid w:val="009804CD"/>
    <w:rsid w:val="00992E72"/>
    <w:rsid w:val="009942FF"/>
    <w:rsid w:val="00A540E6"/>
    <w:rsid w:val="00AF26D1"/>
    <w:rsid w:val="00BB7126"/>
    <w:rsid w:val="00BC4602"/>
    <w:rsid w:val="00C063C9"/>
    <w:rsid w:val="00C14003"/>
    <w:rsid w:val="00C400B5"/>
    <w:rsid w:val="00CC096E"/>
    <w:rsid w:val="00D133D7"/>
    <w:rsid w:val="00D24BB1"/>
    <w:rsid w:val="00DC6A97"/>
    <w:rsid w:val="00E80146"/>
    <w:rsid w:val="00E904D0"/>
    <w:rsid w:val="00EA2C37"/>
    <w:rsid w:val="00EB446E"/>
    <w:rsid w:val="00EC25F9"/>
    <w:rsid w:val="00EC71BC"/>
    <w:rsid w:val="00ED583F"/>
    <w:rsid w:val="00F0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A1578"/>
  <w15:docId w15:val="{48E349B0-75B2-4E95-BABA-201C3DA2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D4A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D4A61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20641F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ff5d2e38-0b2f-468b-be23-a5941f9f32cb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edierad_x0020_till_x0020_Riksdagen xmlns="6302a2f0-8e12-400b-b957-3ac472d2f4fa" xsi:nil="true"/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>false</Sekretess>
    <Diarienummer xmlns="a68c6c55-4fbb-48c7-bd04-03a904b43046">S2017/05599/FST</Diarienummer>
    <c9cd366cc722410295b9eacffbd73909 xmlns="a68c6c55-4fbb-48c7-bd04-03a904b43046">
      <Terms xmlns="http://schemas.microsoft.com/office/infopath/2007/PartnerControls"/>
    </c9cd366cc722410295b9eacffbd73909>
    <Dnr xmlns="6302a2f0-8e12-400b-b957-3ac472d2f4fa" xsi:nil="true"/>
    <TaxCatchAll xmlns="a68c6c55-4fbb-48c7-bd04-03a904b43046"/>
    <Delad xmlns="6302a2f0-8e12-400b-b957-3ac472d2f4fa">true</Delad>
    <_dlc_DocId xmlns="a68c6c55-4fbb-48c7-bd04-03a904b43046">WFDKC5QSZ7U3-2063622285-732</_dlc_DocId>
    <_dlc_DocIdUrl xmlns="a68c6c55-4fbb-48c7-bd04-03a904b43046">
      <Url>http://rkdhs-s/FST_fraga/_layouts/DocIdRedir.aspx?ID=WFDKC5QSZ7U3-2063622285-732</Url>
      <Description>WFDKC5QSZ7U3-2063622285-732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1C8A7E9A20754793B629E5C6DD2081" ma:contentTypeVersion="39" ma:contentTypeDescription="Skapa ett nytt dokument." ma:contentTypeScope="" ma:versionID="308dd5d61ce81a4c6a1e84aeeeeaf105">
  <xsd:schema xmlns:xsd="http://www.w3.org/2001/XMLSchema" xmlns:xs="http://www.w3.org/2001/XMLSchema" xmlns:p="http://schemas.microsoft.com/office/2006/metadata/properties" xmlns:ns2="a68c6c55-4fbb-48c7-bd04-03a904b43046" xmlns:ns3="6302a2f0-8e12-400b-b957-3ac472d2f4fa" targetNamespace="http://schemas.microsoft.com/office/2006/metadata/properties" ma:root="true" ma:fieldsID="2f5e22bccf39c1cc8b31b7eac700be9b" ns2:_="" ns3:_="">
    <xsd:import namespace="a68c6c55-4fbb-48c7-bd04-03a904b43046"/>
    <xsd:import namespace="6302a2f0-8e12-400b-b957-3ac472d2f4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2a2f0-8e12-400b-b957-3ac472d2f4fa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  <xsd:element name="Dnr" ma:index="22" nillable="true" ma:displayName="Dnr" ma:internalName="Dnr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F5156-3345-49B8-827C-61FBC5EDB1F9}"/>
</file>

<file path=customXml/itemProps2.xml><?xml version="1.0" encoding="utf-8"?>
<ds:datastoreItem xmlns:ds="http://schemas.openxmlformats.org/officeDocument/2006/customXml" ds:itemID="{65476E0B-27AD-49F9-A584-65E9D5BB6005}"/>
</file>

<file path=customXml/itemProps3.xml><?xml version="1.0" encoding="utf-8"?>
<ds:datastoreItem xmlns:ds="http://schemas.openxmlformats.org/officeDocument/2006/customXml" ds:itemID="{96921B52-863A-4596-A918-1EA9EC425256}"/>
</file>

<file path=customXml/itemProps4.xml><?xml version="1.0" encoding="utf-8"?>
<ds:datastoreItem xmlns:ds="http://schemas.openxmlformats.org/officeDocument/2006/customXml" ds:itemID="{65476E0B-27AD-49F9-A584-65E9D5BB6005}">
  <ds:schemaRefs>
    <ds:schemaRef ds:uri="a68c6c55-4fbb-48c7-bd04-03a904b43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302a2f0-8e12-400b-b957-3ac472d2f4f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97359CA-0C59-4C28-89E0-E05B3550BCD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7A8BEC3-70D9-40C4-8DA6-2EE337A06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6302a2f0-8e12-400b-b957-3ac472d2f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Blom</dc:creator>
  <cp:lastModifiedBy>Michael Blom</cp:lastModifiedBy>
  <cp:revision>14</cp:revision>
  <cp:lastPrinted>2018-01-09T07:22:00Z</cp:lastPrinted>
  <dcterms:created xsi:type="dcterms:W3CDTF">2018-01-03T09:20:00Z</dcterms:created>
  <dcterms:modified xsi:type="dcterms:W3CDTF">2018-01-09T07:33:00Z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5;0;0;527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d8a53aae-9b6b-4118-8821-18ed40abddc5</vt:lpwstr>
  </property>
  <property fmtid="{D5CDD505-2E9C-101B-9397-08002B2CF9AE}" pid="7" name="RKDepartementsenhet">
    <vt:lpwstr/>
  </property>
  <property fmtid="{D5CDD505-2E9C-101B-9397-08002B2CF9AE}" pid="8" name="Aktivitetskategori">
    <vt:lpwstr/>
  </property>
  <property fmtid="{D5CDD505-2E9C-101B-9397-08002B2CF9AE}" pid="9" name="_docset_NoMedatataSyncRequired">
    <vt:lpwstr>False</vt:lpwstr>
  </property>
</Properties>
</file>