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7937386" w14:textId="77777777">
        <w:tc>
          <w:tcPr>
            <w:tcW w:w="2268" w:type="dxa"/>
          </w:tcPr>
          <w:p w14:paraId="48D4D7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86DCE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8A55726" w14:textId="77777777">
        <w:tc>
          <w:tcPr>
            <w:tcW w:w="2268" w:type="dxa"/>
          </w:tcPr>
          <w:p w14:paraId="0EC3A1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206C4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5A3CBF9" w14:textId="77777777">
        <w:tc>
          <w:tcPr>
            <w:tcW w:w="3402" w:type="dxa"/>
            <w:gridSpan w:val="2"/>
          </w:tcPr>
          <w:p w14:paraId="5A0D27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5BE6E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565C8C" w14:textId="77777777">
        <w:tc>
          <w:tcPr>
            <w:tcW w:w="2268" w:type="dxa"/>
          </w:tcPr>
          <w:p w14:paraId="67D4E4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4EE28E" w14:textId="5A7B4474" w:rsidR="006E4E11" w:rsidRPr="00ED583F" w:rsidRDefault="00880A79" w:rsidP="00D85C56">
            <w:pPr>
              <w:framePr w:w="5035" w:h="1644" w:wrap="notBeside" w:vAnchor="page" w:hAnchor="page" w:x="6573" w:y="721"/>
              <w:rPr>
                <w:sz w:val="20"/>
              </w:rPr>
            </w:pPr>
            <w:r w:rsidRPr="00880A79">
              <w:rPr>
                <w:sz w:val="20"/>
              </w:rPr>
              <w:t>N2017/</w:t>
            </w:r>
            <w:r w:rsidR="00D85C56" w:rsidRPr="00D85C56">
              <w:rPr>
                <w:sz w:val="20"/>
              </w:rPr>
              <w:t xml:space="preserve">02380/BSÄ </w:t>
            </w:r>
          </w:p>
        </w:tc>
      </w:tr>
      <w:tr w:rsidR="006E4E11" w14:paraId="0B29703F" w14:textId="77777777">
        <w:tc>
          <w:tcPr>
            <w:tcW w:w="2268" w:type="dxa"/>
          </w:tcPr>
          <w:p w14:paraId="3A291D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5162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71B60EF" w14:textId="77777777">
        <w:trPr>
          <w:trHeight w:val="284"/>
        </w:trPr>
        <w:tc>
          <w:tcPr>
            <w:tcW w:w="4911" w:type="dxa"/>
          </w:tcPr>
          <w:p w14:paraId="4FC3D6FC" w14:textId="77777777" w:rsidR="006E4E11" w:rsidRDefault="00BE37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AFF0084" w14:textId="77777777">
        <w:trPr>
          <w:trHeight w:val="284"/>
        </w:trPr>
        <w:tc>
          <w:tcPr>
            <w:tcW w:w="4911" w:type="dxa"/>
          </w:tcPr>
          <w:p w14:paraId="60626D11" w14:textId="77777777" w:rsidR="006E4E11" w:rsidRDefault="00BE37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5FCD00D3" w14:textId="77777777">
        <w:trPr>
          <w:trHeight w:val="284"/>
        </w:trPr>
        <w:tc>
          <w:tcPr>
            <w:tcW w:w="4911" w:type="dxa"/>
          </w:tcPr>
          <w:p w14:paraId="63C38B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C6D732" w14:textId="77777777">
        <w:trPr>
          <w:trHeight w:val="284"/>
        </w:trPr>
        <w:tc>
          <w:tcPr>
            <w:tcW w:w="4911" w:type="dxa"/>
          </w:tcPr>
          <w:p w14:paraId="68A032B9" w14:textId="07275C6C" w:rsidR="006E4E11" w:rsidRDefault="006E4E11" w:rsidP="005859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633323" w14:textId="77777777">
        <w:trPr>
          <w:trHeight w:val="284"/>
        </w:trPr>
        <w:tc>
          <w:tcPr>
            <w:tcW w:w="4911" w:type="dxa"/>
          </w:tcPr>
          <w:p w14:paraId="3B3A79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6A1547" w14:textId="77777777">
        <w:trPr>
          <w:trHeight w:val="284"/>
        </w:trPr>
        <w:tc>
          <w:tcPr>
            <w:tcW w:w="4911" w:type="dxa"/>
          </w:tcPr>
          <w:p w14:paraId="71ADA3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5B3454" w14:textId="77777777">
        <w:trPr>
          <w:trHeight w:val="284"/>
        </w:trPr>
        <w:tc>
          <w:tcPr>
            <w:tcW w:w="4911" w:type="dxa"/>
          </w:tcPr>
          <w:p w14:paraId="59BEFF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5B1069" w14:textId="77777777">
        <w:trPr>
          <w:trHeight w:val="284"/>
        </w:trPr>
        <w:tc>
          <w:tcPr>
            <w:tcW w:w="4911" w:type="dxa"/>
          </w:tcPr>
          <w:p w14:paraId="38F321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A918574" w14:textId="77777777" w:rsidR="006E4E11" w:rsidRDefault="00BE3770">
      <w:pPr>
        <w:framePr w:w="4400" w:h="2523" w:wrap="notBeside" w:vAnchor="page" w:hAnchor="page" w:x="6453" w:y="2445"/>
        <w:ind w:left="142"/>
      </w:pPr>
      <w:r>
        <w:t>Till riksdagen</w:t>
      </w:r>
    </w:p>
    <w:p w14:paraId="1BB98FE8" w14:textId="2721E70F" w:rsidR="006E4E11" w:rsidRDefault="00BE3770" w:rsidP="00BE3770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5C04C0">
        <w:t xml:space="preserve">fråga </w:t>
      </w:r>
      <w:r w:rsidR="005C04C0" w:rsidRPr="005C04C0">
        <w:t>2016/17:</w:t>
      </w:r>
      <w:r w:rsidR="00D85C56">
        <w:t>1122</w:t>
      </w:r>
      <w:r w:rsidR="005C04C0" w:rsidRPr="005C04C0">
        <w:t xml:space="preserve"> </w:t>
      </w:r>
      <w:r>
        <w:t xml:space="preserve">av </w:t>
      </w:r>
      <w:r w:rsidR="00D85C56">
        <w:t>Boriana Åberg</w:t>
      </w:r>
      <w:r w:rsidR="003042A6">
        <w:t xml:space="preserve"> (M)</w:t>
      </w:r>
      <w:r>
        <w:t xml:space="preserve"> </w:t>
      </w:r>
      <w:r w:rsidR="00D85C56">
        <w:t>–</w:t>
      </w:r>
      <w:r w:rsidR="003042A6">
        <w:t xml:space="preserve"> </w:t>
      </w:r>
      <w:r w:rsidR="00D85C56">
        <w:t>Telias konkurrensmetoder på landsbygden</w:t>
      </w:r>
    </w:p>
    <w:p w14:paraId="38D265D0" w14:textId="77777777" w:rsidR="006E4E11" w:rsidRDefault="006E4E11">
      <w:pPr>
        <w:pStyle w:val="RKnormal"/>
      </w:pPr>
    </w:p>
    <w:p w14:paraId="75E42307" w14:textId="1F4BB8C5" w:rsidR="00D85C56" w:rsidRDefault="00D85C56" w:rsidP="00D85C56">
      <w:pPr>
        <w:pStyle w:val="RKnormal"/>
      </w:pPr>
      <w:r w:rsidRPr="00D85C56">
        <w:t>Boriana Åberg</w:t>
      </w:r>
      <w:r w:rsidR="00BE3770">
        <w:t xml:space="preserve"> </w:t>
      </w:r>
      <w:r w:rsidR="003042A6">
        <w:t xml:space="preserve">(M) </w:t>
      </w:r>
      <w:r w:rsidR="00BE3770">
        <w:t xml:space="preserve">har frågat mig </w:t>
      </w:r>
      <w:r>
        <w:t xml:space="preserve">vilka åtgärder jag avser vidta för att tillse att statliga bolag som exempelvis Telia </w:t>
      </w:r>
      <w:r w:rsidR="000D12F7">
        <w:t xml:space="preserve">Company </w:t>
      </w:r>
      <w:r>
        <w:t>inte använder sin särställning för att konkurrera ut mindre företag på landsbygden.</w:t>
      </w:r>
    </w:p>
    <w:p w14:paraId="1FFF6831" w14:textId="77777777" w:rsidR="00D85C56" w:rsidRDefault="00D85C56" w:rsidP="00D85C56">
      <w:pPr>
        <w:pStyle w:val="RKnormal"/>
      </w:pPr>
    </w:p>
    <w:p w14:paraId="1767E780" w14:textId="32085363" w:rsidR="005943BC" w:rsidRDefault="005943BC" w:rsidP="005943BC">
      <w:pPr>
        <w:pStyle w:val="RKnormal"/>
      </w:pPr>
      <w:r>
        <w:t>Svenska staten är delägare i Telia Company och äger cirka 37,3% av aktierna. Ägarnas kanske viktigaste uppgift är att tillsätta en bra styrelse. Vidare ska vi vara en kunnig och engagerad ägare som i dialog med framförallt styrelsens ordförande är med och utvecklar bolagets strategiska inriktning. Som huvudägare har vi ett tydligt ansvar att bolaget styrs på ett långsiktigt och ansvarsfullt sätt.</w:t>
      </w:r>
    </w:p>
    <w:p w14:paraId="21889645" w14:textId="77777777" w:rsidR="005943BC" w:rsidRDefault="005943BC" w:rsidP="005943BC">
      <w:pPr>
        <w:pStyle w:val="RKnormal"/>
      </w:pPr>
    </w:p>
    <w:p w14:paraId="727FAE2D" w14:textId="4D066991" w:rsidR="00B84A6A" w:rsidRDefault="00751C95" w:rsidP="00FE565F">
      <w:pPr>
        <w:textAlignment w:val="auto"/>
      </w:pPr>
      <w:r w:rsidRPr="00751C95">
        <w:rPr>
          <w:lang w:eastAsia="sv-SE"/>
        </w:rPr>
        <w:t>Det är Telias Companys ledning och styrelses, och inte regeringens, ansvar att fatta affärsmässiga beslut rörande investeringar såsom förändringar i näten eller att avveckla kopparnätet. I detta ligger också att bolaget agerar på ett sådant sätt att goda och långsiktiga kundrelationer upprätthålls</w:t>
      </w:r>
      <w:r w:rsidR="00D87BC1">
        <w:rPr>
          <w:lang w:eastAsia="sv-SE"/>
        </w:rPr>
        <w:t>.</w:t>
      </w:r>
      <w:r w:rsidR="00B8237C">
        <w:rPr>
          <w:lang w:eastAsia="sv-SE"/>
        </w:rPr>
        <w:t xml:space="preserve"> </w:t>
      </w:r>
      <w:r w:rsidR="00D87BC1">
        <w:t>F</w:t>
      </w:r>
      <w:r w:rsidR="005943BC">
        <w:t xml:space="preserve">ör att det ska fungera i praktiken fordras en bra dialog. </w:t>
      </w:r>
    </w:p>
    <w:p w14:paraId="0FF98F24" w14:textId="77777777" w:rsidR="005943BC" w:rsidRDefault="005943BC">
      <w:pPr>
        <w:pStyle w:val="RKnormal"/>
      </w:pPr>
    </w:p>
    <w:p w14:paraId="21C73856" w14:textId="36FC329C" w:rsidR="00231898" w:rsidRDefault="00541F03">
      <w:pPr>
        <w:pStyle w:val="RKnormal"/>
      </w:pPr>
      <w:r w:rsidRPr="00541F03">
        <w:t xml:space="preserve">Telia </w:t>
      </w:r>
      <w:r w:rsidR="000D12F7">
        <w:t xml:space="preserve">Company </w:t>
      </w:r>
      <w:r w:rsidRPr="00541F03">
        <w:t>satsar stort på att bygga ut fiber- och mobilnätet, medan de delar av det gamla kopparnätet som inte lever upp till dagens kapacitetsbehov stängs ner</w:t>
      </w:r>
      <w:r>
        <w:t xml:space="preserve">. </w:t>
      </w:r>
      <w:r w:rsidR="00231898">
        <w:t xml:space="preserve">Vi har varit i kontakt med bolaget som menar att </w:t>
      </w:r>
      <w:r>
        <w:t>nedst</w:t>
      </w:r>
      <w:r w:rsidR="000D12F7">
        <w:t>ängningen inte påverkas av konkurrenssituationen och påverkar alla leverantörer på samma sätt.</w:t>
      </w:r>
    </w:p>
    <w:p w14:paraId="23E1FED8" w14:textId="77777777" w:rsidR="00231898" w:rsidRDefault="00231898">
      <w:pPr>
        <w:pStyle w:val="RKnormal"/>
      </w:pPr>
    </w:p>
    <w:p w14:paraId="552549BA" w14:textId="040F10E4" w:rsidR="00541F03" w:rsidRDefault="00541F03" w:rsidP="00231898">
      <w:pPr>
        <w:pStyle w:val="RKnormal"/>
      </w:pPr>
      <w:r w:rsidRPr="00541F03">
        <w:t>De statligt ägda bolagen lyder under samma lagar som privatägda bolag, t.ex. konkurrenslagstiftningen</w:t>
      </w:r>
      <w:r w:rsidR="00B8237C" w:rsidRPr="00B8237C">
        <w:t>, och i Telia Companys fall lagen om elektronisk kommunikation</w:t>
      </w:r>
      <w:r w:rsidRPr="00541F03">
        <w:t xml:space="preserve">. </w:t>
      </w:r>
    </w:p>
    <w:p w14:paraId="1978C764" w14:textId="77777777" w:rsidR="005943BC" w:rsidRDefault="005943BC">
      <w:pPr>
        <w:pStyle w:val="RKnormal"/>
      </w:pPr>
    </w:p>
    <w:p w14:paraId="7EAE4CDD" w14:textId="77777777" w:rsidR="005859AB" w:rsidRDefault="009D54D3">
      <w:pPr>
        <w:pStyle w:val="RKnormal"/>
      </w:pPr>
      <w:r>
        <w:t xml:space="preserve">Jag har fullt förtroende för regleringen och tillsynen i denna fråga och </w:t>
      </w:r>
    </w:p>
    <w:p w14:paraId="7C6070D0" w14:textId="77777777" w:rsidR="005859AB" w:rsidRDefault="005859AB">
      <w:pPr>
        <w:pStyle w:val="RKnormal"/>
      </w:pPr>
    </w:p>
    <w:p w14:paraId="1AD4D1BA" w14:textId="77777777" w:rsidR="005859AB" w:rsidRDefault="005859AB">
      <w:pPr>
        <w:pStyle w:val="RKnormal"/>
      </w:pPr>
    </w:p>
    <w:p w14:paraId="717E9147" w14:textId="77777777" w:rsidR="005859AB" w:rsidRDefault="005859AB">
      <w:pPr>
        <w:pStyle w:val="RKnormal"/>
      </w:pPr>
    </w:p>
    <w:p w14:paraId="30817E3E" w14:textId="7FC7B7DD" w:rsidR="000D12F7" w:rsidRDefault="009D54D3">
      <w:pPr>
        <w:pStyle w:val="RKnormal"/>
      </w:pPr>
      <w:r>
        <w:lastRenderedPageBreak/>
        <w:t xml:space="preserve">avser inte att vidta ytterligare </w:t>
      </w:r>
      <w:r w:rsidRPr="009D54D3">
        <w:t>åtgärder.</w:t>
      </w:r>
    </w:p>
    <w:p w14:paraId="6CF0864D" w14:textId="7C63F4C8" w:rsidR="000D12F7" w:rsidRDefault="000D12F7">
      <w:pPr>
        <w:pStyle w:val="RKnormal"/>
      </w:pPr>
    </w:p>
    <w:p w14:paraId="020F953B" w14:textId="77777777" w:rsidR="005859AB" w:rsidRDefault="00BE3770">
      <w:pPr>
        <w:pStyle w:val="RKnormal"/>
      </w:pPr>
      <w:r>
        <w:t xml:space="preserve">Stockholm den </w:t>
      </w:r>
      <w:r w:rsidR="00D85C56">
        <w:t>4</w:t>
      </w:r>
      <w:r w:rsidR="00DF66E7">
        <w:t xml:space="preserve"> </w:t>
      </w:r>
      <w:r w:rsidR="00D85C56">
        <w:t>april</w:t>
      </w:r>
      <w:r w:rsidR="00DF66E7">
        <w:t xml:space="preserve"> 2017</w:t>
      </w:r>
    </w:p>
    <w:p w14:paraId="6C60367A" w14:textId="77777777" w:rsidR="005859AB" w:rsidRDefault="005859AB">
      <w:pPr>
        <w:pStyle w:val="RKnormal"/>
      </w:pPr>
    </w:p>
    <w:p w14:paraId="4216C5C7" w14:textId="77777777" w:rsidR="005859AB" w:rsidRDefault="005859AB">
      <w:pPr>
        <w:pStyle w:val="RKnormal"/>
      </w:pPr>
    </w:p>
    <w:p w14:paraId="74F6E217" w14:textId="77777777" w:rsidR="008C2869" w:rsidRDefault="008C2869">
      <w:pPr>
        <w:pStyle w:val="RKnormal"/>
      </w:pPr>
      <w:bookmarkStart w:id="0" w:name="_GoBack"/>
      <w:bookmarkEnd w:id="0"/>
    </w:p>
    <w:p w14:paraId="1E61BB5F" w14:textId="2ADC9C2D" w:rsidR="00BE3770" w:rsidRDefault="00BE3770">
      <w:pPr>
        <w:pStyle w:val="RKnormal"/>
      </w:pPr>
      <w:r>
        <w:t>Mikael Damberg</w:t>
      </w:r>
    </w:p>
    <w:p w14:paraId="265DE5A8" w14:textId="77777777" w:rsidR="00C63B69" w:rsidRDefault="00C63B69">
      <w:pPr>
        <w:pStyle w:val="RKnormal"/>
      </w:pPr>
    </w:p>
    <w:sectPr w:rsidR="00C63B6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873E6" w14:textId="77777777" w:rsidR="000324F9" w:rsidRDefault="000324F9">
      <w:r>
        <w:separator/>
      </w:r>
    </w:p>
  </w:endnote>
  <w:endnote w:type="continuationSeparator" w:id="0">
    <w:p w14:paraId="1366A952" w14:textId="77777777" w:rsidR="000324F9" w:rsidRDefault="0003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03612" w14:textId="77777777" w:rsidR="000324F9" w:rsidRDefault="000324F9">
      <w:r>
        <w:separator/>
      </w:r>
    </w:p>
  </w:footnote>
  <w:footnote w:type="continuationSeparator" w:id="0">
    <w:p w14:paraId="38472097" w14:textId="77777777" w:rsidR="000324F9" w:rsidRDefault="00032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6646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C286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46A9C2" w14:textId="77777777">
      <w:trPr>
        <w:cantSplit/>
      </w:trPr>
      <w:tc>
        <w:tcPr>
          <w:tcW w:w="3119" w:type="dxa"/>
        </w:tcPr>
        <w:p w14:paraId="0426430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E6DA5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53BB57" w14:textId="77777777" w:rsidR="00E80146" w:rsidRDefault="00E80146">
          <w:pPr>
            <w:pStyle w:val="Sidhuvud"/>
            <w:ind w:right="360"/>
          </w:pPr>
        </w:p>
      </w:tc>
    </w:tr>
  </w:tbl>
  <w:p w14:paraId="59EB574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049B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70D583" w14:textId="77777777">
      <w:trPr>
        <w:cantSplit/>
      </w:trPr>
      <w:tc>
        <w:tcPr>
          <w:tcW w:w="3119" w:type="dxa"/>
        </w:tcPr>
        <w:p w14:paraId="48E92A6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40C96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1F0A182" w14:textId="77777777" w:rsidR="00E80146" w:rsidRDefault="00E80146">
          <w:pPr>
            <w:pStyle w:val="Sidhuvud"/>
            <w:ind w:right="360"/>
          </w:pPr>
        </w:p>
      </w:tc>
    </w:tr>
  </w:tbl>
  <w:p w14:paraId="6EBBE1E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80757" w14:textId="77777777" w:rsidR="00BE3770" w:rsidRDefault="00D1222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8B14218" wp14:editId="6341452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7E386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475A5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061333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F691A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70"/>
    <w:rsid w:val="00005DEF"/>
    <w:rsid w:val="000324F9"/>
    <w:rsid w:val="0007155B"/>
    <w:rsid w:val="000D12F7"/>
    <w:rsid w:val="00147E82"/>
    <w:rsid w:val="00150384"/>
    <w:rsid w:val="00160901"/>
    <w:rsid w:val="001805B7"/>
    <w:rsid w:val="00231898"/>
    <w:rsid w:val="002B5CF7"/>
    <w:rsid w:val="003042A6"/>
    <w:rsid w:val="00367B1C"/>
    <w:rsid w:val="003B4196"/>
    <w:rsid w:val="003D5938"/>
    <w:rsid w:val="004A29DA"/>
    <w:rsid w:val="004A328D"/>
    <w:rsid w:val="004C01F5"/>
    <w:rsid w:val="004C1498"/>
    <w:rsid w:val="00541F03"/>
    <w:rsid w:val="005859AB"/>
    <w:rsid w:val="0058762B"/>
    <w:rsid w:val="005943BC"/>
    <w:rsid w:val="005C04C0"/>
    <w:rsid w:val="005C6FD1"/>
    <w:rsid w:val="006220FA"/>
    <w:rsid w:val="006E4E11"/>
    <w:rsid w:val="006E6162"/>
    <w:rsid w:val="007242A3"/>
    <w:rsid w:val="007513DC"/>
    <w:rsid w:val="00751C95"/>
    <w:rsid w:val="007A6855"/>
    <w:rsid w:val="007F2B47"/>
    <w:rsid w:val="00827D27"/>
    <w:rsid w:val="008539C1"/>
    <w:rsid w:val="00880A79"/>
    <w:rsid w:val="00880AAD"/>
    <w:rsid w:val="008C2869"/>
    <w:rsid w:val="0092027A"/>
    <w:rsid w:val="00955E31"/>
    <w:rsid w:val="00962238"/>
    <w:rsid w:val="00992E72"/>
    <w:rsid w:val="009D54D3"/>
    <w:rsid w:val="00AD16EC"/>
    <w:rsid w:val="00AF26D1"/>
    <w:rsid w:val="00B8237C"/>
    <w:rsid w:val="00B84A6A"/>
    <w:rsid w:val="00BD3D9C"/>
    <w:rsid w:val="00BE3770"/>
    <w:rsid w:val="00C63B69"/>
    <w:rsid w:val="00CA5955"/>
    <w:rsid w:val="00CE7A1E"/>
    <w:rsid w:val="00D1222D"/>
    <w:rsid w:val="00D133D7"/>
    <w:rsid w:val="00D85C56"/>
    <w:rsid w:val="00D87BC1"/>
    <w:rsid w:val="00DC1EE5"/>
    <w:rsid w:val="00DE7738"/>
    <w:rsid w:val="00DF66E7"/>
    <w:rsid w:val="00E50CF2"/>
    <w:rsid w:val="00E65D3A"/>
    <w:rsid w:val="00E80146"/>
    <w:rsid w:val="00E83007"/>
    <w:rsid w:val="00E904D0"/>
    <w:rsid w:val="00EC25F9"/>
    <w:rsid w:val="00EC56B7"/>
    <w:rsid w:val="00ED583F"/>
    <w:rsid w:val="00F95812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BC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122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222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6223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005DEF"/>
    <w:rPr>
      <w:sz w:val="16"/>
      <w:szCs w:val="16"/>
    </w:rPr>
  </w:style>
  <w:style w:type="paragraph" w:styleId="Kommentarer">
    <w:name w:val="annotation text"/>
    <w:basedOn w:val="Normal"/>
    <w:link w:val="KommentarerChar"/>
    <w:rsid w:val="00005DE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05DE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05DE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05DEF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3D5938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122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222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6223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005DEF"/>
    <w:rPr>
      <w:sz w:val="16"/>
      <w:szCs w:val="16"/>
    </w:rPr>
  </w:style>
  <w:style w:type="paragraph" w:styleId="Kommentarer">
    <w:name w:val="annotation text"/>
    <w:basedOn w:val="Normal"/>
    <w:link w:val="KommentarerChar"/>
    <w:rsid w:val="00005DE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05DE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05DE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05DEF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rsid w:val="003D5938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4b7dd5af-5c78-4c04-97a3-59068c89032b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9BB7C835-B2B9-4AB9-AE02-64A75F2F6BA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f9dd3602-e05d-49ea-aac2-bc5d23a2fafc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2F10365-B8E6-43BD-B9FD-E5FCD74E1F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E254149-4E6E-40C7-A705-063540EE7E9F}"/>
</file>

<file path=customXml/itemProps4.xml><?xml version="1.0" encoding="utf-8"?>
<ds:datastoreItem xmlns:ds="http://schemas.openxmlformats.org/officeDocument/2006/customXml" ds:itemID="{BDF92E71-0474-4C43-A578-E16193C1A013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4F24F794-08C1-4D43-BA74-9297093D16A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2BFD005-165F-4DC4-A41D-211351355BE1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Kristiansson</dc:creator>
  <cp:lastModifiedBy>Helena Malmborg</cp:lastModifiedBy>
  <cp:revision>5</cp:revision>
  <cp:lastPrinted>2017-01-25T09:48:00Z</cp:lastPrinted>
  <dcterms:created xsi:type="dcterms:W3CDTF">2017-04-03T12:49:00Z</dcterms:created>
  <dcterms:modified xsi:type="dcterms:W3CDTF">2017-04-04T06:08:00Z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2efc1562-a497-4ff7-8383-84414d8c24bf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