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6828" w:rsidRDefault="00A24ED6" w14:paraId="1B0CD4AF" w14:textId="77777777">
      <w:pPr>
        <w:pStyle w:val="Rubrik1"/>
        <w:spacing w:after="300"/>
      </w:pPr>
      <w:sdt>
        <w:sdtPr>
          <w:alias w:val="CC_Boilerplate_4"/>
          <w:tag w:val="CC_Boilerplate_4"/>
          <w:id w:val="-1644581176"/>
          <w:lock w:val="sdtLocked"/>
          <w:placeholder>
            <w:docPart w:val="1742CCC401774100BDA8BA5C373F0BA9"/>
          </w:placeholder>
          <w:text/>
        </w:sdtPr>
        <w:sdtEndPr/>
        <w:sdtContent>
          <w:r w:rsidRPr="009B062B" w:rsidR="00AF30DD">
            <w:t>Förslag till riksdagsbeslut</w:t>
          </w:r>
        </w:sdtContent>
      </w:sdt>
      <w:bookmarkEnd w:id="0"/>
      <w:bookmarkEnd w:id="1"/>
    </w:p>
    <w:sdt>
      <w:sdtPr>
        <w:alias w:val="Yrkande 1"/>
        <w:tag w:val="797f39a2-1e7e-4c45-b2b3-75abcf5ad3c8"/>
        <w:id w:val="-416246199"/>
        <w:lock w:val="sdtLocked"/>
      </w:sdtPr>
      <w:sdtEndPr/>
      <w:sdtContent>
        <w:p w:rsidR="000E129B" w:rsidRDefault="003155D2" w14:paraId="703C29E6" w14:textId="77777777">
          <w:pPr>
            <w:pStyle w:val="Frslagstext"/>
            <w:numPr>
              <w:ilvl w:val="0"/>
              <w:numId w:val="0"/>
            </w:numPr>
          </w:pPr>
          <w:r>
            <w:t>Riksdagen ställer sig bakom det som anförs i motionen om att tillsätta en utredning som syftar till att se över den statliga inkomstskattens och bolagsskattens framtid med syftet att öka svensk tillväxt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F134A639CB439A82BF745DF22767B3"/>
        </w:placeholder>
        <w:text/>
      </w:sdtPr>
      <w:sdtEndPr/>
      <w:sdtContent>
        <w:p w:rsidRPr="009B062B" w:rsidR="006D79C9" w:rsidP="00333E95" w:rsidRDefault="006D79C9" w14:paraId="212DEEF1" w14:textId="77777777">
          <w:pPr>
            <w:pStyle w:val="Rubrik1"/>
          </w:pPr>
          <w:r>
            <w:t>Motivering</w:t>
          </w:r>
        </w:p>
      </w:sdtContent>
    </w:sdt>
    <w:bookmarkEnd w:displacedByCustomXml="prev" w:id="3"/>
    <w:bookmarkEnd w:displacedByCustomXml="prev" w:id="4"/>
    <w:p w:rsidR="00A1140A" w:rsidP="00A1140A" w:rsidRDefault="00A1140A" w14:paraId="41A8EBCB" w14:textId="13306FBB">
      <w:pPr>
        <w:pStyle w:val="Normalutanindragellerluft"/>
      </w:pPr>
      <w:r>
        <w:t>Den internationella konkurrensen hårdnar, och framtidens välfärd behöver finansieras. Sverige behöver därför nya reformer som stärker konkurrenskraften</w:t>
      </w:r>
      <w:r w:rsidR="003155D2">
        <w:t xml:space="preserve"> och</w:t>
      </w:r>
      <w:r>
        <w:t xml:space="preserve"> företags</w:t>
      </w:r>
      <w:r w:rsidR="00A24ED6">
        <w:softHyphen/>
      </w:r>
      <w:r>
        <w:t xml:space="preserve">klimatet och leder till tillväxt.  </w:t>
      </w:r>
    </w:p>
    <w:p w:rsidR="00A1140A" w:rsidP="00A24ED6" w:rsidRDefault="00A1140A" w14:paraId="086AA93C" w14:textId="77777777">
      <w:r>
        <w:t xml:space="preserve">Företagare som arbetar hårt ska inte bara få chansen att starta upp och få ihop sin verksamhet, de ska också få se sina företag växa och kunna förverkliga drömmar. Vi behöver helt enkelt en skattepolitik som gör att små företag växer sig starka här i Sverige, istället för att flytta utomlands. Ingen annan ambition är tillräcklig än att vårt land ska erbjuda ett företagsklimat i världsklass. </w:t>
      </w:r>
    </w:p>
    <w:p w:rsidR="00A1140A" w:rsidP="00A24ED6" w:rsidRDefault="00A1140A" w14:paraId="1C0A29DF" w14:textId="77777777">
      <w:r>
        <w:t>Ett problem som många företag upplever är att klara av kompetensförsörjningen. Det handlar om att vi behöver ett utbildningsväsende av hög kvalitet, men också en skattepolitik som gör att människor känner att utbildning och hårt arbete lönar sig. Det är viktigt för att människor ska vilja utbilda sig, men också för att Sverige ska vara ett attraktivt land att etablera sig i för utländska talanger, specialister och hela företag.</w:t>
      </w:r>
    </w:p>
    <w:p w:rsidR="00A1140A" w:rsidP="00A24ED6" w:rsidRDefault="00A1140A" w14:paraId="70540FE8" w14:textId="443B0EBB">
      <w:r>
        <w:t>De höga marginalskatterna i Sverige leder till att människor jobbar och konsumerar mindre. Skatteintäkterna minskar således trots att skattesatserna höjs. Dessa höga skatter gör också att det blir svårare för svenska företag att attrahera kompetent arbets</w:t>
      </w:r>
      <w:r w:rsidR="00A24ED6">
        <w:softHyphen/>
      </w:r>
      <w:r>
        <w:t xml:space="preserve">kraft från andra länder. Ett första steg för att komma till rätta med denna orimliga ordning vore att sänka den statliga inkomstskatten och att låta färre betala den. Det skulle rent av kunna leda till mer skatteintäkter eftersom det skulle stimulera till arbete. </w:t>
      </w:r>
    </w:p>
    <w:p w:rsidR="00A1140A" w:rsidP="00A24ED6" w:rsidRDefault="00A1140A" w14:paraId="0037D4C1" w14:textId="28B105CF">
      <w:r>
        <w:t xml:space="preserve">Bolagsskatten är idag en skatt på det värde ett företag producerar, ett värde som egentligen skulle kunna återinvesteras i företaget och få det att växa. Skatten gör dock att detta producerade värde förs ut ur företaget, vilket gör att det återstår mindre kapital </w:t>
      </w:r>
      <w:r>
        <w:lastRenderedPageBreak/>
        <w:t>att investera i företaget. Eftersom vinsten dessutom beskattas vid utdelning innebär det hela en dubbelbeskattning. Det finns dock fler problem med bolagsskatten. Bolags</w:t>
      </w:r>
      <w:r w:rsidR="00A24ED6">
        <w:softHyphen/>
      </w:r>
      <w:r>
        <w:t xml:space="preserve">skatten öppnar nämligen upp för skatteplanering vilket gör att vissa som var tänkta att betala skatten ändå slipper undan densamma. Av den anledningen är bolagsskatten rättsosäker och risken är stor att den uppbärs av andra parter. </w:t>
      </w:r>
    </w:p>
    <w:p w:rsidR="00A1140A" w:rsidP="00A24ED6" w:rsidRDefault="00A1140A" w14:paraId="334D2B06" w14:textId="77777777">
      <w:r>
        <w:t xml:space="preserve">En på sikt avskaffad bolagsskatt skulle locka nya företagsetableringar till Sverige. Det skulle också underlätta investeringar i svenska företag och bereda väg mot ett företagsklimat i världsklass. </w:t>
      </w:r>
    </w:p>
    <w:p w:rsidR="00BB6339" w:rsidP="00A24ED6" w:rsidRDefault="00A1140A" w14:paraId="42480CB5" w14:textId="2A38A2ED">
      <w:r>
        <w:t xml:space="preserve">Mot bakgrund av detta föreslås Sveriges riksdag ställa sig bakom att starta en utredning om skattereformer för tillväxt, i enlighet med vad som anförs i motionen. </w:t>
      </w:r>
    </w:p>
    <w:sdt>
      <w:sdtPr>
        <w:rPr>
          <w:i/>
          <w:noProof/>
        </w:rPr>
        <w:alias w:val="CC_Underskrifter"/>
        <w:tag w:val="CC_Underskrifter"/>
        <w:id w:val="583496634"/>
        <w:lock w:val="sdtContentLocked"/>
        <w:placeholder>
          <w:docPart w:val="5C3CC997737645969EDB151405DDDEF7"/>
        </w:placeholder>
      </w:sdtPr>
      <w:sdtEndPr>
        <w:rPr>
          <w:i w:val="0"/>
          <w:noProof w:val="0"/>
        </w:rPr>
      </w:sdtEndPr>
      <w:sdtContent>
        <w:p w:rsidR="003D6828" w:rsidP="003D6828" w:rsidRDefault="003D6828" w14:paraId="6ADE0932" w14:textId="77777777"/>
        <w:p w:rsidRPr="008E0FE2" w:rsidR="004801AC" w:rsidP="003D6828" w:rsidRDefault="00A24ED6" w14:paraId="166B8123" w14:textId="679CD472"/>
      </w:sdtContent>
    </w:sdt>
    <w:tbl>
      <w:tblPr>
        <w:tblW w:w="5000" w:type="pct"/>
        <w:tblLook w:val="04A0" w:firstRow="1" w:lastRow="0" w:firstColumn="1" w:lastColumn="0" w:noHBand="0" w:noVBand="1"/>
        <w:tblCaption w:val="underskrifter"/>
      </w:tblPr>
      <w:tblGrid>
        <w:gridCol w:w="4252"/>
        <w:gridCol w:w="4252"/>
      </w:tblGrid>
      <w:tr w:rsidR="000E129B" w14:paraId="51E6C6A1" w14:textId="77777777">
        <w:trPr>
          <w:cantSplit/>
        </w:trPr>
        <w:tc>
          <w:tcPr>
            <w:tcW w:w="50" w:type="pct"/>
            <w:vAlign w:val="bottom"/>
          </w:tcPr>
          <w:p w:rsidR="000E129B" w:rsidRDefault="003155D2" w14:paraId="691FBE64" w14:textId="77777777">
            <w:pPr>
              <w:pStyle w:val="Underskrifter"/>
              <w:spacing w:after="0"/>
            </w:pPr>
            <w:r>
              <w:t>Christian Carlsson (KD)</w:t>
            </w:r>
          </w:p>
        </w:tc>
        <w:tc>
          <w:tcPr>
            <w:tcW w:w="50" w:type="pct"/>
            <w:vAlign w:val="bottom"/>
          </w:tcPr>
          <w:p w:rsidR="000E129B" w:rsidRDefault="000E129B" w14:paraId="01D7E131" w14:textId="77777777">
            <w:pPr>
              <w:pStyle w:val="Underskrifter"/>
              <w:spacing w:after="0"/>
            </w:pPr>
          </w:p>
        </w:tc>
      </w:tr>
    </w:tbl>
    <w:p w:rsidR="00F96B38" w:rsidRDefault="00F96B38" w14:paraId="24DB3EF1" w14:textId="77777777"/>
    <w:sectPr w:rsidR="00F96B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472F" w14:textId="77777777" w:rsidR="00A1140A" w:rsidRDefault="00A1140A" w:rsidP="000C1CAD">
      <w:pPr>
        <w:spacing w:line="240" w:lineRule="auto"/>
      </w:pPr>
      <w:r>
        <w:separator/>
      </w:r>
    </w:p>
  </w:endnote>
  <w:endnote w:type="continuationSeparator" w:id="0">
    <w:p w14:paraId="4EAC1D91" w14:textId="77777777" w:rsidR="00A1140A" w:rsidRDefault="00A11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7C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BE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442D" w14:textId="2929B053" w:rsidR="00262EA3" w:rsidRPr="003D6828" w:rsidRDefault="00262EA3" w:rsidP="003D68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1C37" w14:textId="77777777" w:rsidR="00A1140A" w:rsidRDefault="00A1140A" w:rsidP="000C1CAD">
      <w:pPr>
        <w:spacing w:line="240" w:lineRule="auto"/>
      </w:pPr>
      <w:r>
        <w:separator/>
      </w:r>
    </w:p>
  </w:footnote>
  <w:footnote w:type="continuationSeparator" w:id="0">
    <w:p w14:paraId="02642FF7" w14:textId="77777777" w:rsidR="00A1140A" w:rsidRDefault="00A114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5E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F9C688" wp14:editId="56420B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C37259" w14:textId="7DC971D9" w:rsidR="00262EA3" w:rsidRDefault="00A24ED6" w:rsidP="008103B5">
                          <w:pPr>
                            <w:jc w:val="right"/>
                          </w:pPr>
                          <w:sdt>
                            <w:sdtPr>
                              <w:alias w:val="CC_Noformat_Partikod"/>
                              <w:tag w:val="CC_Noformat_Partikod"/>
                              <w:id w:val="-53464382"/>
                              <w:text/>
                            </w:sdtPr>
                            <w:sdtEndPr/>
                            <w:sdtContent>
                              <w:r w:rsidR="00A1140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F9C6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C37259" w14:textId="7DC971D9" w:rsidR="00262EA3" w:rsidRDefault="00A24ED6" w:rsidP="008103B5">
                    <w:pPr>
                      <w:jc w:val="right"/>
                    </w:pPr>
                    <w:sdt>
                      <w:sdtPr>
                        <w:alias w:val="CC_Noformat_Partikod"/>
                        <w:tag w:val="CC_Noformat_Partikod"/>
                        <w:id w:val="-53464382"/>
                        <w:text/>
                      </w:sdtPr>
                      <w:sdtEndPr/>
                      <w:sdtContent>
                        <w:r w:rsidR="00A1140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51C1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8CAE" w14:textId="77777777" w:rsidR="00262EA3" w:rsidRDefault="00262EA3" w:rsidP="008563AC">
    <w:pPr>
      <w:jc w:val="right"/>
    </w:pPr>
  </w:p>
  <w:p w14:paraId="452D9D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9433" w14:textId="77777777" w:rsidR="00262EA3" w:rsidRDefault="00A24E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CE5A41" wp14:editId="0D694D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1C5E51" w14:textId="08145569" w:rsidR="00262EA3" w:rsidRDefault="00A24ED6" w:rsidP="00A314CF">
    <w:pPr>
      <w:pStyle w:val="FSHNormal"/>
      <w:spacing w:before="40"/>
    </w:pPr>
    <w:sdt>
      <w:sdtPr>
        <w:alias w:val="CC_Noformat_Motionstyp"/>
        <w:tag w:val="CC_Noformat_Motionstyp"/>
        <w:id w:val="1162973129"/>
        <w:lock w:val="sdtContentLocked"/>
        <w15:appearance w15:val="hidden"/>
        <w:text/>
      </w:sdtPr>
      <w:sdtEndPr/>
      <w:sdtContent>
        <w:r w:rsidR="003D6828">
          <w:t>Enskild motion</w:t>
        </w:r>
      </w:sdtContent>
    </w:sdt>
    <w:r w:rsidR="00821B36">
      <w:t xml:space="preserve"> </w:t>
    </w:r>
    <w:sdt>
      <w:sdtPr>
        <w:alias w:val="CC_Noformat_Partikod"/>
        <w:tag w:val="CC_Noformat_Partikod"/>
        <w:id w:val="1471015553"/>
        <w:text/>
      </w:sdtPr>
      <w:sdtEndPr/>
      <w:sdtContent>
        <w:r w:rsidR="00A1140A">
          <w:t>KD</w:t>
        </w:r>
      </w:sdtContent>
    </w:sdt>
    <w:sdt>
      <w:sdtPr>
        <w:alias w:val="CC_Noformat_Partinummer"/>
        <w:tag w:val="CC_Noformat_Partinummer"/>
        <w:id w:val="-2014525982"/>
        <w:showingPlcHdr/>
        <w:text/>
      </w:sdtPr>
      <w:sdtEndPr/>
      <w:sdtContent>
        <w:r w:rsidR="00821B36">
          <w:t xml:space="preserve"> </w:t>
        </w:r>
      </w:sdtContent>
    </w:sdt>
  </w:p>
  <w:p w14:paraId="785B1194" w14:textId="77777777" w:rsidR="00262EA3" w:rsidRPr="008227B3" w:rsidRDefault="00A24E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E57E5" w14:textId="58F22B16" w:rsidR="00262EA3" w:rsidRPr="008227B3" w:rsidRDefault="00A24E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682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6828">
          <w:t>:2393</w:t>
        </w:r>
      </w:sdtContent>
    </w:sdt>
  </w:p>
  <w:p w14:paraId="193ED338" w14:textId="4619989F" w:rsidR="00262EA3" w:rsidRDefault="00A24ED6" w:rsidP="00E03A3D">
    <w:pPr>
      <w:pStyle w:val="Motionr"/>
    </w:pPr>
    <w:sdt>
      <w:sdtPr>
        <w:alias w:val="CC_Noformat_Avtext"/>
        <w:tag w:val="CC_Noformat_Avtext"/>
        <w:id w:val="-2020768203"/>
        <w:lock w:val="sdtContentLocked"/>
        <w15:appearance w15:val="hidden"/>
        <w:text/>
      </w:sdtPr>
      <w:sdtEndPr/>
      <w:sdtContent>
        <w:r w:rsidR="003D6828">
          <w:t>av Christian Carlsson (KD)</w:t>
        </w:r>
      </w:sdtContent>
    </w:sdt>
  </w:p>
  <w:sdt>
    <w:sdtPr>
      <w:alias w:val="CC_Noformat_Rubtext"/>
      <w:tag w:val="CC_Noformat_Rubtext"/>
      <w:id w:val="-218060500"/>
      <w:lock w:val="sdtLocked"/>
      <w:text/>
    </w:sdtPr>
    <w:sdtEndPr/>
    <w:sdtContent>
      <w:p w14:paraId="1A39DBD2" w14:textId="3668D8E5" w:rsidR="00262EA3" w:rsidRDefault="00A1140A" w:rsidP="00283E0F">
        <w:pPr>
          <w:pStyle w:val="FSHRub2"/>
        </w:pPr>
        <w:r>
          <w:t>Skattereformer för svensk tillväxt</w:t>
        </w:r>
      </w:p>
    </w:sdtContent>
  </w:sdt>
  <w:sdt>
    <w:sdtPr>
      <w:alias w:val="CC_Boilerplate_3"/>
      <w:tag w:val="CC_Boilerplate_3"/>
      <w:id w:val="1606463544"/>
      <w:lock w:val="sdtContentLocked"/>
      <w15:appearance w15:val="hidden"/>
      <w:text w:multiLine="1"/>
    </w:sdtPr>
    <w:sdtEndPr/>
    <w:sdtContent>
      <w:p w14:paraId="38B2BD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14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29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D2"/>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2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0A"/>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ED6"/>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81"/>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38"/>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9736CB"/>
  <w15:chartTrackingRefBased/>
  <w15:docId w15:val="{8584CD43-9D57-46AD-9C8A-F777B880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42CCC401774100BDA8BA5C373F0BA9"/>
        <w:category>
          <w:name w:val="Allmänt"/>
          <w:gallery w:val="placeholder"/>
        </w:category>
        <w:types>
          <w:type w:val="bbPlcHdr"/>
        </w:types>
        <w:behaviors>
          <w:behavior w:val="content"/>
        </w:behaviors>
        <w:guid w:val="{E990C74B-17FB-411B-9643-67906280182A}"/>
      </w:docPartPr>
      <w:docPartBody>
        <w:p w:rsidR="003A5852" w:rsidRDefault="003A5852">
          <w:pPr>
            <w:pStyle w:val="1742CCC401774100BDA8BA5C373F0BA9"/>
          </w:pPr>
          <w:r w:rsidRPr="005A0A93">
            <w:rPr>
              <w:rStyle w:val="Platshllartext"/>
            </w:rPr>
            <w:t>Förslag till riksdagsbeslut</w:t>
          </w:r>
        </w:p>
      </w:docPartBody>
    </w:docPart>
    <w:docPart>
      <w:docPartPr>
        <w:name w:val="81F134A639CB439A82BF745DF22767B3"/>
        <w:category>
          <w:name w:val="Allmänt"/>
          <w:gallery w:val="placeholder"/>
        </w:category>
        <w:types>
          <w:type w:val="bbPlcHdr"/>
        </w:types>
        <w:behaviors>
          <w:behavior w:val="content"/>
        </w:behaviors>
        <w:guid w:val="{19A63149-049B-460D-A7D5-89E19061C21B}"/>
      </w:docPartPr>
      <w:docPartBody>
        <w:p w:rsidR="003A5852" w:rsidRDefault="003A5852">
          <w:pPr>
            <w:pStyle w:val="81F134A639CB439A82BF745DF22767B3"/>
          </w:pPr>
          <w:r w:rsidRPr="005A0A93">
            <w:rPr>
              <w:rStyle w:val="Platshllartext"/>
            </w:rPr>
            <w:t>Motivering</w:t>
          </w:r>
        </w:p>
      </w:docPartBody>
    </w:docPart>
    <w:docPart>
      <w:docPartPr>
        <w:name w:val="5C3CC997737645969EDB151405DDDEF7"/>
        <w:category>
          <w:name w:val="Allmänt"/>
          <w:gallery w:val="placeholder"/>
        </w:category>
        <w:types>
          <w:type w:val="bbPlcHdr"/>
        </w:types>
        <w:behaviors>
          <w:behavior w:val="content"/>
        </w:behaviors>
        <w:guid w:val="{53F71357-CBF0-4F67-A951-F959BB09F5A2}"/>
      </w:docPartPr>
      <w:docPartBody>
        <w:p w:rsidR="00F1628E" w:rsidRDefault="00F16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52"/>
    <w:rsid w:val="003A5852"/>
    <w:rsid w:val="00F16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42CCC401774100BDA8BA5C373F0BA9">
    <w:name w:val="1742CCC401774100BDA8BA5C373F0BA9"/>
  </w:style>
  <w:style w:type="paragraph" w:customStyle="1" w:styleId="81F134A639CB439A82BF745DF22767B3">
    <w:name w:val="81F134A639CB439A82BF745DF2276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5BCBE-5C5E-4D6D-92BC-5AB5A0658C8E}"/>
</file>

<file path=customXml/itemProps2.xml><?xml version="1.0" encoding="utf-8"?>
<ds:datastoreItem xmlns:ds="http://schemas.openxmlformats.org/officeDocument/2006/customXml" ds:itemID="{E71A5A8A-3308-4B28-978B-2E006C59A477}"/>
</file>

<file path=customXml/itemProps3.xml><?xml version="1.0" encoding="utf-8"?>
<ds:datastoreItem xmlns:ds="http://schemas.openxmlformats.org/officeDocument/2006/customXml" ds:itemID="{29C0FC6C-89B9-4F95-B688-FA8559A1FC31}"/>
</file>

<file path=docProps/app.xml><?xml version="1.0" encoding="utf-8"?>
<Properties xmlns="http://schemas.openxmlformats.org/officeDocument/2006/extended-properties" xmlns:vt="http://schemas.openxmlformats.org/officeDocument/2006/docPropsVTypes">
  <Template>Normal</Template>
  <TotalTime>10</TotalTime>
  <Pages>2</Pages>
  <Words>437</Words>
  <Characters>2460</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